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C0" w:rsidRPr="003625C0" w:rsidRDefault="003625C0" w:rsidP="003625C0">
      <w:pPr>
        <w:ind w:firstLine="708"/>
        <w:jc w:val="both"/>
        <w:rPr>
          <w:b/>
          <w:color w:val="000000"/>
          <w:szCs w:val="28"/>
        </w:rPr>
      </w:pPr>
      <w:r w:rsidRPr="003625C0">
        <w:rPr>
          <w:b/>
          <w:color w:val="000000"/>
          <w:szCs w:val="28"/>
        </w:rPr>
        <w:t xml:space="preserve">Рекомендации по санитарно-эпидемиологическому благополучию 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1. Торговые палатки, киоски, торговые павильоны и другие сооружения должны быть обеспечены раковинами для мытья рук, с учетом подведения воды. В нестационарных торговых объектах, реализующих непродовольственные товары и упакованную не</w:t>
      </w:r>
      <w:r>
        <w:rPr>
          <w:color w:val="000000"/>
          <w:szCs w:val="28"/>
        </w:rPr>
        <w:t xml:space="preserve"> </w:t>
      </w:r>
      <w:r w:rsidRPr="003625C0">
        <w:rPr>
          <w:color w:val="000000"/>
          <w:szCs w:val="28"/>
        </w:rPr>
        <w:t>скоропортящуюся пищевую продукцию, в которых отсутствуют раковины, могут использоваться кожные антисептики.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2. Нестационарные торговые объекты должны размещаться в местах,</w:t>
      </w:r>
    </w:p>
    <w:p w:rsidR="003625C0" w:rsidRPr="003625C0" w:rsidRDefault="003625C0" w:rsidP="003625C0">
      <w:pPr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расположенных на расстоянии не более 100 м от туалета.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3. Передвижные средства, используемые при организации развозной</w:t>
      </w:r>
    </w:p>
    <w:p w:rsidR="003625C0" w:rsidRPr="003625C0" w:rsidRDefault="003625C0" w:rsidP="003625C0">
      <w:pPr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и разносной торговли, по окончании рабочего дня должны подвергаться санитарной обработке.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4. Не допускается реализация на ярмарках скоропортящейся пищевой</w:t>
      </w:r>
    </w:p>
    <w:p w:rsidR="003625C0" w:rsidRPr="003625C0" w:rsidRDefault="003625C0" w:rsidP="003625C0">
      <w:pPr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продукции при отсутствии холодильного оборудования.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5. Реализация хлеба, кондитерских и хлебобулочных изделий должна осуществляться в упакованном виде.</w:t>
      </w:r>
    </w:p>
    <w:p w:rsidR="003625C0" w:rsidRPr="003625C0" w:rsidRDefault="003625C0" w:rsidP="003625C0">
      <w:pPr>
        <w:ind w:right="68" w:firstLine="709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6. Для организации отпуска горячих готовых кулинарных изделий должны использоваться изотермические или подогреваемые емкости, тележки, внутренняя поверхность которых должна быть выполнена из моющихся и нетоксичных материалов.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7. При реализации пищевой продукции на нестационарном торговом объекте должны обеспечиваться:</w:t>
      </w:r>
    </w:p>
    <w:p w:rsidR="003625C0" w:rsidRPr="003625C0" w:rsidRDefault="003625C0" w:rsidP="003625C0">
      <w:pPr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а) ежедневная уборка;</w:t>
      </w:r>
    </w:p>
    <w:p w:rsidR="003625C0" w:rsidRPr="003625C0" w:rsidRDefault="003625C0" w:rsidP="003625C0">
      <w:pPr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б) наличие и использование инвентаря при отпуске пищевой продукции вразвес;</w:t>
      </w:r>
    </w:p>
    <w:p w:rsidR="003625C0" w:rsidRPr="003625C0" w:rsidRDefault="003625C0" w:rsidP="003625C0">
      <w:pPr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 xml:space="preserve">в) </w:t>
      </w:r>
      <w:proofErr w:type="gramStart"/>
      <w:r w:rsidRPr="003625C0">
        <w:rPr>
          <w:color w:val="000000"/>
          <w:szCs w:val="28"/>
        </w:rPr>
        <w:t>контроль за</w:t>
      </w:r>
      <w:proofErr w:type="gramEnd"/>
      <w:r w:rsidRPr="003625C0">
        <w:rPr>
          <w:color w:val="000000"/>
          <w:szCs w:val="28"/>
        </w:rPr>
        <w:t xml:space="preserve"> соблюдением сроков годности пищевой продукции.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8. Оборотная тара после завершения работы должна ежедневно вывозиться с территории размещения ярмарки. Хранение оборотной тары на прилегающей к объекту территории не допускается.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>9. Продавец должен быть обеспечен санитарной одеждой и условиями для соблюдения правил личной гигиены.</w:t>
      </w:r>
    </w:p>
    <w:p w:rsidR="003625C0" w:rsidRPr="003625C0" w:rsidRDefault="003625C0" w:rsidP="003625C0">
      <w:pPr>
        <w:ind w:firstLine="708"/>
        <w:jc w:val="both"/>
        <w:rPr>
          <w:color w:val="000000"/>
          <w:szCs w:val="28"/>
        </w:rPr>
      </w:pPr>
      <w:r w:rsidRPr="003625C0">
        <w:rPr>
          <w:color w:val="000000"/>
          <w:szCs w:val="28"/>
        </w:rPr>
        <w:t xml:space="preserve">10. Продавец должен иметь при себе личную медицинскую книжку с отметками о пройденном медицинском осмотре и заключением врача о допуске к работе, товаросопроводительные документы на реализуемую пищевую продукцию, обеспечивающие её </w:t>
      </w:r>
      <w:proofErr w:type="spellStart"/>
      <w:r w:rsidRPr="003625C0">
        <w:rPr>
          <w:color w:val="000000"/>
          <w:szCs w:val="28"/>
        </w:rPr>
        <w:t>прослеживаемость</w:t>
      </w:r>
      <w:proofErr w:type="spellEnd"/>
      <w:r w:rsidRPr="003625C0">
        <w:rPr>
          <w:color w:val="000000"/>
          <w:szCs w:val="28"/>
        </w:rPr>
        <w:t>.</w:t>
      </w:r>
    </w:p>
    <w:p w:rsidR="00100982" w:rsidRDefault="00100982"/>
    <w:sectPr w:rsidR="00100982" w:rsidSect="0010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382"/>
    <w:rsid w:val="00100982"/>
    <w:rsid w:val="00182382"/>
    <w:rsid w:val="0036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2356-10047</dc:creator>
  <cp:lastModifiedBy>2356-10047</cp:lastModifiedBy>
  <cp:revision>2</cp:revision>
  <dcterms:created xsi:type="dcterms:W3CDTF">2025-12-18T07:06:00Z</dcterms:created>
  <dcterms:modified xsi:type="dcterms:W3CDTF">2025-12-18T07:08:00Z</dcterms:modified>
</cp:coreProperties>
</file>