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FF" w:rsidRDefault="00BB64FF" w:rsidP="00BB64FF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32"/>
          <w:szCs w:val="32"/>
          <w:lang w:eastAsia="ru-RU"/>
        </w:rPr>
      </w:pPr>
      <w:r w:rsidRPr="00BB64FF">
        <w:rPr>
          <w:rFonts w:ascii="TimesNewRomanPSMT" w:eastAsia="Times New Roman" w:hAnsi="TimesNewRomanPSMT" w:cs="Times New Roman"/>
          <w:b/>
          <w:color w:val="000000"/>
          <w:sz w:val="32"/>
          <w:szCs w:val="32"/>
          <w:lang w:eastAsia="ru-RU"/>
        </w:rPr>
        <w:t>Уважаемые предприниматели!</w:t>
      </w:r>
    </w:p>
    <w:p w:rsidR="00BB64FF" w:rsidRPr="00BB64FF" w:rsidRDefault="00BB64FF" w:rsidP="00BB64FF">
      <w:pPr>
        <w:spacing w:after="0" w:line="240" w:lineRule="auto"/>
        <w:ind w:firstLine="709"/>
        <w:jc w:val="center"/>
        <w:rPr>
          <w:rFonts w:ascii="TimesNewRomanPSMT" w:eastAsia="Times New Roman" w:hAnsi="TimesNewRomanPSMT" w:cs="Times New Roman"/>
          <w:b/>
          <w:color w:val="000000"/>
          <w:sz w:val="32"/>
          <w:szCs w:val="32"/>
          <w:lang w:eastAsia="ru-RU"/>
        </w:rPr>
      </w:pPr>
    </w:p>
    <w:p w:rsidR="00BB64FF" w:rsidRPr="00BB64FF" w:rsidRDefault="00BB64FF" w:rsidP="00BB64FF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</w:pPr>
      <w:proofErr w:type="gramStart"/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Официальным сайтом информационной поддержки субъектов МСП «Малое и среднее предпринимательство Краснодарского края» определен Интернет-портал малого и среднего предпринимательства Краснодарского края (https://mbkuban.ru/) (далее – Портал), обеспечивающий в Краснодарском крае единое информационное пространство поддержки субъектов МСП, организаций, образующих инфраструктуру поддержки субъектов МСП Краснодарского края, и физических лиц, не являющихся индивидуальными предпринимателями и применяющих специальный налоговый режим «Налог на профессиональный доход» (далее</w:t>
      </w:r>
      <w:proofErr w:type="gramEnd"/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 xml:space="preserve"> – самозанятые);</w:t>
      </w:r>
    </w:p>
    <w:p w:rsidR="00BB64FF" w:rsidRPr="00BB64FF" w:rsidRDefault="00BB64FF" w:rsidP="00BB64FF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</w:pPr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на официальных сайтах органов исполнительной власти Краснодарского края осуществляется ведение тематического раздела «В помощь предпринимателю» (далее – Тематический раздел), который формируется по основным направлениям деятельности органов исполнительной власти Краснодарского края, затрагивающим интересы субъектов МСП и самозанятых.</w:t>
      </w:r>
    </w:p>
    <w:p w:rsidR="00BB64FF" w:rsidRPr="00BB64FF" w:rsidRDefault="00BB64FF" w:rsidP="00BB64FF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</w:pPr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На Портале доработан функционал оперативного доступа всех заинтересованных лиц к Тематическому разделу, а также функционал направления проблемных вопросов, связанных с осуществлением предпринимательской деятельности, в адрес органов исполнительной власти Краснодарского края.</w:t>
      </w:r>
    </w:p>
    <w:p w:rsidR="00BB64FF" w:rsidRPr="00BB64FF" w:rsidRDefault="00BB64FF" w:rsidP="00BB64FF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</w:pPr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Так, на главной странице Портала в строке, содержащей вопрос «У Вас есть вопросы по ведению бизнеса в различных сферах деятельности?», доступны активные кнопки «Задать вопрос» и «Полезная информация».</w:t>
      </w:r>
    </w:p>
    <w:p w:rsidR="00BB64FF" w:rsidRPr="00BB64FF" w:rsidRDefault="00BB64FF" w:rsidP="00BB64FF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</w:pPr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При нажатии на активную кнопку «Полезная информация» можно перейти в Тематический раздел, выбрав в открывшемся списке соответствующий орган исполнительной власти Краснодарского края.</w:t>
      </w:r>
    </w:p>
    <w:p w:rsidR="00BB64FF" w:rsidRPr="00BB64FF" w:rsidRDefault="00BB64FF" w:rsidP="00BB64FF">
      <w:pPr>
        <w:spacing w:after="0" w:line="240" w:lineRule="auto"/>
        <w:ind w:firstLine="709"/>
        <w:jc w:val="both"/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</w:pPr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t>При нажатии на активную кнопку «Задать вопрос» можно выбрать из выпадающего списка орган исполнительной власти Краснодарского края и перейти на специальную форму для отправки обращений граждан, объединений граждан, юридических лиц в форме электронного документа («Виртуальная (Онлайн) приемная»), размещенную на официальном сайте органа исполнительной власти Краснодарского края.</w:t>
      </w:r>
    </w:p>
    <w:p w:rsidR="005F68AF" w:rsidRPr="00BB64FF" w:rsidRDefault="00BB64FF" w:rsidP="00BB64FF">
      <w:pPr>
        <w:ind w:firstLine="709"/>
        <w:jc w:val="both"/>
        <w:rPr>
          <w:sz w:val="32"/>
          <w:szCs w:val="32"/>
        </w:rPr>
      </w:pPr>
      <w:r w:rsidRPr="00BB64FF">
        <w:rPr>
          <w:rFonts w:ascii="TimesNewRomanPSMT" w:eastAsia="Times New Roman" w:hAnsi="TimesNewRomanPSMT" w:cs="Times New Roman"/>
          <w:color w:val="000000"/>
          <w:sz w:val="32"/>
          <w:szCs w:val="32"/>
          <w:lang w:eastAsia="ru-RU"/>
        </w:rPr>
        <w:lastRenderedPageBreak/>
        <w:t>Кроме того, на главной странице Портала размещен «плавающий» баннер. Посредством нажатия на указанном баннере активной кнопки «Подать заявку» можно заполнить и отправить форму обратной связи для получения консультации по интересующим вопросам в унитарной некоммерческой организации «Фонд развития бизнеса Краснодарского края».</w:t>
      </w:r>
    </w:p>
    <w:sectPr w:rsidR="005F68AF" w:rsidRPr="00BB64FF" w:rsidSect="005F6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4FF"/>
    <w:rsid w:val="00164229"/>
    <w:rsid w:val="00165790"/>
    <w:rsid w:val="001A7146"/>
    <w:rsid w:val="00240F92"/>
    <w:rsid w:val="003D3227"/>
    <w:rsid w:val="00472C11"/>
    <w:rsid w:val="005F68AF"/>
    <w:rsid w:val="006242A4"/>
    <w:rsid w:val="0063140C"/>
    <w:rsid w:val="006957AC"/>
    <w:rsid w:val="006B194F"/>
    <w:rsid w:val="007B6BDC"/>
    <w:rsid w:val="007B793C"/>
    <w:rsid w:val="007D3301"/>
    <w:rsid w:val="00A5427F"/>
    <w:rsid w:val="00A70176"/>
    <w:rsid w:val="00AB0159"/>
    <w:rsid w:val="00AF6F90"/>
    <w:rsid w:val="00B00445"/>
    <w:rsid w:val="00B643AC"/>
    <w:rsid w:val="00BB64FF"/>
    <w:rsid w:val="00D2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B64F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B64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1971</Characters>
  <Application>Microsoft Office Word</Application>
  <DocSecurity>0</DocSecurity>
  <Lines>16</Lines>
  <Paragraphs>4</Paragraphs>
  <ScaleCrop>false</ScaleCrop>
  <Company>DG Win&amp;Soft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2356-10128</dc:creator>
  <cp:keywords/>
  <dc:description/>
  <cp:lastModifiedBy>2356-10128</cp:lastModifiedBy>
  <cp:revision>2</cp:revision>
  <dcterms:created xsi:type="dcterms:W3CDTF">2024-04-27T13:29:00Z</dcterms:created>
  <dcterms:modified xsi:type="dcterms:W3CDTF">2024-04-27T13:35:00Z</dcterms:modified>
</cp:coreProperties>
</file>