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045" w:rsidRDefault="00995FC2" w:rsidP="00995FC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  <w:bookmarkStart w:id="2" w:name="bookmark2"/>
      <w:r w:rsidRPr="00673045">
        <w:rPr>
          <w:rFonts w:ascii="Times New Roman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="00E04364" w:rsidRPr="00673045">
        <w:rPr>
          <w:rFonts w:ascii="Times New Roman" w:hAnsi="Times New Roman" w:cs="Times New Roman"/>
          <w:b/>
          <w:sz w:val="24"/>
          <w:szCs w:val="24"/>
        </w:rPr>
        <w:t xml:space="preserve"> в отношении земель </w:t>
      </w:r>
    </w:p>
    <w:p w:rsidR="00995FC2" w:rsidRPr="00673045" w:rsidRDefault="00E04364" w:rsidP="00995FC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b/>
          <w:sz w:val="24"/>
          <w:szCs w:val="24"/>
        </w:rPr>
        <w:t xml:space="preserve">и земельных участков </w:t>
      </w:r>
      <w:r w:rsidR="00995FC2" w:rsidRPr="00673045">
        <w:rPr>
          <w:rFonts w:ascii="Times New Roman" w:hAnsi="Times New Roman" w:cs="Times New Roman"/>
          <w:b/>
          <w:sz w:val="24"/>
          <w:szCs w:val="24"/>
        </w:rPr>
        <w:t xml:space="preserve">с целью </w:t>
      </w:r>
      <w:r w:rsidR="00556EAF" w:rsidRPr="00673045">
        <w:rPr>
          <w:rFonts w:ascii="Times New Roman" w:hAnsi="Times New Roman" w:cs="Times New Roman"/>
          <w:b/>
          <w:sz w:val="24"/>
          <w:szCs w:val="24"/>
        </w:rPr>
        <w:t xml:space="preserve">строительства </w:t>
      </w:r>
      <w:r w:rsidR="00673045" w:rsidRPr="00673045">
        <w:rPr>
          <w:rFonts w:ascii="Times New Roman" w:hAnsi="Times New Roman" w:cs="Times New Roman"/>
          <w:b/>
          <w:sz w:val="24"/>
          <w:szCs w:val="24"/>
        </w:rPr>
        <w:t>и эксплуатации объекта</w:t>
      </w:r>
      <w:r w:rsidR="00673045">
        <w:rPr>
          <w:rFonts w:ascii="Times New Roman" w:hAnsi="Times New Roman" w:cs="Times New Roman"/>
          <w:b/>
          <w:sz w:val="24"/>
          <w:szCs w:val="24"/>
        </w:rPr>
        <w:t xml:space="preserve"> электросетевого хозяйства «Строительство КВЛ 10 кВ от проектируемой ячейки на РС 35/10 «Двубратская» до границ земельного участка: Краснодарский край, </w:t>
      </w:r>
      <w:r w:rsidR="00B014F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73045">
        <w:rPr>
          <w:rFonts w:ascii="Times New Roman" w:hAnsi="Times New Roman" w:cs="Times New Roman"/>
          <w:b/>
          <w:sz w:val="24"/>
          <w:szCs w:val="24"/>
        </w:rPr>
        <w:t xml:space="preserve">Усть-Лабинский район, Ладожское сельское поселение, участок 46, секция 10 (кадастровый номер 23:35:1001003:6, 23:35:1001003:7)», необходимого для энергоснабжения населения и осуществления технологического присоединения потребителей к электрическим сетям. </w:t>
      </w:r>
      <w:r w:rsidR="00673045" w:rsidRPr="006730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6139" w:rsidRPr="00673045" w:rsidRDefault="00866139" w:rsidP="00995FC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FC2" w:rsidRPr="00673045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673045">
        <w:rPr>
          <w:rFonts w:ascii="Times New Roman" w:hAnsi="Times New Roman" w:cs="Times New Roman"/>
          <w:b/>
          <w:sz w:val="24"/>
          <w:szCs w:val="24"/>
        </w:rPr>
        <w:t>Администрация муниципального</w:t>
      </w:r>
      <w:r w:rsidR="006D370E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  <w:r w:rsidR="00673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045">
        <w:rPr>
          <w:rFonts w:ascii="Times New Roman" w:hAnsi="Times New Roman" w:cs="Times New Roman"/>
          <w:b/>
          <w:sz w:val="24"/>
          <w:szCs w:val="24"/>
        </w:rPr>
        <w:t>Усть-Лабинский район</w:t>
      </w:r>
    </w:p>
    <w:p w:rsidR="00995FC2" w:rsidRPr="00673045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673045" w:rsidRDefault="00995FC2" w:rsidP="008661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95059B">
        <w:rPr>
          <w:rFonts w:ascii="Times New Roman" w:hAnsi="Times New Roman" w:cs="Times New Roman"/>
          <w:sz w:val="24"/>
          <w:szCs w:val="24"/>
        </w:rPr>
        <w:t xml:space="preserve">Публичное акционерное общество </w:t>
      </w:r>
      <w:r w:rsidR="00673045">
        <w:rPr>
          <w:rFonts w:ascii="Times New Roman" w:hAnsi="Times New Roman" w:cs="Times New Roman"/>
          <w:sz w:val="24"/>
          <w:szCs w:val="24"/>
        </w:rPr>
        <w:t xml:space="preserve">«Россети </w:t>
      </w:r>
      <w:r w:rsidR="0095059B">
        <w:rPr>
          <w:rFonts w:ascii="Times New Roman" w:hAnsi="Times New Roman" w:cs="Times New Roman"/>
          <w:sz w:val="24"/>
          <w:szCs w:val="24"/>
        </w:rPr>
        <w:t>Юг</w:t>
      </w:r>
      <w:r w:rsidR="00673045">
        <w:rPr>
          <w:rFonts w:ascii="Times New Roman" w:hAnsi="Times New Roman" w:cs="Times New Roman"/>
          <w:sz w:val="24"/>
          <w:szCs w:val="24"/>
        </w:rPr>
        <w:t>»</w:t>
      </w:r>
      <w:r w:rsidR="000826A5" w:rsidRPr="006730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5FC2" w:rsidRPr="00673045" w:rsidRDefault="00995FC2" w:rsidP="00995FC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FC2" w:rsidRPr="00673045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673045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673045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4299A" w:rsidRPr="00673045" w:rsidRDefault="0094299A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882"/>
        <w:gridCol w:w="3381"/>
        <w:gridCol w:w="5189"/>
      </w:tblGrid>
      <w:tr w:rsidR="005E2914" w:rsidRPr="00673045" w:rsidTr="00974826">
        <w:tc>
          <w:tcPr>
            <w:tcW w:w="902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55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88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b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устанавливается публичный сервитут</w:t>
            </w:r>
          </w:p>
        </w:tc>
      </w:tr>
      <w:tr w:rsidR="005E2914" w:rsidRPr="00673045" w:rsidTr="00974826">
        <w:tc>
          <w:tcPr>
            <w:tcW w:w="902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5" w:type="dxa"/>
            <w:vAlign w:val="center"/>
          </w:tcPr>
          <w:p w:rsidR="005E2914" w:rsidRPr="00673045" w:rsidRDefault="005E2914" w:rsidP="00673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 w:rsidR="00673045">
              <w:rPr>
                <w:rFonts w:ascii="Times New Roman" w:hAnsi="Times New Roman" w:cs="Times New Roman"/>
                <w:sz w:val="24"/>
                <w:szCs w:val="24"/>
              </w:rPr>
              <w:t>0702002</w:t>
            </w:r>
          </w:p>
        </w:tc>
        <w:tc>
          <w:tcPr>
            <w:tcW w:w="5388" w:type="dxa"/>
            <w:vAlign w:val="center"/>
          </w:tcPr>
          <w:p w:rsidR="005E2914" w:rsidRPr="00673045" w:rsidRDefault="005E2914" w:rsidP="004E33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  <w:r w:rsidR="00673045">
              <w:rPr>
                <w:rFonts w:ascii="Times New Roman" w:hAnsi="Times New Roman" w:cs="Times New Roman"/>
                <w:sz w:val="24"/>
                <w:szCs w:val="24"/>
              </w:rPr>
              <w:t>,  пос. Двубратский</w:t>
            </w:r>
          </w:p>
        </w:tc>
      </w:tr>
      <w:tr w:rsidR="005E2914" w:rsidRPr="00673045" w:rsidTr="00974826">
        <w:tc>
          <w:tcPr>
            <w:tcW w:w="902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5" w:type="dxa"/>
            <w:vAlign w:val="center"/>
          </w:tcPr>
          <w:p w:rsidR="005E2914" w:rsidRPr="00673045" w:rsidRDefault="005E2914" w:rsidP="00673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 w:rsidR="00673045">
              <w:rPr>
                <w:rFonts w:ascii="Times New Roman" w:hAnsi="Times New Roman" w:cs="Times New Roman"/>
                <w:sz w:val="24"/>
                <w:szCs w:val="24"/>
              </w:rPr>
              <w:t>0701003:16</w:t>
            </w:r>
          </w:p>
        </w:tc>
        <w:tc>
          <w:tcPr>
            <w:tcW w:w="5388" w:type="dxa"/>
            <w:vAlign w:val="center"/>
          </w:tcPr>
          <w:p w:rsidR="005E2914" w:rsidRPr="00673045" w:rsidRDefault="005E2914" w:rsidP="00BF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  <w:r w:rsidR="00673045">
              <w:rPr>
                <w:rFonts w:ascii="Times New Roman" w:hAnsi="Times New Roman" w:cs="Times New Roman"/>
                <w:sz w:val="24"/>
                <w:szCs w:val="24"/>
              </w:rPr>
              <w:t>,                 п. Двубратский</w:t>
            </w:r>
            <w:bookmarkStart w:id="3" w:name="_GoBack"/>
            <w:bookmarkEnd w:id="3"/>
          </w:p>
        </w:tc>
      </w:tr>
      <w:tr w:rsidR="005E2914" w:rsidRPr="00673045" w:rsidTr="00974826">
        <w:tc>
          <w:tcPr>
            <w:tcW w:w="902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5" w:type="dxa"/>
            <w:vAlign w:val="center"/>
          </w:tcPr>
          <w:p w:rsidR="005E2914" w:rsidRPr="00673045" w:rsidRDefault="005E2914" w:rsidP="00203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 w:rsidR="00203EC9">
              <w:rPr>
                <w:rFonts w:ascii="Times New Roman" w:hAnsi="Times New Roman" w:cs="Times New Roman"/>
                <w:sz w:val="24"/>
                <w:szCs w:val="24"/>
              </w:rPr>
              <w:t>0000000:833</w:t>
            </w:r>
          </w:p>
        </w:tc>
        <w:tc>
          <w:tcPr>
            <w:tcW w:w="5388" w:type="dxa"/>
            <w:vAlign w:val="center"/>
          </w:tcPr>
          <w:p w:rsidR="005E2914" w:rsidRPr="00673045" w:rsidRDefault="00203EC9" w:rsidP="0020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</w:t>
            </w:r>
            <w:r w:rsidR="009F11A2" w:rsidRPr="00673045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r w:rsidR="005E2914" w:rsidRPr="00673045">
              <w:rPr>
                <w:rFonts w:ascii="Times New Roman" w:hAnsi="Times New Roman" w:cs="Times New Roman"/>
                <w:sz w:val="24"/>
                <w:szCs w:val="24"/>
              </w:rPr>
              <w:t xml:space="preserve">Усть-Лабинский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автомобильная дорога </w:t>
            </w:r>
            <w:r w:rsidR="009C10B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«г. Темрюк- г. Краснодар – г.Кропоткин- граница Ставропольского края» </w:t>
            </w:r>
          </w:p>
        </w:tc>
      </w:tr>
      <w:tr w:rsidR="005E2914" w:rsidRPr="00673045" w:rsidTr="00974826">
        <w:tc>
          <w:tcPr>
            <w:tcW w:w="902" w:type="dxa"/>
            <w:vAlign w:val="center"/>
          </w:tcPr>
          <w:p w:rsidR="005E2914" w:rsidRPr="00673045" w:rsidRDefault="005E2914" w:rsidP="00FB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5" w:type="dxa"/>
            <w:vAlign w:val="center"/>
          </w:tcPr>
          <w:p w:rsidR="005E2914" w:rsidRPr="00673045" w:rsidRDefault="005E2914" w:rsidP="00233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 w:rsidR="00D04268">
              <w:rPr>
                <w:rFonts w:ascii="Times New Roman" w:hAnsi="Times New Roman" w:cs="Times New Roman"/>
                <w:sz w:val="24"/>
                <w:szCs w:val="24"/>
              </w:rPr>
              <w:t xml:space="preserve">0000000:4 </w:t>
            </w:r>
            <w:r w:rsidR="00233B9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04268">
              <w:rPr>
                <w:rFonts w:ascii="Times New Roman" w:hAnsi="Times New Roman" w:cs="Times New Roman"/>
                <w:sz w:val="24"/>
                <w:szCs w:val="24"/>
              </w:rPr>
              <w:t>ЕЗП</w:t>
            </w:r>
            <w:r w:rsidR="00233B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(обособленный </w:t>
            </w:r>
            <w:r w:rsidR="00D04268">
              <w:rPr>
                <w:rFonts w:ascii="Times New Roman" w:hAnsi="Times New Roman" w:cs="Times New Roman"/>
                <w:sz w:val="24"/>
                <w:szCs w:val="24"/>
              </w:rPr>
              <w:t>23:35:0702002:7</w:t>
            </w:r>
            <w:r w:rsidR="00233B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042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8" w:type="dxa"/>
            <w:vAlign w:val="center"/>
          </w:tcPr>
          <w:p w:rsidR="005E2914" w:rsidRPr="00673045" w:rsidRDefault="00233B9E" w:rsidP="009F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</w:t>
            </w: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Усть-Лабинск, ул. Заполотнянная, 4А</w:t>
            </w:r>
          </w:p>
        </w:tc>
      </w:tr>
      <w:tr w:rsidR="000E560C" w:rsidRPr="00673045" w:rsidTr="00974826">
        <w:tc>
          <w:tcPr>
            <w:tcW w:w="902" w:type="dxa"/>
          </w:tcPr>
          <w:p w:rsidR="000E560C" w:rsidRPr="00673045" w:rsidRDefault="000E560C" w:rsidP="00B21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5" w:type="dxa"/>
          </w:tcPr>
          <w:p w:rsidR="000E560C" w:rsidRPr="00673045" w:rsidRDefault="000E560C" w:rsidP="000E5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0000000:126 – ЕЗП                        (обособленный 23:35:0702002:780) </w:t>
            </w:r>
          </w:p>
        </w:tc>
        <w:tc>
          <w:tcPr>
            <w:tcW w:w="5388" w:type="dxa"/>
          </w:tcPr>
          <w:p w:rsidR="000E560C" w:rsidRDefault="000E560C" w:rsidP="000E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E560C" w:rsidRPr="00673045" w:rsidRDefault="000E560C" w:rsidP="00AE0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«Темрюк- Краснодар – Кропоткин</w:t>
            </w:r>
            <w:r w:rsidR="00AE0E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74826" w:rsidRPr="00673045" w:rsidTr="00974826">
        <w:tc>
          <w:tcPr>
            <w:tcW w:w="902" w:type="dxa"/>
          </w:tcPr>
          <w:p w:rsidR="00974826" w:rsidRPr="00673045" w:rsidRDefault="00974826" w:rsidP="00B21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5" w:type="dxa"/>
          </w:tcPr>
          <w:p w:rsidR="00974826" w:rsidRPr="00673045" w:rsidRDefault="00974826" w:rsidP="00974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0000000:1225 </w:t>
            </w:r>
          </w:p>
        </w:tc>
        <w:tc>
          <w:tcPr>
            <w:tcW w:w="5388" w:type="dxa"/>
          </w:tcPr>
          <w:p w:rsidR="00974826" w:rsidRPr="00673045" w:rsidRDefault="00974826" w:rsidP="0097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</w:p>
        </w:tc>
      </w:tr>
      <w:tr w:rsidR="00974826" w:rsidRPr="00673045" w:rsidTr="00974826">
        <w:tc>
          <w:tcPr>
            <w:tcW w:w="902" w:type="dxa"/>
          </w:tcPr>
          <w:p w:rsidR="00974826" w:rsidRPr="00673045" w:rsidRDefault="00974826" w:rsidP="00B21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5" w:type="dxa"/>
          </w:tcPr>
          <w:p w:rsidR="00974826" w:rsidRPr="00673045" w:rsidRDefault="00974826" w:rsidP="00974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23:35: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1001003:17</w:t>
            </w:r>
          </w:p>
        </w:tc>
        <w:tc>
          <w:tcPr>
            <w:tcW w:w="5388" w:type="dxa"/>
          </w:tcPr>
          <w:p w:rsidR="00974826" w:rsidRPr="00673045" w:rsidRDefault="00974826" w:rsidP="0097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4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Усть-Лабинский район</w:t>
            </w:r>
          </w:p>
          <w:p w:rsidR="00974826" w:rsidRPr="00673045" w:rsidRDefault="00974826" w:rsidP="00B21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FC2" w:rsidRPr="00673045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673045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73045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673045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673045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673045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673045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673045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73045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673045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3045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673045">
        <w:rPr>
          <w:rFonts w:ascii="Times New Roman" w:hAnsi="Times New Roman"/>
          <w:sz w:val="24"/>
          <w:szCs w:val="24"/>
        </w:rPr>
        <w:t>Усть-Лабинск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673045">
        <w:rPr>
          <w:sz w:val="24"/>
          <w:szCs w:val="24"/>
        </w:rPr>
        <w:t xml:space="preserve"> </w:t>
      </w:r>
      <w:r w:rsidR="00995FC2" w:rsidRPr="00673045">
        <w:rPr>
          <w:rFonts w:ascii="Times New Roman" w:hAnsi="Times New Roman"/>
          <w:sz w:val="24"/>
          <w:szCs w:val="24"/>
        </w:rPr>
        <w:t>и</w:t>
      </w:r>
      <w:r w:rsidR="00995FC2" w:rsidRPr="00673045">
        <w:rPr>
          <w:sz w:val="24"/>
          <w:szCs w:val="24"/>
        </w:rPr>
        <w:t xml:space="preserve"> 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673045">
        <w:rPr>
          <w:rFonts w:ascii="Times New Roman" w:hAnsi="Times New Roman"/>
          <w:sz w:val="24"/>
          <w:szCs w:val="24"/>
        </w:rPr>
        <w:t>на официальн</w:t>
      </w:r>
      <w:r w:rsidR="001F79EA" w:rsidRPr="00673045">
        <w:rPr>
          <w:rFonts w:ascii="Times New Roman" w:hAnsi="Times New Roman"/>
          <w:sz w:val="24"/>
          <w:szCs w:val="24"/>
        </w:rPr>
        <w:t>ых</w:t>
      </w:r>
      <w:r w:rsidR="00995FC2" w:rsidRPr="00673045">
        <w:rPr>
          <w:rFonts w:ascii="Times New Roman" w:hAnsi="Times New Roman"/>
          <w:sz w:val="24"/>
          <w:szCs w:val="24"/>
        </w:rPr>
        <w:t xml:space="preserve"> сайт</w:t>
      </w:r>
      <w:r w:rsidR="001F79EA" w:rsidRPr="00673045">
        <w:rPr>
          <w:rFonts w:ascii="Times New Roman" w:hAnsi="Times New Roman"/>
          <w:sz w:val="24"/>
          <w:szCs w:val="24"/>
        </w:rPr>
        <w:t xml:space="preserve">ах </w:t>
      </w:r>
      <w:r w:rsidR="00995FC2" w:rsidRPr="00673045">
        <w:rPr>
          <w:rFonts w:ascii="Times New Roman" w:hAnsi="Times New Roman"/>
          <w:sz w:val="24"/>
          <w:szCs w:val="24"/>
        </w:rPr>
        <w:t xml:space="preserve">администрации муниципального образования </w:t>
      </w:r>
      <w:r w:rsidR="00130C57">
        <w:rPr>
          <w:rFonts w:ascii="Times New Roman" w:hAnsi="Times New Roman"/>
          <w:sz w:val="24"/>
          <w:szCs w:val="24"/>
        </w:rPr>
        <w:t xml:space="preserve">                        </w:t>
      </w:r>
      <w:r w:rsidR="00995FC2" w:rsidRPr="00673045">
        <w:rPr>
          <w:rFonts w:ascii="Times New Roman" w:hAnsi="Times New Roman"/>
          <w:sz w:val="24"/>
          <w:szCs w:val="24"/>
        </w:rPr>
        <w:t>Усть-Лабинский</w:t>
      </w:r>
      <w:r w:rsidR="00995FC2" w:rsidRPr="00673045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DC74F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DC74F0">
          <w:rPr>
            <w:rStyle w:val="a3"/>
            <w:rFonts w:ascii="Times New Roman" w:hAnsi="Times New Roman"/>
            <w:sz w:val="24"/>
            <w:szCs w:val="24"/>
          </w:rPr>
          <w:t>http://adminustlabinsk.ru/</w:t>
        </w:r>
      </w:hyperlink>
      <w:r w:rsidR="00995FC2" w:rsidRPr="00673045">
        <w:rPr>
          <w:rFonts w:ascii="Times New Roman" w:hAnsi="Times New Roman"/>
          <w:sz w:val="24"/>
          <w:szCs w:val="24"/>
        </w:rPr>
        <w:t>)</w:t>
      </w:r>
      <w:r w:rsidR="00F6696E">
        <w:rPr>
          <w:rFonts w:ascii="Times New Roman" w:hAnsi="Times New Roman"/>
          <w:sz w:val="24"/>
          <w:szCs w:val="24"/>
        </w:rPr>
        <w:t xml:space="preserve">, </w:t>
      </w:r>
      <w:r w:rsidR="001F79EA" w:rsidRPr="00673045">
        <w:rPr>
          <w:rFonts w:ascii="Times New Roman" w:hAnsi="Times New Roman"/>
          <w:sz w:val="24"/>
          <w:szCs w:val="24"/>
        </w:rPr>
        <w:t xml:space="preserve">администрации </w:t>
      </w:r>
      <w:r w:rsidR="00F6696E">
        <w:rPr>
          <w:rFonts w:ascii="Times New Roman" w:hAnsi="Times New Roman"/>
          <w:sz w:val="24"/>
          <w:szCs w:val="24"/>
        </w:rPr>
        <w:t xml:space="preserve">Двубратского </w:t>
      </w:r>
      <w:r w:rsidR="001F79EA" w:rsidRPr="00673045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E36391" w:rsidRPr="00673045">
        <w:rPr>
          <w:rFonts w:ascii="Times New Roman" w:hAnsi="Times New Roman"/>
          <w:sz w:val="24"/>
          <w:szCs w:val="24"/>
        </w:rPr>
        <w:t>(</w:t>
      </w:r>
      <w:hyperlink r:id="rId9" w:history="1">
        <w:r w:rsidR="00F6696E" w:rsidRPr="00091756">
          <w:rPr>
            <w:rStyle w:val="a3"/>
            <w:rFonts w:ascii="Times New Roman" w:hAnsi="Times New Roman"/>
            <w:sz w:val="24"/>
            <w:szCs w:val="24"/>
          </w:rPr>
          <w:t>https://</w:t>
        </w:r>
        <w:r w:rsidR="00F6696E" w:rsidRPr="00091756">
          <w:rPr>
            <w:rStyle w:val="a3"/>
            <w:rFonts w:ascii="Times New Roman" w:hAnsi="Times New Roman"/>
            <w:sz w:val="24"/>
            <w:szCs w:val="24"/>
            <w:lang w:val="en-US"/>
          </w:rPr>
          <w:t>dvubratskoe</w:t>
        </w:r>
        <w:r w:rsidR="00F6696E" w:rsidRPr="00091756">
          <w:rPr>
            <w:rStyle w:val="a3"/>
            <w:rFonts w:ascii="Times New Roman" w:hAnsi="Times New Roman"/>
            <w:sz w:val="24"/>
            <w:szCs w:val="24"/>
          </w:rPr>
          <w:t>-sp.ru/</w:t>
        </w:r>
      </w:hyperlink>
      <w:r w:rsidR="00E36391" w:rsidRPr="00673045">
        <w:rPr>
          <w:rFonts w:ascii="Times New Roman" w:hAnsi="Times New Roman"/>
          <w:sz w:val="24"/>
          <w:szCs w:val="24"/>
        </w:rPr>
        <w:t>)</w:t>
      </w:r>
      <w:r w:rsidR="00F6696E">
        <w:rPr>
          <w:rFonts w:ascii="Times New Roman" w:hAnsi="Times New Roman"/>
          <w:sz w:val="24"/>
          <w:szCs w:val="24"/>
        </w:rPr>
        <w:t xml:space="preserve"> и </w:t>
      </w:r>
      <w:r w:rsidR="00F6696E" w:rsidRPr="00673045">
        <w:rPr>
          <w:rFonts w:ascii="Times New Roman" w:hAnsi="Times New Roman"/>
          <w:sz w:val="24"/>
          <w:szCs w:val="24"/>
        </w:rPr>
        <w:t xml:space="preserve">администрации </w:t>
      </w:r>
      <w:r w:rsidR="00F6696E">
        <w:rPr>
          <w:rFonts w:ascii="Times New Roman" w:hAnsi="Times New Roman"/>
          <w:sz w:val="24"/>
          <w:szCs w:val="24"/>
        </w:rPr>
        <w:t xml:space="preserve">Ладожского </w:t>
      </w:r>
      <w:r w:rsidR="00F6696E" w:rsidRPr="00673045">
        <w:rPr>
          <w:rFonts w:ascii="Times New Roman" w:hAnsi="Times New Roman"/>
          <w:sz w:val="24"/>
          <w:szCs w:val="24"/>
        </w:rPr>
        <w:t>сельского поселения Усть-Лабинского района (</w:t>
      </w:r>
      <w:hyperlink r:id="rId10" w:history="1">
        <w:r w:rsidR="00B113C8" w:rsidRPr="00091756">
          <w:rPr>
            <w:rStyle w:val="a3"/>
            <w:rFonts w:ascii="Times New Roman" w:hAnsi="Times New Roman"/>
            <w:sz w:val="24"/>
            <w:szCs w:val="24"/>
          </w:rPr>
          <w:t>https://</w:t>
        </w:r>
        <w:r w:rsidR="00B113C8" w:rsidRPr="00091756">
          <w:rPr>
            <w:rStyle w:val="a3"/>
            <w:rFonts w:ascii="Times New Roman" w:hAnsi="Times New Roman"/>
            <w:sz w:val="24"/>
            <w:szCs w:val="24"/>
            <w:lang w:val="en-US"/>
          </w:rPr>
          <w:t>ladoga</w:t>
        </w:r>
        <w:r w:rsidR="00B113C8" w:rsidRPr="00091756">
          <w:rPr>
            <w:rStyle w:val="a3"/>
            <w:rFonts w:ascii="Times New Roman" w:hAnsi="Times New Roman"/>
            <w:sz w:val="24"/>
            <w:szCs w:val="24"/>
          </w:rPr>
          <w:t>sp.ru/</w:t>
        </w:r>
      </w:hyperlink>
      <w:r w:rsidR="00F6696E" w:rsidRPr="00673045">
        <w:rPr>
          <w:rFonts w:ascii="Times New Roman" w:hAnsi="Times New Roman"/>
          <w:sz w:val="24"/>
          <w:szCs w:val="24"/>
        </w:rPr>
        <w:t>)</w:t>
      </w:r>
      <w:r w:rsidR="00995FC2" w:rsidRPr="00673045">
        <w:rPr>
          <w:rFonts w:ascii="Times New Roman" w:hAnsi="Times New Roman"/>
          <w:sz w:val="24"/>
          <w:szCs w:val="24"/>
        </w:rPr>
        <w:t>, в информационно-телекоммуникационной сети «Интернет».</w:t>
      </w:r>
    </w:p>
    <w:p w:rsidR="00995FC2" w:rsidRPr="00E677DA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DA">
        <w:rPr>
          <w:rFonts w:ascii="Times New Roman" w:hAnsi="Times New Roman" w:cs="Times New Roman"/>
          <w:sz w:val="24"/>
          <w:szCs w:val="24"/>
        </w:rPr>
        <w:t>5</w:t>
      </w:r>
      <w:r w:rsidR="00995FC2" w:rsidRPr="00E677DA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E677DA" w:rsidRDefault="00130C57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DA">
        <w:rPr>
          <w:rFonts w:ascii="Times New Roman" w:hAnsi="Times New Roman" w:cs="Times New Roman"/>
          <w:sz w:val="24"/>
          <w:szCs w:val="24"/>
        </w:rPr>
        <w:t>В соответствии с подпунктом 6 пункта 2 статьи 39.41 ЗК РФ и подпунктом «и» пункта 2 приказа Федеральной службы</w:t>
      </w:r>
      <w:r w:rsidR="00E677DA">
        <w:rPr>
          <w:rFonts w:ascii="Times New Roman" w:hAnsi="Times New Roman" w:cs="Times New Roman"/>
          <w:sz w:val="24"/>
          <w:szCs w:val="24"/>
        </w:rPr>
        <w:t xml:space="preserve"> государственной регистрации, кадастра и картографии от 19.04.2022 № П/0150 «Об утверждении требований к форме ходатайства об установлении публичного сервитута».</w:t>
      </w:r>
    </w:p>
    <w:p w:rsidR="00E677DA" w:rsidRDefault="00E677DA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от 08.09.2025 № 21200-25-00992816-4 об осуществлении технологического присоединения к электрическим сетям, заключенное между АО «Россети Кубань», Министерством топливно-энергетического комплекса и жилищно-коммунального хозяйства Краснодарского края и ООО «КПО Двубратская».</w:t>
      </w:r>
    </w:p>
    <w:p w:rsidR="0097686A" w:rsidRDefault="00E677DA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Технологическое присоединение осуществляется в рамках государственной программы Краснодарского края «Развитие жилищно-коммунального хозяйства», </w:t>
      </w:r>
      <w:r w:rsidR="00493790">
        <w:rPr>
          <w:rFonts w:ascii="Times New Roman" w:hAnsi="Times New Roman" w:cs="Times New Roman"/>
          <w:sz w:val="24"/>
          <w:szCs w:val="24"/>
        </w:rPr>
        <w:t>утвержденной постановлением главы администрации (губернатора) Краснодарского края от 12.10.2015 № 967, и необходимого для электроснабжения объектов: ЭПУ земельных участков. Категория земель: земли промышленности, энергетики, транспорта, связи, радиовещания, телевидения, информатики, земли для обес</w:t>
      </w:r>
    </w:p>
    <w:p w:rsidR="00975564" w:rsidRDefault="00493790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печения космической деятельности, земли обороны, безопасности и земли иного специального назначения. Виды разрешенного использования: </w:t>
      </w:r>
      <w:r w:rsidR="00975564">
        <w:rPr>
          <w:rFonts w:ascii="Times New Roman" w:hAnsi="Times New Roman" w:cs="Times New Roman"/>
          <w:sz w:val="24"/>
          <w:szCs w:val="24"/>
        </w:rPr>
        <w:t>«специальная деятельность», расположенных по адресу: Краснодарский край, Усть-Лабинский район, Ладожское сельское поселение, участок 46, секция 10 (кадастровый номер: 23:35:1001003:6, 23:35:1001003:7).</w:t>
      </w:r>
    </w:p>
    <w:p w:rsidR="00130C57" w:rsidRPr="00673045" w:rsidRDefault="00975564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питания в нормальном режиме – новый фидер ПС 35/10 «Двубратская».</w:t>
      </w:r>
      <w:r w:rsidR="00130C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FC2" w:rsidRPr="00673045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73045">
        <w:rPr>
          <w:rFonts w:ascii="Times New Roman" w:hAnsi="Times New Roman"/>
          <w:sz w:val="24"/>
          <w:szCs w:val="24"/>
        </w:rPr>
        <w:t>6</w:t>
      </w:r>
      <w:r w:rsidR="00995FC2" w:rsidRPr="00673045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673045">
        <w:rPr>
          <w:rFonts w:ascii="Times New Roman" w:hAnsi="Times New Roman"/>
          <w:sz w:val="24"/>
          <w:szCs w:val="24"/>
        </w:rPr>
        <w:t>3</w:t>
      </w:r>
      <w:r w:rsidR="00995FC2" w:rsidRPr="00673045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995FC2" w:rsidRPr="00673045" w:rsidRDefault="00995FC2" w:rsidP="00314ABC">
      <w:pPr>
        <w:spacing w:line="360" w:lineRule="exact"/>
        <w:jc w:val="both"/>
        <w:rPr>
          <w:sz w:val="24"/>
          <w:szCs w:val="24"/>
        </w:rPr>
      </w:pPr>
    </w:p>
    <w:p w:rsidR="00995FC2" w:rsidRPr="00673045" w:rsidRDefault="00995FC2" w:rsidP="00314ABC">
      <w:pPr>
        <w:spacing w:line="360" w:lineRule="exact"/>
        <w:jc w:val="both"/>
        <w:rPr>
          <w:sz w:val="24"/>
          <w:szCs w:val="24"/>
        </w:rPr>
      </w:pPr>
    </w:p>
    <w:p w:rsidR="005F22DD" w:rsidRDefault="005F22DD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Default="0097686A" w:rsidP="00995FC2">
      <w:pPr>
        <w:spacing w:line="360" w:lineRule="exact"/>
      </w:pP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97686A">
          <w:pgSz w:w="11900" w:h="16820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DD4B2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-419100</wp:posOffset>
            </wp:positionH>
            <wp:positionV relativeFrom="page">
              <wp:posOffset>434340</wp:posOffset>
            </wp:positionV>
            <wp:extent cx="7581900" cy="126568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6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4" w:name="br1_0"/>
      <w:bookmarkEnd w:id="4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5" w:name="br1_1"/>
      <w:bookmarkEnd w:id="5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6" w:name="br1_2"/>
      <w:bookmarkEnd w:id="6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7" w:name="br1_3"/>
      <w:bookmarkEnd w:id="7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8" w:name="br1_4"/>
      <w:bookmarkEnd w:id="8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9" w:name="br1_5"/>
      <w:bookmarkEnd w:id="9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10" w:name="br1_6"/>
      <w:bookmarkEnd w:id="10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11" w:name="br1_7"/>
      <w:bookmarkEnd w:id="11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12" w:name="br1_8"/>
      <w:bookmarkEnd w:id="12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13" w:name="br1_9"/>
      <w:bookmarkEnd w:id="13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</w:pPr>
      <w:r w:rsidRPr="00F66CE2">
        <w:rPr>
          <w:rFonts w:ascii="Arial" w:eastAsia="Calibri" w:hAnsi="Calibri"/>
          <w:color w:val="FF0000"/>
          <w:sz w:val="2"/>
        </w:rPr>
        <w:lastRenderedPageBreak/>
        <w:t xml:space="preserve"> </w:t>
      </w:r>
      <w:bookmarkStart w:id="14" w:name="br1_10"/>
      <w:bookmarkEnd w:id="14"/>
    </w:p>
    <w:p w:rsidR="0097686A" w:rsidRPr="00F66CE2" w:rsidRDefault="0097686A" w:rsidP="0097686A">
      <w:pPr>
        <w:spacing w:line="0" w:lineRule="atLeast"/>
        <w:rPr>
          <w:rFonts w:ascii="Arial" w:eastAsia="Calibri" w:hAnsi="Calibri"/>
          <w:color w:val="FF0000"/>
          <w:sz w:val="2"/>
        </w:rPr>
        <w:sectPr w:rsidR="0097686A" w:rsidRPr="00F66CE2" w:rsidSect="00DD4B20">
          <w:pgSz w:w="11900" w:h="16820"/>
          <w:pgMar w:top="0" w:right="0" w:bottom="0" w:left="0" w:header="720" w:footer="720" w:gutter="0"/>
          <w:cols w:space="720"/>
          <w:noEndnote/>
          <w:docGrid w:linePitch="1"/>
        </w:sectPr>
      </w:pPr>
      <w:r w:rsidRPr="00DD4B20">
        <w:rPr>
          <w:noProof/>
          <w:lang w:eastAsia="ru-RU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-15240</wp:posOffset>
            </wp:positionH>
            <wp:positionV relativeFrom="page">
              <wp:posOffset>-15240</wp:posOffset>
            </wp:positionV>
            <wp:extent cx="7581900" cy="105384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rFonts w:ascii="Arial" w:eastAsia="Calibri" w:hAnsi="Calibri"/>
          <w:color w:val="FF0000"/>
          <w:sz w:val="2"/>
        </w:rPr>
        <w:cr/>
      </w:r>
    </w:p>
    <w:p w:rsidR="0097686A" w:rsidRDefault="0097686A" w:rsidP="00F66CE2">
      <w:pPr>
        <w:spacing w:line="0" w:lineRule="atLeast"/>
      </w:pPr>
    </w:p>
    <w:sectPr w:rsidR="0097686A" w:rsidSect="0094299A">
      <w:pgSz w:w="11910" w:h="16830"/>
      <w:pgMar w:top="1134" w:right="567" w:bottom="709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6FA" w:rsidRDefault="000276FA">
      <w:pPr>
        <w:spacing w:after="0" w:line="240" w:lineRule="auto"/>
      </w:pPr>
      <w:r>
        <w:separator/>
      </w:r>
    </w:p>
  </w:endnote>
  <w:endnote w:type="continuationSeparator" w:id="0">
    <w:p w:rsidR="000276FA" w:rsidRDefault="0002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6FA" w:rsidRDefault="000276FA">
      <w:pPr>
        <w:spacing w:after="0" w:line="240" w:lineRule="auto"/>
      </w:pPr>
      <w:r>
        <w:separator/>
      </w:r>
    </w:p>
  </w:footnote>
  <w:footnote w:type="continuationSeparator" w:id="0">
    <w:p w:rsidR="000276FA" w:rsidRDefault="00027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276FA"/>
    <w:rsid w:val="000307F1"/>
    <w:rsid w:val="000358A4"/>
    <w:rsid w:val="000462B0"/>
    <w:rsid w:val="0005674A"/>
    <w:rsid w:val="000826A5"/>
    <w:rsid w:val="000A394F"/>
    <w:rsid w:val="000A3F76"/>
    <w:rsid w:val="000B3536"/>
    <w:rsid w:val="000B3DFA"/>
    <w:rsid w:val="000B4F0F"/>
    <w:rsid w:val="000D7F45"/>
    <w:rsid w:val="000E560C"/>
    <w:rsid w:val="000E5AF5"/>
    <w:rsid w:val="000F0820"/>
    <w:rsid w:val="00130C57"/>
    <w:rsid w:val="00146011"/>
    <w:rsid w:val="00150FC2"/>
    <w:rsid w:val="0015165D"/>
    <w:rsid w:val="001516A4"/>
    <w:rsid w:val="001771E9"/>
    <w:rsid w:val="001B0FA0"/>
    <w:rsid w:val="001B2F30"/>
    <w:rsid w:val="001B57C2"/>
    <w:rsid w:val="001F666D"/>
    <w:rsid w:val="001F79EA"/>
    <w:rsid w:val="00203EC9"/>
    <w:rsid w:val="002103AB"/>
    <w:rsid w:val="002246FA"/>
    <w:rsid w:val="00233B9E"/>
    <w:rsid w:val="00251925"/>
    <w:rsid w:val="00256D2D"/>
    <w:rsid w:val="00262025"/>
    <w:rsid w:val="002747EE"/>
    <w:rsid w:val="002839A2"/>
    <w:rsid w:val="00286983"/>
    <w:rsid w:val="002A63CB"/>
    <w:rsid w:val="002D028D"/>
    <w:rsid w:val="002D216A"/>
    <w:rsid w:val="002D6B21"/>
    <w:rsid w:val="00314ABC"/>
    <w:rsid w:val="003676C6"/>
    <w:rsid w:val="00371C75"/>
    <w:rsid w:val="003A75D0"/>
    <w:rsid w:val="003C5BB9"/>
    <w:rsid w:val="003E1EF9"/>
    <w:rsid w:val="003E6DA0"/>
    <w:rsid w:val="003F248C"/>
    <w:rsid w:val="003F25C7"/>
    <w:rsid w:val="00402FE7"/>
    <w:rsid w:val="004034E0"/>
    <w:rsid w:val="0041309D"/>
    <w:rsid w:val="004134C5"/>
    <w:rsid w:val="00443CB1"/>
    <w:rsid w:val="0044456A"/>
    <w:rsid w:val="004644C3"/>
    <w:rsid w:val="00487118"/>
    <w:rsid w:val="00492902"/>
    <w:rsid w:val="00493790"/>
    <w:rsid w:val="004956EF"/>
    <w:rsid w:val="004C03A6"/>
    <w:rsid w:val="004E3317"/>
    <w:rsid w:val="00556EAF"/>
    <w:rsid w:val="005615C2"/>
    <w:rsid w:val="00582D48"/>
    <w:rsid w:val="00595149"/>
    <w:rsid w:val="005E2914"/>
    <w:rsid w:val="005F22DD"/>
    <w:rsid w:val="00665184"/>
    <w:rsid w:val="00673045"/>
    <w:rsid w:val="006B0F65"/>
    <w:rsid w:val="006D370E"/>
    <w:rsid w:val="006E41B7"/>
    <w:rsid w:val="0078742E"/>
    <w:rsid w:val="007A3D07"/>
    <w:rsid w:val="008016C1"/>
    <w:rsid w:val="00803AC4"/>
    <w:rsid w:val="008143F5"/>
    <w:rsid w:val="00866139"/>
    <w:rsid w:val="008B2844"/>
    <w:rsid w:val="008E7746"/>
    <w:rsid w:val="0094299A"/>
    <w:rsid w:val="0095059B"/>
    <w:rsid w:val="00952FAE"/>
    <w:rsid w:val="00974826"/>
    <w:rsid w:val="00975564"/>
    <w:rsid w:val="0097686A"/>
    <w:rsid w:val="00995FC2"/>
    <w:rsid w:val="009B0E36"/>
    <w:rsid w:val="009B1B6D"/>
    <w:rsid w:val="009B5730"/>
    <w:rsid w:val="009C10BA"/>
    <w:rsid w:val="009E1937"/>
    <w:rsid w:val="009F11A2"/>
    <w:rsid w:val="009F2E54"/>
    <w:rsid w:val="00A03A5E"/>
    <w:rsid w:val="00A15ECA"/>
    <w:rsid w:val="00A31A16"/>
    <w:rsid w:val="00AC6D64"/>
    <w:rsid w:val="00AD52ED"/>
    <w:rsid w:val="00AE0E8A"/>
    <w:rsid w:val="00AE2434"/>
    <w:rsid w:val="00AE506E"/>
    <w:rsid w:val="00B00A3C"/>
    <w:rsid w:val="00B014FD"/>
    <w:rsid w:val="00B01AA9"/>
    <w:rsid w:val="00B113C8"/>
    <w:rsid w:val="00BD0434"/>
    <w:rsid w:val="00BF0066"/>
    <w:rsid w:val="00BF3A44"/>
    <w:rsid w:val="00BF7C5F"/>
    <w:rsid w:val="00C120FD"/>
    <w:rsid w:val="00C32ACD"/>
    <w:rsid w:val="00C737D8"/>
    <w:rsid w:val="00C75F58"/>
    <w:rsid w:val="00CB199E"/>
    <w:rsid w:val="00CC4A2E"/>
    <w:rsid w:val="00CD054E"/>
    <w:rsid w:val="00CE509D"/>
    <w:rsid w:val="00D04268"/>
    <w:rsid w:val="00D314EC"/>
    <w:rsid w:val="00D34513"/>
    <w:rsid w:val="00D43D98"/>
    <w:rsid w:val="00D50B10"/>
    <w:rsid w:val="00D6370B"/>
    <w:rsid w:val="00D66999"/>
    <w:rsid w:val="00DA5525"/>
    <w:rsid w:val="00DA71FE"/>
    <w:rsid w:val="00DC74F0"/>
    <w:rsid w:val="00DE3E20"/>
    <w:rsid w:val="00E04364"/>
    <w:rsid w:val="00E33604"/>
    <w:rsid w:val="00E36391"/>
    <w:rsid w:val="00E53BDF"/>
    <w:rsid w:val="00E57156"/>
    <w:rsid w:val="00E677DA"/>
    <w:rsid w:val="00EB6A72"/>
    <w:rsid w:val="00EC67B4"/>
    <w:rsid w:val="00ED2698"/>
    <w:rsid w:val="00ED61F6"/>
    <w:rsid w:val="00EE6FD1"/>
    <w:rsid w:val="00F22DAD"/>
    <w:rsid w:val="00F6696E"/>
    <w:rsid w:val="00F66CE2"/>
    <w:rsid w:val="00FA210E"/>
    <w:rsid w:val="00FD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F8721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ladogasp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dvubratskoe-sp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E77F-6578-412D-946C-768D77D2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15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114</cp:revision>
  <dcterms:created xsi:type="dcterms:W3CDTF">2024-02-07T12:24:00Z</dcterms:created>
  <dcterms:modified xsi:type="dcterms:W3CDTF">2025-12-10T11:18:00Z</dcterms:modified>
</cp:coreProperties>
</file>