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</w:t>
      </w:r>
      <w:r w:rsidR="005F0091">
        <w:rPr>
          <w:b/>
          <w:sz w:val="28"/>
          <w:szCs w:val="28"/>
          <w:shd w:val="clear" w:color="auto" w:fill="FFFFFF"/>
        </w:rPr>
        <w:t>Двубратского</w:t>
      </w:r>
      <w:r w:rsidR="00E220B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</w:t>
      </w:r>
      <w:r w:rsidR="005F0091">
        <w:rPr>
          <w:rFonts w:ascii="Times New Roman" w:hAnsi="Times New Roman"/>
          <w:b w:val="0"/>
          <w:i w:val="0"/>
          <w:color w:val="auto"/>
          <w:sz w:val="28"/>
          <w:szCs w:val="28"/>
        </w:rPr>
        <w:t>Двубратского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 xml:space="preserve">по ведению бюджетного учета и составлению годовой бюджетной отчетности администрации </w:t>
      </w:r>
      <w:r w:rsidR="005F0091">
        <w:rPr>
          <w:sz w:val="28"/>
          <w:szCs w:val="28"/>
          <w:shd w:val="clear" w:color="auto" w:fill="FFFFFF"/>
        </w:rPr>
        <w:t xml:space="preserve">Двубратского </w:t>
      </w:r>
      <w:r w:rsidR="00E220B8">
        <w:rPr>
          <w:sz w:val="28"/>
          <w:szCs w:val="28"/>
          <w:shd w:val="clear" w:color="auto" w:fill="FFFFFF"/>
        </w:rPr>
        <w:t>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тоже время, проверкой установлены</w:t>
      </w:r>
      <w:r w:rsidR="00EA540E" w:rsidRPr="00A36057">
        <w:rPr>
          <w:sz w:val="28"/>
          <w:szCs w:val="28"/>
        </w:rPr>
        <w:t xml:space="preserve"> </w:t>
      </w:r>
      <w:r w:rsidR="005F0091">
        <w:rPr>
          <w:sz w:val="28"/>
          <w:szCs w:val="28"/>
        </w:rPr>
        <w:t xml:space="preserve">финансовые нарушения, </w:t>
      </w:r>
      <w:r w:rsidR="005F0091" w:rsidRPr="005F0091">
        <w:rPr>
          <w:sz w:val="28"/>
          <w:szCs w:val="28"/>
        </w:rPr>
        <w:t>н</w:t>
      </w:r>
      <w:r w:rsidR="005F0091" w:rsidRPr="005F0091">
        <w:rPr>
          <w:rFonts w:ascii="Times New Roman CYR" w:hAnsi="Times New Roman CYR" w:cs="Times New Roman CYR"/>
          <w:sz w:val="28"/>
          <w:szCs w:val="28"/>
        </w:rPr>
        <w:t>еэффективное использование бюджетных средств</w:t>
      </w:r>
      <w:r w:rsidR="00DD4666">
        <w:rPr>
          <w:rFonts w:ascii="Times New Roman CYR" w:hAnsi="Times New Roman CYR" w:cs="Times New Roman CYR"/>
          <w:sz w:val="28"/>
          <w:szCs w:val="28"/>
        </w:rPr>
        <w:t xml:space="preserve"> и прочие недостатки</w:t>
      </w:r>
      <w:r w:rsidR="005F0091">
        <w:rPr>
          <w:rFonts w:ascii="Times New Roman CYR" w:hAnsi="Times New Roman CYR" w:cs="Times New Roman CYR"/>
          <w:sz w:val="28"/>
          <w:szCs w:val="28"/>
        </w:rPr>
        <w:t xml:space="preserve"> на общую сумму </w:t>
      </w:r>
      <w:r w:rsidR="005F0091" w:rsidRPr="005F0091">
        <w:rPr>
          <w:rFonts w:eastAsia="Calibri"/>
          <w:sz w:val="28"/>
          <w:szCs w:val="28"/>
          <w:lang w:eastAsia="en-US"/>
        </w:rPr>
        <w:t>929 626,49</w:t>
      </w:r>
      <w:r w:rsidR="005F0091">
        <w:rPr>
          <w:rFonts w:eastAsia="Calibri"/>
          <w:sz w:val="28"/>
          <w:szCs w:val="28"/>
          <w:lang w:eastAsia="en-US"/>
        </w:rPr>
        <w:t xml:space="preserve"> рубля, из них финансовые нарушения в сумме </w:t>
      </w:r>
      <w:r w:rsidR="005F0091" w:rsidRPr="005F0091">
        <w:rPr>
          <w:rFonts w:eastAsia="Calibri"/>
          <w:sz w:val="28"/>
          <w:szCs w:val="28"/>
          <w:lang w:eastAsia="en-US"/>
        </w:rPr>
        <w:t>31 556,43</w:t>
      </w:r>
      <w:r w:rsidR="005F0091" w:rsidRPr="00777500">
        <w:rPr>
          <w:rFonts w:eastAsia="Calibri"/>
          <w:sz w:val="28"/>
          <w:szCs w:val="28"/>
          <w:lang w:eastAsia="en-US"/>
        </w:rPr>
        <w:t xml:space="preserve"> </w:t>
      </w:r>
      <w:r w:rsidR="005F0091">
        <w:rPr>
          <w:rFonts w:eastAsia="Calibri"/>
          <w:sz w:val="28"/>
          <w:szCs w:val="28"/>
          <w:lang w:eastAsia="en-US"/>
        </w:rPr>
        <w:t>рубля.</w:t>
      </w:r>
      <w:r w:rsidR="005F0091" w:rsidRPr="005F0091">
        <w:rPr>
          <w:rFonts w:eastAsia="Calibri"/>
          <w:sz w:val="28"/>
          <w:szCs w:val="28"/>
          <w:lang w:eastAsia="en-US"/>
        </w:rPr>
        <w:t xml:space="preserve"> </w:t>
      </w:r>
    </w:p>
    <w:p w:rsidR="007E6EB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 xml:space="preserve">татам контрольного мероприятия </w:t>
      </w:r>
      <w:r w:rsidR="00E220B8">
        <w:rPr>
          <w:sz w:val="28"/>
          <w:szCs w:val="28"/>
        </w:rPr>
        <w:t xml:space="preserve">главе </w:t>
      </w:r>
      <w:r w:rsidR="005F0091">
        <w:rPr>
          <w:sz w:val="28"/>
          <w:szCs w:val="28"/>
        </w:rPr>
        <w:t>Двубратского</w:t>
      </w:r>
      <w:r w:rsidR="00E220B8">
        <w:rPr>
          <w:sz w:val="28"/>
          <w:szCs w:val="28"/>
        </w:rPr>
        <w:t xml:space="preserve"> сельского поселения </w:t>
      </w:r>
      <w:r w:rsidR="005F0091">
        <w:rPr>
          <w:sz w:val="28"/>
          <w:szCs w:val="28"/>
        </w:rPr>
        <w:t>Усть-Лабинского района внесено представление Контрольно-счетной палаты муниципального образования Усть-Лабинский район для принятия мер по устранению выявленных нарушений и недостатков</w:t>
      </w:r>
      <w:r w:rsidR="00E220B8">
        <w:rPr>
          <w:sz w:val="28"/>
          <w:szCs w:val="28"/>
        </w:rPr>
        <w:t>.</w:t>
      </w:r>
    </w:p>
    <w:p w:rsidR="005F0091" w:rsidRDefault="005F0091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Объектом проверки разработан план мероприятий по устранению выявленных нарушений, привлечено к дисциплинарной ответственности должностное лицо, допустившее нарушения. </w:t>
      </w:r>
    </w:p>
    <w:p w:rsidR="005F0091" w:rsidRPr="005F0091" w:rsidRDefault="005F0091" w:rsidP="005F00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091">
        <w:rPr>
          <w:rFonts w:ascii="Times New Roman" w:hAnsi="Times New Roman" w:cs="Times New Roman"/>
          <w:sz w:val="28"/>
          <w:szCs w:val="28"/>
        </w:rPr>
        <w:t>Представление, внесенное главе Двубратского сельского поселения Усть-Лабинского района</w:t>
      </w:r>
      <w:r w:rsidRPr="005F0091">
        <w:rPr>
          <w:rFonts w:ascii="Times New Roman" w:hAnsi="Times New Roman" w:cs="Times New Roman"/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F069BD" w:rsidRPr="00150AD7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5F0091">
        <w:rPr>
          <w:sz w:val="28"/>
          <w:szCs w:val="28"/>
        </w:rPr>
        <w:t>Двубратского</w:t>
      </w:r>
      <w:r w:rsidR="00C24F90">
        <w:rPr>
          <w:sz w:val="28"/>
          <w:szCs w:val="28"/>
        </w:rPr>
        <w:t xml:space="preserve"> </w:t>
      </w:r>
      <w:r w:rsidR="00150AD7" w:rsidRPr="00150AD7">
        <w:rPr>
          <w:sz w:val="28"/>
          <w:szCs w:val="28"/>
        </w:rPr>
        <w:t>сельского поселения Усть-Лабинского района</w:t>
      </w:r>
      <w:r w:rsidR="00261C8A" w:rsidRPr="00150AD7">
        <w:rPr>
          <w:sz w:val="28"/>
          <w:szCs w:val="28"/>
        </w:rPr>
        <w:t xml:space="preserve"> </w:t>
      </w:r>
      <w:r w:rsidR="00C24F90">
        <w:rPr>
          <w:sz w:val="28"/>
          <w:szCs w:val="28"/>
        </w:rPr>
        <w:t xml:space="preserve">и </w:t>
      </w:r>
      <w:r w:rsidR="00261C8A" w:rsidRPr="00150AD7">
        <w:rPr>
          <w:sz w:val="28"/>
          <w:szCs w:val="28"/>
        </w:rPr>
        <w:t>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B54C90"/>
    <w:rsid w:val="00C24F90"/>
    <w:rsid w:val="00D04F42"/>
    <w:rsid w:val="00D244EF"/>
    <w:rsid w:val="00D33750"/>
    <w:rsid w:val="00D635DD"/>
    <w:rsid w:val="00DD14B4"/>
    <w:rsid w:val="00DD3B6B"/>
    <w:rsid w:val="00DD4666"/>
    <w:rsid w:val="00E220B8"/>
    <w:rsid w:val="00E53784"/>
    <w:rsid w:val="00E60EEF"/>
    <w:rsid w:val="00E70FF4"/>
    <w:rsid w:val="00E76255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2021-04-27T11:55:00Z</cp:lastPrinted>
  <dcterms:created xsi:type="dcterms:W3CDTF">2023-02-01T07:53:00Z</dcterms:created>
  <dcterms:modified xsi:type="dcterms:W3CDTF">2023-02-01T07:53:00Z</dcterms:modified>
</cp:coreProperties>
</file>