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82" w:rsidRDefault="00A32482" w:rsidP="00605C64">
      <w:pPr>
        <w:tabs>
          <w:tab w:val="left" w:pos="15"/>
          <w:tab w:val="left" w:pos="709"/>
        </w:tabs>
        <w:autoSpaceDE w:val="0"/>
        <w:spacing w:line="228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Информация</w:t>
      </w:r>
    </w:p>
    <w:p w:rsidR="006C00AB" w:rsidRDefault="00A32482" w:rsidP="00DD0260">
      <w:pPr>
        <w:spacing w:line="228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shd w:val="clear" w:color="auto" w:fill="FFFFFF"/>
        </w:rPr>
        <w:t xml:space="preserve">о результатах </w:t>
      </w:r>
      <w:r w:rsidR="006C00AB" w:rsidRPr="00AA43AC">
        <w:rPr>
          <w:b/>
          <w:sz w:val="28"/>
          <w:szCs w:val="28"/>
          <w:shd w:val="clear" w:color="auto" w:fill="FFFFFF"/>
        </w:rPr>
        <w:t>ф</w:t>
      </w:r>
      <w:r w:rsidR="006C00AB" w:rsidRPr="00AA43AC">
        <w:rPr>
          <w:b/>
          <w:sz w:val="28"/>
          <w:szCs w:val="28"/>
          <w:lang w:eastAsia="ru-RU"/>
        </w:rPr>
        <w:t>инансово-экономической экспертизы</w:t>
      </w:r>
      <w:r w:rsidR="006C00AB" w:rsidRPr="006C00AB">
        <w:rPr>
          <w:sz w:val="28"/>
          <w:szCs w:val="28"/>
          <w:lang w:eastAsia="ru-RU"/>
        </w:rPr>
        <w:t xml:space="preserve"> </w:t>
      </w:r>
      <w:r w:rsidR="006C00AB" w:rsidRPr="006C00AB">
        <w:rPr>
          <w:rFonts w:eastAsia="Calibri"/>
          <w:b/>
          <w:sz w:val="28"/>
          <w:szCs w:val="28"/>
          <w:lang w:eastAsia="en-US"/>
        </w:rPr>
        <w:t xml:space="preserve">на проект муниципальной программы </w:t>
      </w:r>
      <w:r w:rsidR="00DD0260" w:rsidRPr="00DD0260">
        <w:rPr>
          <w:b/>
          <w:sz w:val="28"/>
          <w:szCs w:val="28"/>
          <w:lang w:eastAsia="ru-RU"/>
        </w:rPr>
        <w:t>Усть-Лабинского городского поселения Усть-Лабинского района «Мероприятия по охране поверхностных водных объектов»</w:t>
      </w:r>
    </w:p>
    <w:p w:rsidR="008E59B3" w:rsidRDefault="008E59B3" w:rsidP="0091222E">
      <w:pPr>
        <w:spacing w:line="228" w:lineRule="auto"/>
        <w:jc w:val="center"/>
        <w:rPr>
          <w:b/>
          <w:sz w:val="28"/>
          <w:szCs w:val="28"/>
          <w:lang w:eastAsia="ru-RU"/>
        </w:rPr>
      </w:pPr>
    </w:p>
    <w:p w:rsidR="00CE419A" w:rsidRPr="006C00AB" w:rsidRDefault="00CE419A" w:rsidP="00C4637E">
      <w:pPr>
        <w:suppressAutoHyphens w:val="0"/>
        <w:spacing w:line="140" w:lineRule="exact"/>
        <w:jc w:val="center"/>
        <w:rPr>
          <w:b/>
          <w:sz w:val="28"/>
          <w:szCs w:val="28"/>
          <w:lang w:eastAsia="ru-RU"/>
        </w:rPr>
      </w:pPr>
    </w:p>
    <w:p w:rsidR="006C00AB" w:rsidRDefault="006C00AB" w:rsidP="008E59B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C00AB">
        <w:rPr>
          <w:sz w:val="28"/>
          <w:szCs w:val="28"/>
          <w:lang w:eastAsia="ru-RU"/>
        </w:rPr>
        <w:t xml:space="preserve">Финансово-экономическая экспертиза </w:t>
      </w:r>
      <w:r w:rsidR="00AA4478">
        <w:rPr>
          <w:sz w:val="28"/>
          <w:szCs w:val="28"/>
          <w:lang w:eastAsia="ru-RU"/>
        </w:rPr>
        <w:t xml:space="preserve">(далее – экспертиза) </w:t>
      </w:r>
      <w:r w:rsidRPr="006C00AB">
        <w:rPr>
          <w:sz w:val="28"/>
          <w:szCs w:val="28"/>
          <w:lang w:eastAsia="ru-RU"/>
        </w:rPr>
        <w:t xml:space="preserve">проекта  муниципальной программы </w:t>
      </w:r>
      <w:r w:rsidR="00DD0260" w:rsidRPr="00DD0260">
        <w:rPr>
          <w:sz w:val="28"/>
          <w:szCs w:val="28"/>
          <w:lang w:eastAsia="ru-RU"/>
        </w:rPr>
        <w:t>Усть-Лабинского городского поселения Усть-Лабинского района «Мероприятия по охране поверхностных водных объектов»</w:t>
      </w:r>
      <w:r w:rsidR="00DD0260">
        <w:rPr>
          <w:sz w:val="28"/>
          <w:szCs w:val="28"/>
          <w:lang w:eastAsia="ru-RU"/>
        </w:rPr>
        <w:t xml:space="preserve"> </w:t>
      </w:r>
      <w:r w:rsidRPr="006C00AB">
        <w:rPr>
          <w:sz w:val="28"/>
          <w:szCs w:val="28"/>
          <w:lang w:eastAsia="ru-RU"/>
        </w:rPr>
        <w:t>со сроком реализации 202</w:t>
      </w:r>
      <w:r w:rsidR="00DD0260">
        <w:rPr>
          <w:sz w:val="28"/>
          <w:szCs w:val="28"/>
          <w:lang w:eastAsia="ru-RU"/>
        </w:rPr>
        <w:t>5</w:t>
      </w:r>
      <w:r w:rsidRPr="006C00AB">
        <w:rPr>
          <w:sz w:val="28"/>
          <w:szCs w:val="28"/>
          <w:lang w:eastAsia="ru-RU"/>
        </w:rPr>
        <w:t>-202</w:t>
      </w:r>
      <w:r w:rsidR="00DD0260">
        <w:rPr>
          <w:sz w:val="28"/>
          <w:szCs w:val="28"/>
          <w:lang w:eastAsia="ru-RU"/>
        </w:rPr>
        <w:t>7</w:t>
      </w:r>
      <w:r w:rsidRPr="006C00AB">
        <w:rPr>
          <w:sz w:val="28"/>
          <w:szCs w:val="28"/>
          <w:lang w:eastAsia="ru-RU"/>
        </w:rPr>
        <w:t> годы</w:t>
      </w:r>
      <w:r w:rsidRPr="006C00AB">
        <w:rPr>
          <w:rFonts w:eastAsia="Calibri"/>
          <w:sz w:val="28"/>
          <w:szCs w:val="28"/>
          <w:lang w:eastAsia="en-US"/>
        </w:rPr>
        <w:t xml:space="preserve"> </w:t>
      </w:r>
      <w:r w:rsidR="00AA4478">
        <w:rPr>
          <w:rFonts w:eastAsia="Calibri"/>
          <w:sz w:val="28"/>
          <w:szCs w:val="28"/>
          <w:lang w:eastAsia="en-US"/>
        </w:rPr>
        <w:t>(далее – проект Программы</w:t>
      </w:r>
      <w:r w:rsidR="00926AEE">
        <w:rPr>
          <w:rFonts w:eastAsia="Calibri"/>
          <w:sz w:val="28"/>
          <w:szCs w:val="28"/>
          <w:lang w:eastAsia="en-US"/>
        </w:rPr>
        <w:t>, муниципальная программа</w:t>
      </w:r>
      <w:r w:rsidR="0072457A">
        <w:rPr>
          <w:rFonts w:eastAsia="Calibri"/>
          <w:sz w:val="28"/>
          <w:szCs w:val="28"/>
          <w:lang w:eastAsia="en-US"/>
        </w:rPr>
        <w:t>, МП</w:t>
      </w:r>
      <w:r w:rsidR="00AA4478">
        <w:rPr>
          <w:rFonts w:eastAsia="Calibri"/>
          <w:sz w:val="28"/>
          <w:szCs w:val="28"/>
          <w:lang w:eastAsia="en-US"/>
        </w:rPr>
        <w:t xml:space="preserve">) </w:t>
      </w:r>
      <w:r w:rsidRPr="006C00AB">
        <w:rPr>
          <w:rFonts w:eastAsia="Calibri"/>
          <w:sz w:val="28"/>
          <w:szCs w:val="28"/>
          <w:lang w:eastAsia="en-US"/>
        </w:rPr>
        <w:t xml:space="preserve">проведена Контрольно-счётной палатой муниципального образования Усть-Лабинский район (далее </w:t>
      </w:r>
      <w:r w:rsidR="00DD0260">
        <w:rPr>
          <w:rFonts w:eastAsia="Calibri"/>
          <w:sz w:val="28"/>
          <w:szCs w:val="28"/>
          <w:lang w:eastAsia="en-US"/>
        </w:rPr>
        <w:softHyphen/>
      </w:r>
      <w:r w:rsidRPr="006C00AB">
        <w:rPr>
          <w:rFonts w:eastAsia="Calibri"/>
          <w:sz w:val="28"/>
          <w:szCs w:val="28"/>
          <w:lang w:eastAsia="en-US"/>
        </w:rPr>
        <w:t xml:space="preserve"> Контрольно-счетная палата) в соответствии со статьей 157 Бюджетного кодекса Российской Федерации, статьей 9 Федерального закона от 07.02.2011 № 6-ФЗ «Об общих принципах органи</w:t>
      </w:r>
      <w:r w:rsidR="00DD0260">
        <w:rPr>
          <w:rFonts w:eastAsia="Calibri"/>
          <w:sz w:val="28"/>
          <w:szCs w:val="28"/>
          <w:lang w:eastAsia="en-US"/>
        </w:rPr>
        <w:t>зации и</w:t>
      </w:r>
      <w:proofErr w:type="gramEnd"/>
      <w:r w:rsidR="00DD0260">
        <w:rPr>
          <w:rFonts w:eastAsia="Calibri"/>
          <w:sz w:val="28"/>
          <w:szCs w:val="28"/>
          <w:lang w:eastAsia="en-US"/>
        </w:rPr>
        <w:t xml:space="preserve"> деятельности контрольно-</w:t>
      </w:r>
      <w:r w:rsidRPr="006C00AB">
        <w:rPr>
          <w:rFonts w:eastAsia="Calibri"/>
          <w:sz w:val="28"/>
          <w:szCs w:val="28"/>
          <w:lang w:eastAsia="en-US"/>
        </w:rPr>
        <w:t>счетных органов субъектов Российской Федерации</w:t>
      </w:r>
      <w:r w:rsidR="00DD0260">
        <w:rPr>
          <w:rFonts w:eastAsia="Calibri"/>
          <w:sz w:val="28"/>
          <w:szCs w:val="28"/>
          <w:lang w:eastAsia="en-US"/>
        </w:rPr>
        <w:t xml:space="preserve">, </w:t>
      </w:r>
      <w:r w:rsidR="00DD0260" w:rsidRPr="00A91A21">
        <w:rPr>
          <w:sz w:val="28"/>
          <w:szCs w:val="28"/>
        </w:rPr>
        <w:t>федеральных территорий и</w:t>
      </w:r>
      <w:r w:rsidRPr="006C00AB">
        <w:rPr>
          <w:rFonts w:eastAsia="Calibri"/>
          <w:sz w:val="28"/>
          <w:szCs w:val="28"/>
          <w:lang w:eastAsia="en-US"/>
        </w:rPr>
        <w:t xml:space="preserve"> муниципальных образований», статьей 8 Положения</w:t>
      </w:r>
      <w:r w:rsidR="00AA4478">
        <w:rPr>
          <w:rFonts w:eastAsia="Calibri"/>
          <w:sz w:val="28"/>
          <w:szCs w:val="28"/>
          <w:lang w:eastAsia="en-US"/>
        </w:rPr>
        <w:t xml:space="preserve"> </w:t>
      </w:r>
      <w:r w:rsidRPr="006C00AB">
        <w:rPr>
          <w:rFonts w:eastAsia="Calibri"/>
          <w:sz w:val="28"/>
          <w:szCs w:val="28"/>
          <w:lang w:eastAsia="en-US"/>
        </w:rPr>
        <w:t>о Контрольно-счетной палате, планом работы Контрольно-счетной палаты на 202</w:t>
      </w:r>
      <w:r w:rsidR="00DD0260">
        <w:rPr>
          <w:rFonts w:eastAsia="Calibri"/>
          <w:sz w:val="28"/>
          <w:szCs w:val="28"/>
          <w:lang w:eastAsia="en-US"/>
        </w:rPr>
        <w:t>5 </w:t>
      </w:r>
      <w:r w:rsidRPr="006C00AB">
        <w:rPr>
          <w:rFonts w:eastAsia="Calibri"/>
          <w:sz w:val="28"/>
          <w:szCs w:val="28"/>
          <w:lang w:eastAsia="en-US"/>
        </w:rPr>
        <w:t>год</w:t>
      </w:r>
      <w:r w:rsidR="00CE419A">
        <w:rPr>
          <w:rFonts w:eastAsia="Calibri"/>
          <w:sz w:val="28"/>
          <w:szCs w:val="28"/>
          <w:lang w:eastAsia="en-US"/>
        </w:rPr>
        <w:t>.</w:t>
      </w:r>
    </w:p>
    <w:p w:rsidR="0072457A" w:rsidRDefault="00732E34" w:rsidP="0072457A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</w:t>
      </w:r>
      <w:r w:rsidR="006643CB" w:rsidRPr="006643CB">
        <w:rPr>
          <w:sz w:val="28"/>
          <w:szCs w:val="28"/>
          <w:lang w:eastAsia="ru-RU"/>
        </w:rPr>
        <w:t xml:space="preserve"> проведения экспертизы проекта Программы </w:t>
      </w:r>
      <w:r>
        <w:rPr>
          <w:sz w:val="28"/>
          <w:szCs w:val="28"/>
          <w:lang w:eastAsia="ru-RU"/>
        </w:rPr>
        <w:t xml:space="preserve">Контрольно-счетной палатой подготовлено Заключение от 10.10.2025  </w:t>
      </w:r>
      <w:r>
        <w:rPr>
          <w:sz w:val="28"/>
          <w:szCs w:val="28"/>
          <w:lang w:eastAsia="ru-RU"/>
        </w:rPr>
        <w:t>№ 58-З</w:t>
      </w:r>
      <w:r w:rsidR="006643CB" w:rsidRPr="006643CB">
        <w:rPr>
          <w:sz w:val="28"/>
          <w:szCs w:val="28"/>
          <w:lang w:eastAsia="ru-RU"/>
        </w:rPr>
        <w:t>.</w:t>
      </w:r>
    </w:p>
    <w:p w:rsidR="0072457A" w:rsidRDefault="0072457A" w:rsidP="007245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экспертизы установлены нарушения и недостатки, в части:</w:t>
      </w:r>
    </w:p>
    <w:p w:rsidR="0072457A" w:rsidRDefault="0072457A" w:rsidP="0072457A">
      <w:pPr>
        <w:ind w:firstLine="567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</w:rPr>
        <w:t>- </w:t>
      </w:r>
      <w:r w:rsidRPr="0072457A">
        <w:rPr>
          <w:iCs/>
          <w:sz w:val="28"/>
          <w:szCs w:val="28"/>
          <w:lang w:eastAsia="ru-RU"/>
        </w:rPr>
        <w:t>расхождения между задачами, указанными в паспорте Программы, приложении 1 к МП, а также задачами, предусмотренными текстовой частью Программы, приложением 2 к МП</w:t>
      </w:r>
      <w:r>
        <w:rPr>
          <w:iCs/>
          <w:sz w:val="28"/>
          <w:szCs w:val="28"/>
          <w:lang w:eastAsia="ru-RU"/>
        </w:rPr>
        <w:t>;</w:t>
      </w:r>
    </w:p>
    <w:p w:rsidR="0072457A" w:rsidRDefault="0072457A" w:rsidP="0072457A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eastAsia="ru-RU"/>
        </w:rPr>
        <w:t xml:space="preserve">- не отражено </w:t>
      </w:r>
      <w:r w:rsidRPr="00106E2D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106E2D">
        <w:rPr>
          <w:sz w:val="28"/>
          <w:szCs w:val="28"/>
        </w:rPr>
        <w:t xml:space="preserve"> 3 Проекта программы методик</w:t>
      </w:r>
      <w:r>
        <w:rPr>
          <w:sz w:val="28"/>
          <w:szCs w:val="28"/>
        </w:rPr>
        <w:t>а</w:t>
      </w:r>
      <w:r w:rsidRPr="00106E2D">
        <w:rPr>
          <w:sz w:val="28"/>
          <w:szCs w:val="28"/>
        </w:rPr>
        <w:t xml:space="preserve"> оценки эффективности реализации муниципальной программы, соответствующ</w:t>
      </w:r>
      <w:r>
        <w:rPr>
          <w:sz w:val="28"/>
          <w:szCs w:val="28"/>
        </w:rPr>
        <w:t>ая</w:t>
      </w:r>
      <w:r w:rsidRPr="00106E2D">
        <w:rPr>
          <w:sz w:val="28"/>
          <w:szCs w:val="28"/>
        </w:rPr>
        <w:t xml:space="preserve"> требованиям, предусмотренным пунктом 2.5 Порядка по </w:t>
      </w:r>
      <w:r>
        <w:rPr>
          <w:sz w:val="28"/>
          <w:szCs w:val="28"/>
        </w:rPr>
        <w:t>МП</w:t>
      </w:r>
      <w:r>
        <w:rPr>
          <w:sz w:val="28"/>
          <w:szCs w:val="28"/>
        </w:rPr>
        <w:t>;</w:t>
      </w:r>
    </w:p>
    <w:p w:rsidR="00EE3BDB" w:rsidRDefault="0072457A" w:rsidP="00EE3B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E3BDB" w:rsidRPr="00EE3BDB">
        <w:rPr>
          <w:sz w:val="28"/>
          <w:szCs w:val="28"/>
        </w:rPr>
        <w:t>планируемые расходы на выполнение мероприятий муниципальной программы не соответствуют представленным финансовым расчетам, указанным в обоснованиях Проекта МП (коммерческом предложении)</w:t>
      </w:r>
      <w:r w:rsidR="00EE3BDB">
        <w:rPr>
          <w:sz w:val="28"/>
          <w:szCs w:val="28"/>
        </w:rPr>
        <w:t>;</w:t>
      </w:r>
    </w:p>
    <w:p w:rsidR="00EE3BDB" w:rsidRDefault="00EE3BDB" w:rsidP="00EE3B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E3BDB">
        <w:rPr>
          <w:sz w:val="28"/>
          <w:szCs w:val="28"/>
        </w:rPr>
        <w:t>координатором муниципальной программы не установлена персональная ответственность за достижение показателей и эффективность реализации муниципальной программы, которая рекомендована письмом Минфина России от 29.12.2016</w:t>
      </w:r>
      <w:r>
        <w:rPr>
          <w:sz w:val="28"/>
          <w:szCs w:val="28"/>
        </w:rPr>
        <w:t xml:space="preserve"> </w:t>
      </w:r>
      <w:r w:rsidRPr="00EE3BDB">
        <w:rPr>
          <w:sz w:val="28"/>
          <w:szCs w:val="28"/>
        </w:rPr>
        <w:t>№ 06-04-11/01/79142 «Об анализе практики формирования местных бюджетов в РФ на основе муниципальных программ»</w:t>
      </w:r>
      <w:r>
        <w:rPr>
          <w:sz w:val="28"/>
          <w:szCs w:val="28"/>
        </w:rPr>
        <w:t>;</w:t>
      </w:r>
    </w:p>
    <w:p w:rsidR="00EE3BDB" w:rsidRDefault="00EE3BDB" w:rsidP="00EE3B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иные нарушения и недостатки. </w:t>
      </w:r>
    </w:p>
    <w:p w:rsidR="0072457A" w:rsidRPr="0072457A" w:rsidRDefault="0072457A" w:rsidP="00EE3BDB">
      <w:pPr>
        <w:ind w:firstLine="567"/>
        <w:jc w:val="both"/>
        <w:rPr>
          <w:sz w:val="28"/>
          <w:szCs w:val="28"/>
        </w:rPr>
      </w:pPr>
      <w:r w:rsidRPr="0072457A">
        <w:rPr>
          <w:sz w:val="28"/>
          <w:szCs w:val="28"/>
        </w:rPr>
        <w:t>Предложения и рекомендации Контрольно-счетной палаты по</w:t>
      </w:r>
      <w:r>
        <w:rPr>
          <w:sz w:val="28"/>
          <w:szCs w:val="28"/>
        </w:rPr>
        <w:t xml:space="preserve"> </w:t>
      </w:r>
      <w:r w:rsidRPr="0072457A">
        <w:rPr>
          <w:sz w:val="28"/>
          <w:szCs w:val="28"/>
        </w:rPr>
        <w:t xml:space="preserve">результатам экспертизы </w:t>
      </w:r>
      <w:proofErr w:type="spellStart"/>
      <w:r w:rsidRPr="0072457A">
        <w:rPr>
          <w:sz w:val="28"/>
          <w:szCs w:val="28"/>
          <w:lang w:eastAsia="ru-RU"/>
        </w:rPr>
        <w:t>Усть-Лабинским</w:t>
      </w:r>
      <w:proofErr w:type="spellEnd"/>
      <w:r w:rsidRPr="0072457A">
        <w:rPr>
          <w:sz w:val="28"/>
          <w:szCs w:val="28"/>
          <w:lang w:eastAsia="ru-RU"/>
        </w:rPr>
        <w:t xml:space="preserve"> городским поселением Усть-Лабинского района</w:t>
      </w:r>
      <w:r w:rsidRPr="0072457A">
        <w:rPr>
          <w:sz w:val="28"/>
          <w:szCs w:val="28"/>
        </w:rPr>
        <w:t xml:space="preserve"> приняты</w:t>
      </w:r>
      <w:r>
        <w:rPr>
          <w:sz w:val="28"/>
          <w:szCs w:val="28"/>
        </w:rPr>
        <w:t>.</w:t>
      </w:r>
      <w:bookmarkStart w:id="0" w:name="_GoBack"/>
      <w:bookmarkEnd w:id="0"/>
    </w:p>
    <w:p w:rsidR="008E59B3" w:rsidRDefault="008E59B3" w:rsidP="0091222E">
      <w:pPr>
        <w:spacing w:line="228" w:lineRule="auto"/>
        <w:ind w:firstLine="708"/>
        <w:jc w:val="both"/>
        <w:rPr>
          <w:sz w:val="28"/>
          <w:szCs w:val="28"/>
        </w:rPr>
      </w:pPr>
    </w:p>
    <w:sectPr w:rsidR="008E59B3" w:rsidSect="00732E34">
      <w:pgSz w:w="11906" w:h="16838"/>
      <w:pgMar w:top="567" w:right="70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4132"/>
    <w:multiLevelType w:val="hybridMultilevel"/>
    <w:tmpl w:val="3DF2DC40"/>
    <w:lvl w:ilvl="0" w:tplc="3508C3E8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EF"/>
    <w:rsid w:val="00011BC1"/>
    <w:rsid w:val="0004247A"/>
    <w:rsid w:val="00092622"/>
    <w:rsid w:val="000A519C"/>
    <w:rsid w:val="000B5CE8"/>
    <w:rsid w:val="000D1780"/>
    <w:rsid w:val="00150AD7"/>
    <w:rsid w:val="00150E2B"/>
    <w:rsid w:val="00166CE3"/>
    <w:rsid w:val="00184CF7"/>
    <w:rsid w:val="001E0417"/>
    <w:rsid w:val="00211CE4"/>
    <w:rsid w:val="0022564E"/>
    <w:rsid w:val="002455ED"/>
    <w:rsid w:val="002552AC"/>
    <w:rsid w:val="00261C8A"/>
    <w:rsid w:val="002A55EE"/>
    <w:rsid w:val="002B6F1D"/>
    <w:rsid w:val="002D5505"/>
    <w:rsid w:val="002F09B4"/>
    <w:rsid w:val="002F0ECA"/>
    <w:rsid w:val="00352608"/>
    <w:rsid w:val="00352D15"/>
    <w:rsid w:val="0037636E"/>
    <w:rsid w:val="00382CCE"/>
    <w:rsid w:val="003B35A4"/>
    <w:rsid w:val="003B3813"/>
    <w:rsid w:val="003E3D64"/>
    <w:rsid w:val="0040127C"/>
    <w:rsid w:val="004119F0"/>
    <w:rsid w:val="00413593"/>
    <w:rsid w:val="00494B5D"/>
    <w:rsid w:val="004A7A31"/>
    <w:rsid w:val="004B375D"/>
    <w:rsid w:val="004B6DD6"/>
    <w:rsid w:val="004C5FF9"/>
    <w:rsid w:val="004E7F34"/>
    <w:rsid w:val="005048B1"/>
    <w:rsid w:val="0052096D"/>
    <w:rsid w:val="00530271"/>
    <w:rsid w:val="00540B01"/>
    <w:rsid w:val="00545BB3"/>
    <w:rsid w:val="00562982"/>
    <w:rsid w:val="005658AF"/>
    <w:rsid w:val="005E0B8C"/>
    <w:rsid w:val="005F0091"/>
    <w:rsid w:val="005F0A43"/>
    <w:rsid w:val="00605C64"/>
    <w:rsid w:val="00623AC4"/>
    <w:rsid w:val="006336AF"/>
    <w:rsid w:val="00663F06"/>
    <w:rsid w:val="006643CB"/>
    <w:rsid w:val="006A71CE"/>
    <w:rsid w:val="006C009F"/>
    <w:rsid w:val="006C00AB"/>
    <w:rsid w:val="006D4605"/>
    <w:rsid w:val="006E40D5"/>
    <w:rsid w:val="0072457A"/>
    <w:rsid w:val="00732E34"/>
    <w:rsid w:val="0074357F"/>
    <w:rsid w:val="00770907"/>
    <w:rsid w:val="00772AA2"/>
    <w:rsid w:val="007C39B9"/>
    <w:rsid w:val="007C5749"/>
    <w:rsid w:val="007E6EB7"/>
    <w:rsid w:val="008011A1"/>
    <w:rsid w:val="0083745C"/>
    <w:rsid w:val="00851F41"/>
    <w:rsid w:val="00875395"/>
    <w:rsid w:val="0089789C"/>
    <w:rsid w:val="008D5BB2"/>
    <w:rsid w:val="008E59B3"/>
    <w:rsid w:val="00910033"/>
    <w:rsid w:val="009108D1"/>
    <w:rsid w:val="0091222E"/>
    <w:rsid w:val="00914D0C"/>
    <w:rsid w:val="00926AEE"/>
    <w:rsid w:val="00943E4F"/>
    <w:rsid w:val="009535F1"/>
    <w:rsid w:val="00972790"/>
    <w:rsid w:val="00973236"/>
    <w:rsid w:val="009A42D6"/>
    <w:rsid w:val="009D0E77"/>
    <w:rsid w:val="009E695A"/>
    <w:rsid w:val="00A0130E"/>
    <w:rsid w:val="00A0490C"/>
    <w:rsid w:val="00A0627A"/>
    <w:rsid w:val="00A23F74"/>
    <w:rsid w:val="00A32482"/>
    <w:rsid w:val="00A35A48"/>
    <w:rsid w:val="00A36057"/>
    <w:rsid w:val="00A51030"/>
    <w:rsid w:val="00A543FD"/>
    <w:rsid w:val="00A83990"/>
    <w:rsid w:val="00A8700E"/>
    <w:rsid w:val="00AA43AC"/>
    <w:rsid w:val="00AA4478"/>
    <w:rsid w:val="00AD6815"/>
    <w:rsid w:val="00AD6F14"/>
    <w:rsid w:val="00BB3321"/>
    <w:rsid w:val="00C12F08"/>
    <w:rsid w:val="00C175D9"/>
    <w:rsid w:val="00C24F90"/>
    <w:rsid w:val="00C4637E"/>
    <w:rsid w:val="00CE419A"/>
    <w:rsid w:val="00D04F42"/>
    <w:rsid w:val="00D244EF"/>
    <w:rsid w:val="00D33750"/>
    <w:rsid w:val="00D635DD"/>
    <w:rsid w:val="00DD0260"/>
    <w:rsid w:val="00DD14B4"/>
    <w:rsid w:val="00DD3B6B"/>
    <w:rsid w:val="00DD4666"/>
    <w:rsid w:val="00E05770"/>
    <w:rsid w:val="00E06535"/>
    <w:rsid w:val="00E06FD1"/>
    <w:rsid w:val="00E14D2D"/>
    <w:rsid w:val="00E220B8"/>
    <w:rsid w:val="00E53784"/>
    <w:rsid w:val="00E70FF4"/>
    <w:rsid w:val="00E76255"/>
    <w:rsid w:val="00EA540E"/>
    <w:rsid w:val="00EB0701"/>
    <w:rsid w:val="00EB2FA4"/>
    <w:rsid w:val="00EE3BDB"/>
    <w:rsid w:val="00F069BD"/>
    <w:rsid w:val="00F23E84"/>
    <w:rsid w:val="00F3219A"/>
    <w:rsid w:val="00F7641E"/>
    <w:rsid w:val="00F97780"/>
    <w:rsid w:val="00FB4F3D"/>
    <w:rsid w:val="00FC2513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2022-10-11T08:42:00Z</cp:lastPrinted>
  <dcterms:created xsi:type="dcterms:W3CDTF">2023-02-02T12:21:00Z</dcterms:created>
  <dcterms:modified xsi:type="dcterms:W3CDTF">2026-01-23T15:29:00Z</dcterms:modified>
</cp:coreProperties>
</file>