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537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410"/>
        <w:gridCol w:w="284"/>
        <w:gridCol w:w="1275"/>
        <w:gridCol w:w="835"/>
      </w:tblGrid>
      <w:tr w:rsidR="00112FD6" w:rsidRPr="00265697" w:rsidTr="001A016F">
        <w:trPr>
          <w:trHeight w:hRule="exact" w:val="2268"/>
        </w:trPr>
        <w:tc>
          <w:tcPr>
            <w:tcW w:w="4536" w:type="dxa"/>
            <w:gridSpan w:val="4"/>
          </w:tcPr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>УПРАВЛЕНИЕ ЭКОНОМИКИ АДМИНИСТРАЦИИ</w:t>
            </w:r>
          </w:p>
          <w:p w:rsidR="001A016F" w:rsidRDefault="001A016F" w:rsidP="001A016F">
            <w:pPr>
              <w:spacing w:line="260" w:lineRule="exact"/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МУНИЦИПАЛЬНОГО </w:t>
            </w:r>
          </w:p>
          <w:p w:rsidR="001A016F" w:rsidRPr="001A016F" w:rsidRDefault="001A016F" w:rsidP="001A016F">
            <w:pPr>
              <w:spacing w:line="260" w:lineRule="exact"/>
              <w:jc w:val="center"/>
              <w:rPr>
                <w:b/>
                <w:bCs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ОБРАЗОВАНИЯ </w:t>
            </w:r>
          </w:p>
          <w:p w:rsidR="001A016F" w:rsidRDefault="001A016F" w:rsidP="001A016F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1A016F">
              <w:rPr>
                <w:b/>
                <w:bCs/>
                <w:color w:val="000000"/>
                <w:szCs w:val="28"/>
              </w:rPr>
              <w:t xml:space="preserve">УСТЬ-ЛАБИНСКИЙ РАЙОН </w:t>
            </w:r>
          </w:p>
          <w:p w:rsidR="001A016F" w:rsidRPr="001A016F" w:rsidRDefault="001A016F" w:rsidP="001A016F">
            <w:pPr>
              <w:jc w:val="center"/>
              <w:rPr>
                <w:b/>
                <w:bCs/>
                <w:szCs w:val="28"/>
              </w:rPr>
            </w:pPr>
            <w:bookmarkStart w:id="0" w:name="_GoBack"/>
            <w:bookmarkEnd w:id="0"/>
            <w:r w:rsidRPr="001A016F">
              <w:rPr>
                <w:color w:val="000000"/>
                <w:sz w:val="22"/>
                <w:szCs w:val="20"/>
              </w:rPr>
              <w:t xml:space="preserve">Ленина, ул. д. 38, город Усть-Лабинск, 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Краснодарский край,352330</w:t>
            </w:r>
          </w:p>
          <w:p w:rsidR="001A016F" w:rsidRPr="001A016F" w:rsidRDefault="001A016F" w:rsidP="001A016F">
            <w:pPr>
              <w:spacing w:line="200" w:lineRule="exact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  <w:lang w:val="en-US"/>
              </w:rPr>
              <w:t>e</w:t>
            </w:r>
            <w:r w:rsidRPr="001A016F">
              <w:rPr>
                <w:color w:val="000000"/>
                <w:sz w:val="22"/>
                <w:szCs w:val="20"/>
              </w:rPr>
              <w:t>-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mail</w:t>
            </w:r>
            <w:r w:rsidRPr="001A016F">
              <w:rPr>
                <w:color w:val="000000"/>
                <w:sz w:val="22"/>
                <w:szCs w:val="20"/>
              </w:rPr>
              <w:t>: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ust</w:t>
            </w:r>
            <w:r w:rsidRPr="001A016F">
              <w:rPr>
                <w:color w:val="000000"/>
                <w:sz w:val="22"/>
                <w:szCs w:val="20"/>
              </w:rPr>
              <w:t>_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labinsk</w:t>
            </w:r>
            <w:r w:rsidRPr="001A016F">
              <w:rPr>
                <w:color w:val="000000"/>
                <w:sz w:val="22"/>
                <w:szCs w:val="20"/>
              </w:rPr>
              <w:t>@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mo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krasnodar</w:t>
            </w:r>
            <w:r w:rsidRPr="001A016F">
              <w:rPr>
                <w:color w:val="000000"/>
                <w:sz w:val="22"/>
                <w:szCs w:val="20"/>
              </w:rPr>
              <w:t>.</w:t>
            </w:r>
            <w:r w:rsidRPr="001A016F">
              <w:rPr>
                <w:color w:val="000000"/>
                <w:sz w:val="22"/>
                <w:szCs w:val="20"/>
                <w:lang w:val="en-US"/>
              </w:rPr>
              <w:t>ru</w:t>
            </w:r>
          </w:p>
          <w:p w:rsidR="001A016F" w:rsidRPr="001A016F" w:rsidRDefault="001A016F" w:rsidP="001A016F">
            <w:pPr>
              <w:spacing w:line="360" w:lineRule="auto"/>
              <w:jc w:val="center"/>
              <w:rPr>
                <w:sz w:val="24"/>
              </w:rPr>
            </w:pPr>
            <w:r w:rsidRPr="001A016F">
              <w:rPr>
                <w:color w:val="000000"/>
                <w:sz w:val="22"/>
                <w:szCs w:val="20"/>
              </w:rPr>
              <w:t>тел. (86135) 5-18-71,  факс (86135) 5-18-63</w:t>
            </w:r>
          </w:p>
          <w:p w:rsidR="00112FD6" w:rsidRPr="008533A6" w:rsidRDefault="00112FD6" w:rsidP="008533A6">
            <w:pPr>
              <w:jc w:val="center"/>
              <w:rPr>
                <w:rFonts w:eastAsia="Arial Unicode MS"/>
                <w:color w:val="000000"/>
                <w:sz w:val="22"/>
                <w:szCs w:val="20"/>
              </w:rPr>
            </w:pPr>
          </w:p>
        </w:tc>
        <w:tc>
          <w:tcPr>
            <w:tcW w:w="835" w:type="dxa"/>
            <w:vMerge w:val="restart"/>
          </w:tcPr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  <w:p w:rsidR="00112FD6" w:rsidRPr="00A60434" w:rsidRDefault="00112FD6" w:rsidP="00112FD6">
            <w:pPr>
              <w:jc w:val="right"/>
              <w:rPr>
                <w:lang w:val="en-US"/>
              </w:rPr>
            </w:pPr>
          </w:p>
        </w:tc>
      </w:tr>
      <w:tr w:rsidR="00112FD6" w:rsidTr="008533A6">
        <w:trPr>
          <w:trHeight w:hRule="exact" w:val="418"/>
        </w:trPr>
        <w:tc>
          <w:tcPr>
            <w:tcW w:w="4536" w:type="dxa"/>
            <w:gridSpan w:val="4"/>
            <w:vAlign w:val="bottom"/>
          </w:tcPr>
          <w:p w:rsidR="00112FD6" w:rsidRPr="00CC3EC9" w:rsidRDefault="00112FD6" w:rsidP="001D03B5">
            <w:pPr>
              <w:ind w:left="284"/>
              <w:rPr>
                <w:sz w:val="20"/>
                <w:szCs w:val="20"/>
                <w:lang w:val="en-US"/>
              </w:rPr>
            </w:pPr>
            <w:bookmarkStart w:id="1" w:name="REGNUMDATESTAMP"/>
            <w:r w:rsidRPr="004404AA">
              <w:rPr>
                <w:color w:val="FF0000"/>
                <w:sz w:val="20"/>
                <w:szCs w:val="20"/>
              </w:rPr>
              <w:t>[Авто_рег.ном</w:t>
            </w:r>
            <w:r w:rsidRPr="004404AA">
              <w:rPr>
                <w:color w:val="FF0000"/>
                <w:sz w:val="20"/>
                <w:szCs w:val="20"/>
                <w:lang w:val="en-US"/>
              </w:rPr>
              <w:t>]</w:t>
            </w:r>
            <w:bookmarkEnd w:id="1"/>
          </w:p>
        </w:tc>
        <w:tc>
          <w:tcPr>
            <w:tcW w:w="835" w:type="dxa"/>
            <w:vMerge/>
          </w:tcPr>
          <w:p w:rsidR="00112FD6" w:rsidRPr="00B50734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  <w:tr w:rsidR="00112FD6" w:rsidRPr="00697316" w:rsidTr="008533A6">
        <w:trPr>
          <w:trHeight w:hRule="exact" w:val="510"/>
        </w:trPr>
        <w:tc>
          <w:tcPr>
            <w:tcW w:w="567" w:type="dxa"/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На 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  <w:lang w:val="en-US"/>
              </w:rPr>
            </w:pPr>
          </w:p>
        </w:tc>
        <w:tc>
          <w:tcPr>
            <w:tcW w:w="284" w:type="dxa"/>
            <w:vAlign w:val="bottom"/>
          </w:tcPr>
          <w:p w:rsidR="00112FD6" w:rsidRPr="00B82004" w:rsidRDefault="00112FD6" w:rsidP="00656A9C">
            <w:pPr>
              <w:rPr>
                <w:sz w:val="22"/>
                <w:szCs w:val="20"/>
              </w:rPr>
            </w:pPr>
            <w:r w:rsidRPr="00B82004">
              <w:rPr>
                <w:sz w:val="22"/>
                <w:szCs w:val="20"/>
              </w:rPr>
              <w:t>от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:rsidR="00112FD6" w:rsidRPr="00B82004" w:rsidRDefault="00112FD6" w:rsidP="00112FD6">
            <w:pPr>
              <w:rPr>
                <w:sz w:val="22"/>
                <w:szCs w:val="20"/>
              </w:rPr>
            </w:pPr>
          </w:p>
        </w:tc>
        <w:tc>
          <w:tcPr>
            <w:tcW w:w="835" w:type="dxa"/>
            <w:vMerge/>
            <w:vAlign w:val="bottom"/>
          </w:tcPr>
          <w:p w:rsidR="00112FD6" w:rsidRPr="00697316" w:rsidRDefault="00112FD6" w:rsidP="00112FD6">
            <w:pPr>
              <w:ind w:hanging="76"/>
              <w:rPr>
                <w:sz w:val="20"/>
                <w:szCs w:val="20"/>
              </w:rPr>
            </w:pPr>
          </w:p>
        </w:tc>
      </w:tr>
    </w:tbl>
    <w:p w:rsidR="004007BB" w:rsidRDefault="004007BB" w:rsidP="004007BB">
      <w:pPr>
        <w:ind w:left="460" w:right="-108"/>
        <w:rPr>
          <w:bCs/>
        </w:rPr>
      </w:pPr>
      <w:r>
        <w:rPr>
          <w:bCs/>
        </w:rPr>
        <w:t>Участникам публичных</w:t>
      </w:r>
    </w:p>
    <w:p w:rsidR="00112FD6" w:rsidRDefault="004007BB" w:rsidP="004007BB">
      <w:pPr>
        <w:rPr>
          <w:color w:val="000000" w:themeColor="text1"/>
        </w:rPr>
      </w:pPr>
      <w:r>
        <w:rPr>
          <w:bCs/>
        </w:rPr>
        <w:t>консультаций</w:t>
      </w: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112FD6" w:rsidRDefault="00112FD6" w:rsidP="00112FD6">
      <w:pPr>
        <w:rPr>
          <w:color w:val="000000" w:themeColor="text1"/>
        </w:rPr>
      </w:pPr>
    </w:p>
    <w:p w:rsidR="004007BB" w:rsidRDefault="004007BB" w:rsidP="00F92985">
      <w:pPr>
        <w:tabs>
          <w:tab w:val="left" w:pos="1620"/>
        </w:tabs>
        <w:jc w:val="both"/>
        <w:rPr>
          <w:szCs w:val="28"/>
        </w:rPr>
      </w:pPr>
    </w:p>
    <w:p w:rsidR="004007BB" w:rsidRDefault="004007BB" w:rsidP="00F92985">
      <w:pPr>
        <w:tabs>
          <w:tab w:val="left" w:pos="1620"/>
        </w:tabs>
        <w:jc w:val="both"/>
        <w:rPr>
          <w:szCs w:val="28"/>
        </w:rPr>
      </w:pPr>
    </w:p>
    <w:p w:rsidR="004007BB" w:rsidRDefault="004007BB" w:rsidP="00F92985">
      <w:pPr>
        <w:tabs>
          <w:tab w:val="left" w:pos="1620"/>
        </w:tabs>
        <w:jc w:val="both"/>
        <w:rPr>
          <w:szCs w:val="28"/>
        </w:rPr>
      </w:pPr>
    </w:p>
    <w:p w:rsidR="00266A74" w:rsidRDefault="00266A74" w:rsidP="00266A74">
      <w:pPr>
        <w:rPr>
          <w:color w:val="000000" w:themeColor="text1"/>
        </w:rPr>
      </w:pPr>
    </w:p>
    <w:p w:rsidR="00555A07" w:rsidRDefault="00555A07" w:rsidP="004007BB">
      <w:pPr>
        <w:tabs>
          <w:tab w:val="left" w:pos="2488"/>
        </w:tabs>
        <w:jc w:val="center"/>
        <w:rPr>
          <w:rStyle w:val="af4"/>
          <w:bCs/>
          <w:color w:val="auto"/>
          <w:szCs w:val="28"/>
        </w:rPr>
      </w:pPr>
    </w:p>
    <w:p w:rsidR="00555A07" w:rsidRDefault="00555A07" w:rsidP="004007BB">
      <w:pPr>
        <w:tabs>
          <w:tab w:val="left" w:pos="2488"/>
        </w:tabs>
        <w:jc w:val="center"/>
        <w:rPr>
          <w:rStyle w:val="af4"/>
          <w:bCs/>
          <w:color w:val="auto"/>
          <w:szCs w:val="28"/>
        </w:rPr>
      </w:pPr>
    </w:p>
    <w:p w:rsidR="00555A07" w:rsidRDefault="00555A07" w:rsidP="004007BB">
      <w:pPr>
        <w:tabs>
          <w:tab w:val="left" w:pos="2488"/>
        </w:tabs>
        <w:jc w:val="center"/>
        <w:rPr>
          <w:rStyle w:val="af4"/>
          <w:bCs/>
          <w:color w:val="auto"/>
          <w:szCs w:val="28"/>
        </w:rPr>
      </w:pPr>
    </w:p>
    <w:p w:rsidR="004007BB" w:rsidRPr="005E7365" w:rsidRDefault="004007BB" w:rsidP="004007BB">
      <w:pPr>
        <w:tabs>
          <w:tab w:val="left" w:pos="2488"/>
        </w:tabs>
        <w:jc w:val="center"/>
        <w:rPr>
          <w:rStyle w:val="af4"/>
          <w:bCs/>
          <w:color w:val="auto"/>
          <w:szCs w:val="28"/>
        </w:rPr>
      </w:pPr>
      <w:r w:rsidRPr="005E7365">
        <w:rPr>
          <w:rStyle w:val="af4"/>
          <w:bCs/>
          <w:color w:val="auto"/>
          <w:szCs w:val="28"/>
        </w:rPr>
        <w:t>УВЕДОМЛЕНИЕ</w:t>
      </w:r>
    </w:p>
    <w:p w:rsidR="008E38C9" w:rsidRPr="008E38C9" w:rsidRDefault="004007BB" w:rsidP="008E38C9">
      <w:pPr>
        <w:pStyle w:val="11"/>
        <w:suppressAutoHyphens/>
        <w:jc w:val="center"/>
        <w:rPr>
          <w:rFonts w:ascii="Times New Roman" w:hAnsi="Times New Roman" w:cs="Times New Roman"/>
          <w:sz w:val="28"/>
          <w:szCs w:val="28"/>
        </w:rPr>
      </w:pPr>
      <w:r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о проведении публичных консультаций по проекту</w:t>
      </w:r>
      <w:r w:rsidR="00222D29"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решения Совета </w:t>
      </w:r>
      <w:r w:rsidR="0001293F"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муниципального </w:t>
      </w:r>
      <w:r w:rsidR="00222D29"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образования Усть-Лабинский район «</w:t>
      </w:r>
      <w:r w:rsidR="008E38C9" w:rsidRPr="008E38C9">
        <w:rPr>
          <w:rFonts w:ascii="Times New Roman" w:hAnsi="Times New Roman" w:cs="Times New Roman"/>
          <w:bCs/>
          <w:sz w:val="28"/>
          <w:szCs w:val="28"/>
        </w:rPr>
        <w:t>О внесении изменений в решение Совета муниципального образования Усть-Лабинский район от 9 декабря 2021 г. № 8 протокол № 20 «Об утверждении Положения по осуществлению муниципального жилищного контроля на территории муниципального образования Усть-Лабинский район»</w:t>
      </w:r>
    </w:p>
    <w:p w:rsidR="00555A07" w:rsidRPr="005E7365" w:rsidRDefault="00555A07" w:rsidP="004007BB">
      <w:pPr>
        <w:tabs>
          <w:tab w:val="left" w:pos="2488"/>
        </w:tabs>
        <w:jc w:val="center"/>
        <w:rPr>
          <w:rStyle w:val="af4"/>
          <w:b w:val="0"/>
          <w:bCs/>
          <w:color w:val="auto"/>
          <w:szCs w:val="28"/>
        </w:rPr>
      </w:pPr>
    </w:p>
    <w:p w:rsidR="004007BB" w:rsidRPr="008E38C9" w:rsidRDefault="004007BB" w:rsidP="008E38C9">
      <w:pPr>
        <w:pStyle w:val="11"/>
        <w:suppressAutoHyphens/>
        <w:ind w:firstLine="708"/>
        <w:jc w:val="both"/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</w:pPr>
      <w:r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Управление экономики администрации муниципального образования Усть-Лабинский район извещает о начале обсуждения проекта</w:t>
      </w:r>
      <w:r w:rsidR="00131B5B"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 xml:space="preserve"> </w:t>
      </w:r>
      <w:r w:rsidR="008E38C9"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решения Совета муниципального образования Усть-Лабинский район «</w:t>
      </w:r>
      <w:r w:rsidR="008E38C9" w:rsidRPr="008E38C9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муниципального образования Усть-Лабинский район от 9 декабря 2021 г. № 8 протокол № 20 «Об утверждении Положения по осуществлению муниципального жилищного контроля на территории муниципального образования Усть-Лабинский район» </w:t>
      </w:r>
      <w:r w:rsidR="00222D29" w:rsidRPr="008E38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38C9">
        <w:rPr>
          <w:rStyle w:val="af4"/>
          <w:rFonts w:ascii="Times New Roman" w:hAnsi="Times New Roman" w:cs="Times New Roman"/>
          <w:b w:val="0"/>
          <w:bCs/>
          <w:sz w:val="28"/>
          <w:szCs w:val="28"/>
        </w:rPr>
        <w:t xml:space="preserve">и </w:t>
      </w:r>
      <w:r w:rsidRPr="008E38C9">
        <w:rPr>
          <w:rStyle w:val="af4"/>
          <w:rFonts w:ascii="Times New Roman" w:hAnsi="Times New Roman" w:cs="Times New Roman"/>
          <w:b w:val="0"/>
          <w:bCs/>
          <w:color w:val="auto"/>
          <w:sz w:val="28"/>
          <w:szCs w:val="28"/>
        </w:rPr>
        <w:t>сборе замечаний и (или) предложений заинтересованных лиц.</w:t>
      </w:r>
    </w:p>
    <w:p w:rsidR="004007BB" w:rsidRPr="00CD1295" w:rsidRDefault="004007BB" w:rsidP="0015493B">
      <w:pPr>
        <w:shd w:val="clear" w:color="auto" w:fill="FFFFFF"/>
        <w:spacing w:line="276" w:lineRule="auto"/>
        <w:ind w:left="10" w:firstLine="720"/>
        <w:jc w:val="both"/>
        <w:rPr>
          <w:rStyle w:val="af4"/>
          <w:b w:val="0"/>
          <w:bCs/>
          <w:color w:val="auto"/>
        </w:rPr>
      </w:pPr>
      <w:r w:rsidRPr="000C14B4">
        <w:rPr>
          <w:rStyle w:val="af4"/>
          <w:b w:val="0"/>
          <w:bCs/>
          <w:color w:val="auto"/>
          <w:szCs w:val="28"/>
        </w:rPr>
        <w:t>Замечания и (или) предложения принимаются по</w:t>
      </w:r>
      <w:r w:rsidRPr="00CD1295">
        <w:rPr>
          <w:rStyle w:val="af4"/>
          <w:b w:val="0"/>
          <w:bCs/>
          <w:color w:val="auto"/>
          <w:szCs w:val="28"/>
        </w:rPr>
        <w:t xml:space="preserve"> адресу:</w:t>
      </w:r>
      <w:r w:rsidRPr="00CD1295">
        <w:rPr>
          <w:rStyle w:val="af4"/>
          <w:bCs/>
          <w:color w:val="auto"/>
        </w:rPr>
        <w:t xml:space="preserve"> </w:t>
      </w:r>
      <w:r w:rsidRPr="00CD1295">
        <w:rPr>
          <w:rStyle w:val="af4"/>
          <w:b w:val="0"/>
          <w:bCs/>
          <w:color w:val="auto"/>
        </w:rPr>
        <w:t>г.Усть-Лабинск, ул.Ленина, 38, каб.2.02, телефоны для справок: 8(86135)5-</w:t>
      </w:r>
      <w:r w:rsidR="007D6C60">
        <w:rPr>
          <w:rStyle w:val="af4"/>
          <w:b w:val="0"/>
          <w:bCs/>
          <w:color w:val="auto"/>
        </w:rPr>
        <w:t>27</w:t>
      </w:r>
      <w:r w:rsidRPr="00CD1295">
        <w:rPr>
          <w:rStyle w:val="af4"/>
          <w:b w:val="0"/>
          <w:bCs/>
          <w:color w:val="auto"/>
        </w:rPr>
        <w:t>-</w:t>
      </w:r>
      <w:r w:rsidR="007D6C60">
        <w:rPr>
          <w:rStyle w:val="af4"/>
          <w:b w:val="0"/>
          <w:bCs/>
          <w:color w:val="auto"/>
        </w:rPr>
        <w:t>44</w:t>
      </w:r>
      <w:r w:rsidRPr="00CD1295">
        <w:rPr>
          <w:rStyle w:val="af4"/>
          <w:b w:val="0"/>
          <w:bCs/>
          <w:color w:val="auto"/>
        </w:rPr>
        <w:t>, а также по а</w:t>
      </w:r>
      <w:r w:rsidRPr="00CD1295">
        <w:rPr>
          <w:rStyle w:val="af4"/>
          <w:b w:val="0"/>
          <w:bCs/>
          <w:color w:val="auto"/>
        </w:rPr>
        <w:t>д</w:t>
      </w:r>
      <w:r w:rsidRPr="00CD1295">
        <w:rPr>
          <w:rStyle w:val="af4"/>
          <w:b w:val="0"/>
          <w:bCs/>
          <w:color w:val="auto"/>
        </w:rPr>
        <w:t xml:space="preserve">ресу электронной почты </w:t>
      </w:r>
      <w:r w:rsidR="008E38C9">
        <w:rPr>
          <w:rStyle w:val="af4"/>
          <w:b w:val="0"/>
          <w:bCs/>
          <w:color w:val="auto"/>
          <w:lang w:val="en-US"/>
        </w:rPr>
        <w:t>ekonom</w:t>
      </w:r>
      <w:r w:rsidR="008E38C9" w:rsidRPr="008E38C9">
        <w:rPr>
          <w:rStyle w:val="af4"/>
          <w:b w:val="0"/>
          <w:bCs/>
          <w:color w:val="auto"/>
        </w:rPr>
        <w:t>@</w:t>
      </w:r>
      <w:r w:rsidR="008E38C9">
        <w:rPr>
          <w:rStyle w:val="af4"/>
          <w:b w:val="0"/>
          <w:bCs/>
          <w:color w:val="auto"/>
          <w:lang w:val="en-US"/>
        </w:rPr>
        <w:t>amoulr</w:t>
      </w:r>
      <w:r w:rsidR="008E38C9" w:rsidRPr="008E38C9">
        <w:rPr>
          <w:rStyle w:val="af4"/>
          <w:b w:val="0"/>
          <w:bCs/>
          <w:color w:val="auto"/>
        </w:rPr>
        <w:t>.</w:t>
      </w:r>
      <w:r w:rsidR="008E38C9">
        <w:rPr>
          <w:rStyle w:val="af4"/>
          <w:b w:val="0"/>
          <w:bCs/>
          <w:color w:val="auto"/>
          <w:lang w:val="en-US"/>
        </w:rPr>
        <w:t>ru</w:t>
      </w:r>
    </w:p>
    <w:p w:rsidR="004007BB" w:rsidRPr="008C6C97" w:rsidRDefault="004007BB" w:rsidP="0015493B">
      <w:pPr>
        <w:spacing w:line="276" w:lineRule="auto"/>
        <w:ind w:firstLine="698"/>
        <w:jc w:val="both"/>
        <w:rPr>
          <w:rStyle w:val="af4"/>
          <w:b w:val="0"/>
          <w:bCs/>
          <w:color w:val="auto"/>
          <w:szCs w:val="28"/>
        </w:rPr>
      </w:pPr>
      <w:r w:rsidRPr="00CD1295">
        <w:rPr>
          <w:rStyle w:val="af4"/>
          <w:b w:val="0"/>
          <w:bCs/>
          <w:color w:val="auto"/>
          <w:szCs w:val="28"/>
        </w:rPr>
        <w:t xml:space="preserve">Срок приема замечаний и (или) предложений: с </w:t>
      </w:r>
      <w:r w:rsidR="007D6C60">
        <w:rPr>
          <w:rStyle w:val="af4"/>
          <w:b w:val="0"/>
          <w:bCs/>
          <w:color w:val="auto"/>
          <w:szCs w:val="28"/>
        </w:rPr>
        <w:t>19</w:t>
      </w:r>
      <w:r w:rsidR="008E38C9">
        <w:rPr>
          <w:rStyle w:val="af4"/>
          <w:b w:val="0"/>
          <w:bCs/>
          <w:color w:val="auto"/>
          <w:szCs w:val="28"/>
        </w:rPr>
        <w:t xml:space="preserve"> </w:t>
      </w:r>
      <w:r w:rsidR="007D6C60">
        <w:rPr>
          <w:rStyle w:val="af4"/>
          <w:b w:val="0"/>
          <w:bCs/>
          <w:color w:val="auto"/>
          <w:szCs w:val="28"/>
        </w:rPr>
        <w:t>ноября</w:t>
      </w:r>
      <w:r w:rsidR="008167E1" w:rsidRPr="00CD1295">
        <w:rPr>
          <w:rStyle w:val="af4"/>
          <w:b w:val="0"/>
          <w:bCs/>
          <w:color w:val="auto"/>
          <w:szCs w:val="28"/>
        </w:rPr>
        <w:t xml:space="preserve"> </w:t>
      </w:r>
      <w:r w:rsidRPr="00CD1295">
        <w:rPr>
          <w:rStyle w:val="af4"/>
          <w:b w:val="0"/>
          <w:bCs/>
          <w:color w:val="auto"/>
          <w:szCs w:val="28"/>
        </w:rPr>
        <w:t>202</w:t>
      </w:r>
      <w:r w:rsidR="008E38C9">
        <w:rPr>
          <w:rStyle w:val="af4"/>
          <w:b w:val="0"/>
          <w:bCs/>
          <w:color w:val="auto"/>
          <w:szCs w:val="28"/>
        </w:rPr>
        <w:t xml:space="preserve">5 </w:t>
      </w:r>
      <w:r w:rsidRPr="00CD1295">
        <w:rPr>
          <w:rStyle w:val="af4"/>
          <w:b w:val="0"/>
          <w:bCs/>
          <w:color w:val="auto"/>
          <w:szCs w:val="28"/>
        </w:rPr>
        <w:t>года по</w:t>
      </w:r>
      <w:r w:rsidR="007D6C60">
        <w:rPr>
          <w:rStyle w:val="af4"/>
          <w:b w:val="0"/>
          <w:bCs/>
          <w:color w:val="auto"/>
          <w:szCs w:val="28"/>
        </w:rPr>
        <w:t xml:space="preserve">   </w:t>
      </w:r>
      <w:r w:rsidRPr="00CD1295">
        <w:rPr>
          <w:rStyle w:val="af4"/>
          <w:b w:val="0"/>
          <w:bCs/>
          <w:color w:val="auto"/>
          <w:szCs w:val="28"/>
        </w:rPr>
        <w:t xml:space="preserve"> </w:t>
      </w:r>
      <w:r w:rsidR="007D6C60">
        <w:rPr>
          <w:rStyle w:val="af4"/>
          <w:b w:val="0"/>
          <w:bCs/>
          <w:color w:val="auto"/>
          <w:szCs w:val="28"/>
        </w:rPr>
        <w:t>2</w:t>
      </w:r>
      <w:r w:rsidR="008E38C9">
        <w:rPr>
          <w:rStyle w:val="af4"/>
          <w:b w:val="0"/>
          <w:bCs/>
          <w:color w:val="auto"/>
          <w:szCs w:val="28"/>
        </w:rPr>
        <w:t xml:space="preserve"> </w:t>
      </w:r>
      <w:r w:rsidR="007D6C60">
        <w:rPr>
          <w:rStyle w:val="af4"/>
          <w:b w:val="0"/>
          <w:bCs/>
          <w:color w:val="auto"/>
          <w:szCs w:val="28"/>
        </w:rPr>
        <w:t>декабря</w:t>
      </w:r>
      <w:r w:rsidRPr="008C6C97">
        <w:rPr>
          <w:rStyle w:val="af4"/>
          <w:b w:val="0"/>
          <w:bCs/>
          <w:color w:val="auto"/>
          <w:szCs w:val="28"/>
        </w:rPr>
        <w:t xml:space="preserve"> 202</w:t>
      </w:r>
      <w:r w:rsidR="008E38C9">
        <w:rPr>
          <w:rStyle w:val="af4"/>
          <w:b w:val="0"/>
          <w:bCs/>
          <w:color w:val="auto"/>
          <w:szCs w:val="28"/>
        </w:rPr>
        <w:t>5</w:t>
      </w:r>
      <w:r w:rsidRPr="008C6C97">
        <w:rPr>
          <w:rStyle w:val="af4"/>
          <w:b w:val="0"/>
          <w:bCs/>
          <w:color w:val="auto"/>
          <w:szCs w:val="28"/>
        </w:rPr>
        <w:t xml:space="preserve"> года включительно.</w:t>
      </w:r>
    </w:p>
    <w:p w:rsidR="004007BB" w:rsidRPr="00CD1295" w:rsidRDefault="004007BB" w:rsidP="0015493B">
      <w:pPr>
        <w:spacing w:line="276" w:lineRule="auto"/>
        <w:ind w:firstLine="698"/>
        <w:jc w:val="both"/>
        <w:rPr>
          <w:rStyle w:val="af4"/>
          <w:b w:val="0"/>
          <w:bCs/>
          <w:color w:val="auto"/>
          <w:szCs w:val="28"/>
        </w:rPr>
      </w:pPr>
      <w:r w:rsidRPr="00CD1295">
        <w:rPr>
          <w:rStyle w:val="af4"/>
          <w:b w:val="0"/>
          <w:bCs/>
          <w:color w:val="auto"/>
          <w:szCs w:val="28"/>
        </w:rPr>
        <w:t>Место размещения проекта муниципального нормативного правового а</w:t>
      </w:r>
      <w:r w:rsidRPr="00CD1295">
        <w:rPr>
          <w:rStyle w:val="af4"/>
          <w:b w:val="0"/>
          <w:bCs/>
          <w:color w:val="auto"/>
          <w:szCs w:val="28"/>
        </w:rPr>
        <w:t>к</w:t>
      </w:r>
      <w:r w:rsidRPr="00CD1295">
        <w:rPr>
          <w:rStyle w:val="af4"/>
          <w:b w:val="0"/>
          <w:bCs/>
          <w:color w:val="auto"/>
          <w:szCs w:val="28"/>
        </w:rPr>
        <w:t>та в информационно-телекоммуникационной сети «Интернет» (полный эле</w:t>
      </w:r>
      <w:r w:rsidRPr="00CD1295">
        <w:rPr>
          <w:rStyle w:val="af4"/>
          <w:b w:val="0"/>
          <w:bCs/>
          <w:color w:val="auto"/>
          <w:szCs w:val="28"/>
        </w:rPr>
        <w:t>к</w:t>
      </w:r>
      <w:r w:rsidRPr="00CD1295">
        <w:rPr>
          <w:rStyle w:val="af4"/>
          <w:b w:val="0"/>
          <w:bCs/>
          <w:color w:val="auto"/>
          <w:szCs w:val="28"/>
        </w:rPr>
        <w:t>тронный адрес):</w:t>
      </w:r>
    </w:p>
    <w:p w:rsidR="00A979BA" w:rsidRDefault="001E5CE6" w:rsidP="00751A97">
      <w:pPr>
        <w:spacing w:line="276" w:lineRule="auto"/>
        <w:ind w:firstLine="698"/>
      </w:pPr>
      <w:hyperlink w:history="1"/>
      <w:r w:rsidR="001D737C" w:rsidRPr="001D737C">
        <w:t>https://www.adminustlabinsk.ru/administration/social-services/upravlenie-ekonomiki/otsenka-reguliruyushchego-vozdeystviya/proekty-munitsipalnykh-normativnykh-pravovykh-aktov-napravlennye-na-publichnye-konsultatsii/</w:t>
      </w:r>
    </w:p>
    <w:p w:rsidR="004007BB" w:rsidRPr="004D60ED" w:rsidRDefault="004007BB" w:rsidP="0015493B">
      <w:pPr>
        <w:spacing w:line="276" w:lineRule="auto"/>
        <w:ind w:firstLine="698"/>
        <w:jc w:val="both"/>
        <w:rPr>
          <w:rStyle w:val="af4"/>
          <w:b w:val="0"/>
          <w:bCs/>
          <w:color w:val="auto"/>
          <w:szCs w:val="28"/>
        </w:rPr>
      </w:pPr>
      <w:r w:rsidRPr="004D60ED">
        <w:rPr>
          <w:rStyle w:val="af4"/>
          <w:b w:val="0"/>
          <w:bCs/>
          <w:color w:val="auto"/>
          <w:szCs w:val="28"/>
        </w:rPr>
        <w:t>Все поступившие замечания и (или) предложения будут рассмотрены.</w:t>
      </w:r>
    </w:p>
    <w:p w:rsidR="004007BB" w:rsidRPr="004D60ED" w:rsidRDefault="004007BB" w:rsidP="0015493B">
      <w:pPr>
        <w:spacing w:line="276" w:lineRule="auto"/>
        <w:ind w:firstLine="698"/>
        <w:jc w:val="both"/>
        <w:rPr>
          <w:rStyle w:val="af4"/>
          <w:b w:val="0"/>
          <w:bCs/>
          <w:color w:val="auto"/>
          <w:szCs w:val="28"/>
        </w:rPr>
      </w:pPr>
      <w:r w:rsidRPr="004D60ED">
        <w:rPr>
          <w:rStyle w:val="af4"/>
          <w:b w:val="0"/>
          <w:bCs/>
          <w:color w:val="auto"/>
          <w:szCs w:val="28"/>
        </w:rPr>
        <w:lastRenderedPageBreak/>
        <w:t>Заключение об оценке регулирующего воздействия будет размещено на сайте:</w:t>
      </w:r>
    </w:p>
    <w:p w:rsidR="004007BB" w:rsidRPr="004D60ED" w:rsidRDefault="004007BB" w:rsidP="0015493B">
      <w:pPr>
        <w:spacing w:line="276" w:lineRule="auto"/>
        <w:ind w:firstLine="698"/>
        <w:jc w:val="both"/>
        <w:rPr>
          <w:rStyle w:val="af4"/>
          <w:b w:val="0"/>
          <w:bCs/>
          <w:color w:val="auto"/>
        </w:rPr>
      </w:pPr>
      <w:r w:rsidRPr="004D60ED">
        <w:rPr>
          <w:rStyle w:val="af4"/>
          <w:b w:val="0"/>
          <w:bCs/>
          <w:color w:val="auto"/>
        </w:rPr>
        <w:t>http://www.adminustlabinsk.ru/administration/social-services/upravlenie-ekonomiki/otsenka-reguliruyushchego-vozdeystviya/proekty-munitsipalnykh-normativnykh-pravovykh-aktov-napravlennye-na-publichnye-konsultatsii/</w:t>
      </w:r>
    </w:p>
    <w:p w:rsidR="005F7CA6" w:rsidRPr="004D60ED" w:rsidRDefault="005F7CA6" w:rsidP="0015493B">
      <w:pPr>
        <w:spacing w:line="276" w:lineRule="auto"/>
        <w:jc w:val="both"/>
        <w:rPr>
          <w:rStyle w:val="af4"/>
          <w:b w:val="0"/>
          <w:bCs/>
          <w:color w:val="auto"/>
          <w:szCs w:val="28"/>
        </w:rPr>
      </w:pPr>
      <w:r>
        <w:rPr>
          <w:rStyle w:val="af4"/>
          <w:b w:val="0"/>
          <w:bCs/>
          <w:color w:val="auto"/>
          <w:szCs w:val="28"/>
        </w:rPr>
        <w:tab/>
      </w:r>
    </w:p>
    <w:tbl>
      <w:tblPr>
        <w:tblW w:w="97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3704"/>
        <w:gridCol w:w="3082"/>
      </w:tblGrid>
      <w:tr w:rsidR="00B42456" w:rsidRPr="00356500" w:rsidTr="00C75E21">
        <w:trPr>
          <w:trHeight w:val="1460"/>
        </w:trPr>
        <w:tc>
          <w:tcPr>
            <w:tcW w:w="2977" w:type="dxa"/>
            <w:shd w:val="clear" w:color="auto" w:fill="auto"/>
            <w:vAlign w:val="bottom"/>
          </w:tcPr>
          <w:p w:rsidR="00B42456" w:rsidRPr="00356500" w:rsidRDefault="00C67056" w:rsidP="00C67056">
            <w:pPr>
              <w:rPr>
                <w:szCs w:val="28"/>
              </w:rPr>
            </w:pPr>
            <w:r>
              <w:rPr>
                <w:szCs w:val="28"/>
              </w:rPr>
              <w:t>Н</w:t>
            </w:r>
            <w:r w:rsidR="00F92985">
              <w:rPr>
                <w:szCs w:val="28"/>
              </w:rPr>
              <w:t>ачальник управления</w:t>
            </w:r>
          </w:p>
        </w:tc>
        <w:tc>
          <w:tcPr>
            <w:tcW w:w="3704" w:type="dxa"/>
          </w:tcPr>
          <w:p w:rsidR="00B42456" w:rsidRPr="00356500" w:rsidRDefault="00B42456" w:rsidP="00911542">
            <w:pPr>
              <w:rPr>
                <w:szCs w:val="28"/>
              </w:rPr>
            </w:pPr>
            <w:bookmarkStart w:id="2" w:name="SIGNERSTAMP1"/>
            <w:r>
              <w:rPr>
                <w:color w:val="FF0000"/>
                <w:sz w:val="24"/>
                <w:szCs w:val="28"/>
                <w:lang w:val="en-US"/>
              </w:rPr>
              <w:t>[</w:t>
            </w:r>
            <w:r>
              <w:rPr>
                <w:color w:val="FF0000"/>
                <w:sz w:val="24"/>
                <w:szCs w:val="28"/>
              </w:rPr>
              <w:t>Авто_Штамп_ЭП]</w:t>
            </w:r>
            <w:bookmarkEnd w:id="2"/>
          </w:p>
        </w:tc>
        <w:tc>
          <w:tcPr>
            <w:tcW w:w="3082" w:type="dxa"/>
            <w:shd w:val="clear" w:color="auto" w:fill="auto"/>
            <w:vAlign w:val="bottom"/>
          </w:tcPr>
          <w:p w:rsidR="00B42456" w:rsidRPr="007F3F67" w:rsidRDefault="00B42456" w:rsidP="00AC7EF0">
            <w:pPr>
              <w:jc w:val="right"/>
              <w:rPr>
                <w:color w:val="000000" w:themeColor="text1"/>
                <w:szCs w:val="28"/>
                <w:lang w:val="en-US"/>
              </w:rPr>
            </w:pPr>
            <w:bookmarkStart w:id="3" w:name="SIGNERNAME1"/>
            <w:r>
              <w:rPr>
                <w:szCs w:val="28"/>
              </w:rPr>
              <w:t>[Авто</w:t>
            </w:r>
            <w:r w:rsidRPr="00E07228">
              <w:rPr>
                <w:color w:val="000000" w:themeColor="text1"/>
                <w:szCs w:val="28"/>
              </w:rPr>
              <w:t>_Ф.И.О.</w:t>
            </w:r>
            <w:r w:rsidRPr="00E07228">
              <w:rPr>
                <w:color w:val="000000" w:themeColor="text1"/>
                <w:szCs w:val="28"/>
                <w:lang w:val="en-US"/>
              </w:rPr>
              <w:t>]</w:t>
            </w:r>
            <w:bookmarkEnd w:id="3"/>
          </w:p>
        </w:tc>
      </w:tr>
    </w:tbl>
    <w:p w:rsidR="008610CB" w:rsidRDefault="008610CB"/>
    <w:p w:rsidR="008610CB" w:rsidRDefault="008610CB"/>
    <w:p w:rsidR="008610CB" w:rsidRDefault="008610CB"/>
    <w:p w:rsidR="008610CB" w:rsidRDefault="008610CB"/>
    <w:p w:rsidR="008610CB" w:rsidRDefault="008610CB"/>
    <w:p w:rsidR="004D60ED" w:rsidRDefault="004D60ED"/>
    <w:p w:rsidR="004D60ED" w:rsidRDefault="004D60ED"/>
    <w:p w:rsidR="004D60ED" w:rsidRDefault="004D60ED"/>
    <w:p w:rsidR="004D60ED" w:rsidRDefault="004D60ED"/>
    <w:p w:rsidR="00491355" w:rsidRDefault="00491355"/>
    <w:p w:rsidR="00C736D5" w:rsidRDefault="00C736D5"/>
    <w:p w:rsidR="001345A1" w:rsidRDefault="001345A1"/>
    <w:p w:rsidR="00C67056" w:rsidRDefault="00C67056"/>
    <w:p w:rsidR="00C67056" w:rsidRDefault="00C67056"/>
    <w:p w:rsidR="00C67056" w:rsidRDefault="00C67056"/>
    <w:p w:rsidR="0015493B" w:rsidRDefault="0015493B"/>
    <w:p w:rsidR="0015493B" w:rsidRDefault="0015493B"/>
    <w:p w:rsidR="00E67335" w:rsidRDefault="00E67335"/>
    <w:p w:rsidR="00E67335" w:rsidRDefault="00E67335"/>
    <w:p w:rsidR="008610CB" w:rsidRDefault="008610CB"/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4C4C0F" w:rsidRDefault="004C4C0F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4C4C0F" w:rsidRDefault="004C4C0F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751A97" w:rsidRDefault="00751A97" w:rsidP="00A50228">
      <w:pPr>
        <w:tabs>
          <w:tab w:val="left" w:pos="1620"/>
        </w:tabs>
        <w:jc w:val="both"/>
        <w:rPr>
          <w:sz w:val="22"/>
          <w:szCs w:val="22"/>
        </w:rPr>
      </w:pPr>
    </w:p>
    <w:p w:rsidR="00A50228" w:rsidRPr="00E222D7" w:rsidRDefault="007D6C60" w:rsidP="00A50228">
      <w:pPr>
        <w:tabs>
          <w:tab w:val="left" w:pos="1620"/>
        </w:tabs>
        <w:jc w:val="both"/>
        <w:rPr>
          <w:sz w:val="22"/>
          <w:szCs w:val="22"/>
        </w:rPr>
      </w:pPr>
      <w:r>
        <w:rPr>
          <w:sz w:val="22"/>
          <w:szCs w:val="22"/>
        </w:rPr>
        <w:t>Денисова Элеонора</w:t>
      </w:r>
      <w:r w:rsidR="00751A97">
        <w:rPr>
          <w:sz w:val="22"/>
          <w:szCs w:val="22"/>
        </w:rPr>
        <w:t xml:space="preserve"> Валерьевна</w:t>
      </w:r>
    </w:p>
    <w:p w:rsidR="00E026E6" w:rsidRPr="00686F13" w:rsidRDefault="00A50228" w:rsidP="00A50228">
      <w:pPr>
        <w:rPr>
          <w:color w:val="000000" w:themeColor="text1"/>
          <w:sz w:val="24"/>
        </w:rPr>
      </w:pPr>
      <w:r w:rsidRPr="00E222D7">
        <w:rPr>
          <w:sz w:val="22"/>
          <w:szCs w:val="22"/>
        </w:rPr>
        <w:t>5-</w:t>
      </w:r>
      <w:r w:rsidR="007D6C60">
        <w:rPr>
          <w:sz w:val="22"/>
          <w:szCs w:val="22"/>
        </w:rPr>
        <w:t>27</w:t>
      </w:r>
      <w:r w:rsidRPr="00E222D7">
        <w:rPr>
          <w:sz w:val="22"/>
          <w:szCs w:val="22"/>
        </w:rPr>
        <w:t>-</w:t>
      </w:r>
      <w:r w:rsidR="007D6C60">
        <w:rPr>
          <w:sz w:val="22"/>
          <w:szCs w:val="22"/>
        </w:rPr>
        <w:t>44</w:t>
      </w:r>
    </w:p>
    <w:sectPr w:rsidR="00E026E6" w:rsidRPr="00686F13" w:rsidSect="008758E0"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ABE" w:rsidRDefault="00BF7ABE" w:rsidP="00112FD6">
      <w:r>
        <w:separator/>
      </w:r>
    </w:p>
  </w:endnote>
  <w:endnote w:type="continuationSeparator" w:id="1">
    <w:p w:rsidR="00BF7ABE" w:rsidRDefault="00BF7ABE" w:rsidP="0011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ABE" w:rsidRDefault="00BF7ABE" w:rsidP="00112FD6">
      <w:r>
        <w:separator/>
      </w:r>
    </w:p>
  </w:footnote>
  <w:footnote w:type="continuationSeparator" w:id="1">
    <w:p w:rsidR="00BF7ABE" w:rsidRDefault="00BF7ABE" w:rsidP="00112F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4536"/>
      <w:gridCol w:w="1705"/>
      <w:gridCol w:w="3398"/>
    </w:tblGrid>
    <w:tr w:rsidR="00CE5BDE" w:rsidTr="008533A6">
      <w:trPr>
        <w:trHeight w:hRule="exact" w:val="964"/>
      </w:trPr>
      <w:tc>
        <w:tcPr>
          <w:tcW w:w="4536" w:type="dxa"/>
          <w:tcMar>
            <w:left w:w="0" w:type="dxa"/>
            <w:right w:w="0" w:type="dxa"/>
          </w:tcMar>
          <w:vAlign w:val="center"/>
        </w:tcPr>
        <w:p w:rsidR="00CE5BDE" w:rsidRDefault="00CE5BDE" w:rsidP="00E44121">
          <w:pPr>
            <w:pStyle w:val="ae"/>
            <w:tabs>
              <w:tab w:val="clear" w:pos="4677"/>
            </w:tabs>
            <w:jc w:val="center"/>
          </w:pPr>
          <w:r w:rsidRPr="00265697">
            <w:rPr>
              <w:noProof/>
              <w:szCs w:val="24"/>
            </w:rPr>
            <w:object w:dxaOrig="7109" w:dyaOrig="88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8.2pt;height:44.45pt" o:ole="" filled="t">
                <v:fill opacity="0" color2="black"/>
                <v:imagedata r:id="rId1" o:title=""/>
              </v:shape>
              <o:OLEObject Type="Embed" ProgID="PBrush" ShapeID="_x0000_i1025" DrawAspect="Content" ObjectID="_1824982968" r:id="rId2"/>
            </w:object>
          </w:r>
        </w:p>
      </w:tc>
      <w:tc>
        <w:tcPr>
          <w:tcW w:w="1705" w:type="dxa"/>
          <w:vAlign w:val="center"/>
        </w:tcPr>
        <w:p w:rsidR="00CE5BDE" w:rsidRDefault="00CE5BDE" w:rsidP="00E44121">
          <w:pPr>
            <w:pStyle w:val="ae"/>
            <w:jc w:val="center"/>
          </w:pPr>
        </w:p>
      </w:tc>
      <w:tc>
        <w:tcPr>
          <w:tcW w:w="3398" w:type="dxa"/>
          <w:vAlign w:val="center"/>
        </w:tcPr>
        <w:p w:rsidR="00CE5BDE" w:rsidRDefault="00CE5BDE" w:rsidP="00E44121">
          <w:pPr>
            <w:pStyle w:val="ae"/>
            <w:jc w:val="center"/>
          </w:pPr>
        </w:p>
      </w:tc>
    </w:tr>
  </w:tbl>
  <w:p w:rsidR="00CE5BDE" w:rsidRPr="00E44121" w:rsidRDefault="00CE5BDE">
    <w:pPr>
      <w:pStyle w:val="ae"/>
      <w:rPr>
        <w:sz w:val="8"/>
        <w:szCs w:val="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/>
  <w:rsids>
    <w:rsidRoot w:val="00AF54AE"/>
    <w:rsid w:val="0000306C"/>
    <w:rsid w:val="000039AB"/>
    <w:rsid w:val="000039EA"/>
    <w:rsid w:val="0000567D"/>
    <w:rsid w:val="0001293F"/>
    <w:rsid w:val="0002066E"/>
    <w:rsid w:val="00033B76"/>
    <w:rsid w:val="0003440A"/>
    <w:rsid w:val="000344DF"/>
    <w:rsid w:val="00043058"/>
    <w:rsid w:val="000436AA"/>
    <w:rsid w:val="000813C9"/>
    <w:rsid w:val="00081AA5"/>
    <w:rsid w:val="00090C5D"/>
    <w:rsid w:val="000A008C"/>
    <w:rsid w:val="000B2DA6"/>
    <w:rsid w:val="000B3CC9"/>
    <w:rsid w:val="000C14B4"/>
    <w:rsid w:val="000C5CE9"/>
    <w:rsid w:val="000C6203"/>
    <w:rsid w:val="000D0080"/>
    <w:rsid w:val="000D5EF9"/>
    <w:rsid w:val="000E208B"/>
    <w:rsid w:val="000E406A"/>
    <w:rsid w:val="000F1B3F"/>
    <w:rsid w:val="00112FD6"/>
    <w:rsid w:val="00114971"/>
    <w:rsid w:val="0012656C"/>
    <w:rsid w:val="00131B5B"/>
    <w:rsid w:val="001345A1"/>
    <w:rsid w:val="00136FFB"/>
    <w:rsid w:val="00151F4A"/>
    <w:rsid w:val="00152046"/>
    <w:rsid w:val="0015341F"/>
    <w:rsid w:val="00153E93"/>
    <w:rsid w:val="0015493B"/>
    <w:rsid w:val="00155551"/>
    <w:rsid w:val="00155AAE"/>
    <w:rsid w:val="001612A3"/>
    <w:rsid w:val="00163B1E"/>
    <w:rsid w:val="00166E34"/>
    <w:rsid w:val="001A016F"/>
    <w:rsid w:val="001D00AB"/>
    <w:rsid w:val="001D03B5"/>
    <w:rsid w:val="001D162E"/>
    <w:rsid w:val="001D5903"/>
    <w:rsid w:val="001D737C"/>
    <w:rsid w:val="001E1EBD"/>
    <w:rsid w:val="001E5CE6"/>
    <w:rsid w:val="002043F9"/>
    <w:rsid w:val="0021140A"/>
    <w:rsid w:val="00214506"/>
    <w:rsid w:val="00214A12"/>
    <w:rsid w:val="00217063"/>
    <w:rsid w:val="002203D0"/>
    <w:rsid w:val="00222D29"/>
    <w:rsid w:val="0023214A"/>
    <w:rsid w:val="002452BF"/>
    <w:rsid w:val="002625DC"/>
    <w:rsid w:val="00265697"/>
    <w:rsid w:val="00266A74"/>
    <w:rsid w:val="002679B7"/>
    <w:rsid w:val="0028238E"/>
    <w:rsid w:val="0028611D"/>
    <w:rsid w:val="00294100"/>
    <w:rsid w:val="002A2860"/>
    <w:rsid w:val="002A7D84"/>
    <w:rsid w:val="002B3767"/>
    <w:rsid w:val="002D69D2"/>
    <w:rsid w:val="002E3288"/>
    <w:rsid w:val="0030127F"/>
    <w:rsid w:val="00307FA9"/>
    <w:rsid w:val="00320BB3"/>
    <w:rsid w:val="003346D6"/>
    <w:rsid w:val="00350407"/>
    <w:rsid w:val="00351DB5"/>
    <w:rsid w:val="00351FD5"/>
    <w:rsid w:val="00352CCB"/>
    <w:rsid w:val="0035366F"/>
    <w:rsid w:val="003538E7"/>
    <w:rsid w:val="00353933"/>
    <w:rsid w:val="003564D9"/>
    <w:rsid w:val="00362E7A"/>
    <w:rsid w:val="00374EBB"/>
    <w:rsid w:val="00381965"/>
    <w:rsid w:val="00386E43"/>
    <w:rsid w:val="00391F84"/>
    <w:rsid w:val="00395361"/>
    <w:rsid w:val="003A47D1"/>
    <w:rsid w:val="003B0DD0"/>
    <w:rsid w:val="003B20E4"/>
    <w:rsid w:val="003B5550"/>
    <w:rsid w:val="003B6CF5"/>
    <w:rsid w:val="003C78A9"/>
    <w:rsid w:val="003D17B0"/>
    <w:rsid w:val="003E500C"/>
    <w:rsid w:val="003E5A56"/>
    <w:rsid w:val="003F16DA"/>
    <w:rsid w:val="004007BB"/>
    <w:rsid w:val="004053FD"/>
    <w:rsid w:val="00407414"/>
    <w:rsid w:val="004114CD"/>
    <w:rsid w:val="004159BB"/>
    <w:rsid w:val="00427446"/>
    <w:rsid w:val="00432F30"/>
    <w:rsid w:val="0044016F"/>
    <w:rsid w:val="004404AA"/>
    <w:rsid w:val="00444692"/>
    <w:rsid w:val="00454089"/>
    <w:rsid w:val="004551BF"/>
    <w:rsid w:val="0046090B"/>
    <w:rsid w:val="00461DA7"/>
    <w:rsid w:val="004762DE"/>
    <w:rsid w:val="0049015D"/>
    <w:rsid w:val="00491355"/>
    <w:rsid w:val="00493F70"/>
    <w:rsid w:val="00495E78"/>
    <w:rsid w:val="004966DA"/>
    <w:rsid w:val="004A2806"/>
    <w:rsid w:val="004B7D39"/>
    <w:rsid w:val="004C4C0F"/>
    <w:rsid w:val="004D60ED"/>
    <w:rsid w:val="004F3C25"/>
    <w:rsid w:val="0050692E"/>
    <w:rsid w:val="0051026D"/>
    <w:rsid w:val="005123EE"/>
    <w:rsid w:val="00516846"/>
    <w:rsid w:val="0055550E"/>
    <w:rsid w:val="00555A07"/>
    <w:rsid w:val="005631CA"/>
    <w:rsid w:val="0056334F"/>
    <w:rsid w:val="0057161C"/>
    <w:rsid w:val="0057609F"/>
    <w:rsid w:val="00591228"/>
    <w:rsid w:val="0059231E"/>
    <w:rsid w:val="00595921"/>
    <w:rsid w:val="005A08AE"/>
    <w:rsid w:val="005A31D6"/>
    <w:rsid w:val="005A38D1"/>
    <w:rsid w:val="005A4227"/>
    <w:rsid w:val="005B5FB6"/>
    <w:rsid w:val="005C21B0"/>
    <w:rsid w:val="005C7CDD"/>
    <w:rsid w:val="005D024D"/>
    <w:rsid w:val="005D61D2"/>
    <w:rsid w:val="005E7365"/>
    <w:rsid w:val="005F74B2"/>
    <w:rsid w:val="005F7CA6"/>
    <w:rsid w:val="00611B6C"/>
    <w:rsid w:val="00615FC1"/>
    <w:rsid w:val="006166FC"/>
    <w:rsid w:val="0062300B"/>
    <w:rsid w:val="00625069"/>
    <w:rsid w:val="0065176E"/>
    <w:rsid w:val="00656A9C"/>
    <w:rsid w:val="0067172F"/>
    <w:rsid w:val="00676E24"/>
    <w:rsid w:val="00686F13"/>
    <w:rsid w:val="00697316"/>
    <w:rsid w:val="006B30AC"/>
    <w:rsid w:val="006C2135"/>
    <w:rsid w:val="006C7223"/>
    <w:rsid w:val="006D140D"/>
    <w:rsid w:val="006E7761"/>
    <w:rsid w:val="006F0E2F"/>
    <w:rsid w:val="006F55FD"/>
    <w:rsid w:val="006F5923"/>
    <w:rsid w:val="006F6D97"/>
    <w:rsid w:val="007134E2"/>
    <w:rsid w:val="00717426"/>
    <w:rsid w:val="007341E1"/>
    <w:rsid w:val="007417B2"/>
    <w:rsid w:val="00744B4D"/>
    <w:rsid w:val="00745B02"/>
    <w:rsid w:val="00751A97"/>
    <w:rsid w:val="00753B17"/>
    <w:rsid w:val="00754C1B"/>
    <w:rsid w:val="007560C7"/>
    <w:rsid w:val="007804C7"/>
    <w:rsid w:val="00791A34"/>
    <w:rsid w:val="007941A7"/>
    <w:rsid w:val="00794438"/>
    <w:rsid w:val="007A30FB"/>
    <w:rsid w:val="007A4837"/>
    <w:rsid w:val="007A5A83"/>
    <w:rsid w:val="007A669E"/>
    <w:rsid w:val="007A6EC8"/>
    <w:rsid w:val="007B1016"/>
    <w:rsid w:val="007B27AF"/>
    <w:rsid w:val="007C4893"/>
    <w:rsid w:val="007D6C60"/>
    <w:rsid w:val="007D6EB8"/>
    <w:rsid w:val="007F084F"/>
    <w:rsid w:val="007F56F0"/>
    <w:rsid w:val="007F6F20"/>
    <w:rsid w:val="008108C2"/>
    <w:rsid w:val="008143F2"/>
    <w:rsid w:val="008167E1"/>
    <w:rsid w:val="00822E32"/>
    <w:rsid w:val="008314D5"/>
    <w:rsid w:val="0085175B"/>
    <w:rsid w:val="008533A6"/>
    <w:rsid w:val="00854F40"/>
    <w:rsid w:val="008610CB"/>
    <w:rsid w:val="00867B9C"/>
    <w:rsid w:val="008758E0"/>
    <w:rsid w:val="0088371E"/>
    <w:rsid w:val="008A48E5"/>
    <w:rsid w:val="008A7D98"/>
    <w:rsid w:val="008B2121"/>
    <w:rsid w:val="008B2ECC"/>
    <w:rsid w:val="008B7FDB"/>
    <w:rsid w:val="008C6C97"/>
    <w:rsid w:val="008C7403"/>
    <w:rsid w:val="008E24D2"/>
    <w:rsid w:val="008E38C9"/>
    <w:rsid w:val="008F3D01"/>
    <w:rsid w:val="008F50DF"/>
    <w:rsid w:val="00902FF9"/>
    <w:rsid w:val="0090384F"/>
    <w:rsid w:val="00911542"/>
    <w:rsid w:val="00915840"/>
    <w:rsid w:val="00923C9E"/>
    <w:rsid w:val="00925501"/>
    <w:rsid w:val="009300E9"/>
    <w:rsid w:val="00944F66"/>
    <w:rsid w:val="009730C4"/>
    <w:rsid w:val="00985200"/>
    <w:rsid w:val="0099221C"/>
    <w:rsid w:val="009935EB"/>
    <w:rsid w:val="009A06B1"/>
    <w:rsid w:val="009A2C2F"/>
    <w:rsid w:val="009A2CC5"/>
    <w:rsid w:val="009A4F86"/>
    <w:rsid w:val="009C0BBA"/>
    <w:rsid w:val="009C198F"/>
    <w:rsid w:val="009D14E7"/>
    <w:rsid w:val="009D1FAE"/>
    <w:rsid w:val="009D2113"/>
    <w:rsid w:val="009D442A"/>
    <w:rsid w:val="009E4E97"/>
    <w:rsid w:val="009F2999"/>
    <w:rsid w:val="009F4D7B"/>
    <w:rsid w:val="00A17082"/>
    <w:rsid w:val="00A338B5"/>
    <w:rsid w:val="00A40D5D"/>
    <w:rsid w:val="00A421EC"/>
    <w:rsid w:val="00A50228"/>
    <w:rsid w:val="00A60434"/>
    <w:rsid w:val="00A66CD2"/>
    <w:rsid w:val="00A92497"/>
    <w:rsid w:val="00A979BA"/>
    <w:rsid w:val="00AA300B"/>
    <w:rsid w:val="00AA409C"/>
    <w:rsid w:val="00AA759A"/>
    <w:rsid w:val="00AB2E01"/>
    <w:rsid w:val="00AB57BD"/>
    <w:rsid w:val="00AC7EF0"/>
    <w:rsid w:val="00AE05AB"/>
    <w:rsid w:val="00AE6179"/>
    <w:rsid w:val="00AF54AE"/>
    <w:rsid w:val="00AF6A64"/>
    <w:rsid w:val="00B03E6B"/>
    <w:rsid w:val="00B140E6"/>
    <w:rsid w:val="00B20901"/>
    <w:rsid w:val="00B217FF"/>
    <w:rsid w:val="00B22DB2"/>
    <w:rsid w:val="00B26318"/>
    <w:rsid w:val="00B42456"/>
    <w:rsid w:val="00B43197"/>
    <w:rsid w:val="00B46901"/>
    <w:rsid w:val="00B50734"/>
    <w:rsid w:val="00B54119"/>
    <w:rsid w:val="00B605B0"/>
    <w:rsid w:val="00B7011B"/>
    <w:rsid w:val="00B73613"/>
    <w:rsid w:val="00B76DCC"/>
    <w:rsid w:val="00B77B9C"/>
    <w:rsid w:val="00B77DC5"/>
    <w:rsid w:val="00B82004"/>
    <w:rsid w:val="00B87F88"/>
    <w:rsid w:val="00B9639A"/>
    <w:rsid w:val="00BB5352"/>
    <w:rsid w:val="00BC3672"/>
    <w:rsid w:val="00BE1AA5"/>
    <w:rsid w:val="00BE2AF3"/>
    <w:rsid w:val="00BE48FE"/>
    <w:rsid w:val="00BF281A"/>
    <w:rsid w:val="00BF4EE3"/>
    <w:rsid w:val="00BF7ABE"/>
    <w:rsid w:val="00BF7BEF"/>
    <w:rsid w:val="00C10215"/>
    <w:rsid w:val="00C210CC"/>
    <w:rsid w:val="00C242B6"/>
    <w:rsid w:val="00C2694F"/>
    <w:rsid w:val="00C4286A"/>
    <w:rsid w:val="00C42BAD"/>
    <w:rsid w:val="00C43819"/>
    <w:rsid w:val="00C45129"/>
    <w:rsid w:val="00C54A42"/>
    <w:rsid w:val="00C67056"/>
    <w:rsid w:val="00C736D5"/>
    <w:rsid w:val="00C75E21"/>
    <w:rsid w:val="00C8106E"/>
    <w:rsid w:val="00C82886"/>
    <w:rsid w:val="00CB2B15"/>
    <w:rsid w:val="00CB5594"/>
    <w:rsid w:val="00CC3EC9"/>
    <w:rsid w:val="00CC3F8D"/>
    <w:rsid w:val="00CC4CBA"/>
    <w:rsid w:val="00CC64BE"/>
    <w:rsid w:val="00CD1295"/>
    <w:rsid w:val="00CE5BDE"/>
    <w:rsid w:val="00CF2888"/>
    <w:rsid w:val="00CF658C"/>
    <w:rsid w:val="00CF6A62"/>
    <w:rsid w:val="00D25462"/>
    <w:rsid w:val="00D26F77"/>
    <w:rsid w:val="00D5113F"/>
    <w:rsid w:val="00D616B3"/>
    <w:rsid w:val="00D67688"/>
    <w:rsid w:val="00D67E57"/>
    <w:rsid w:val="00D83392"/>
    <w:rsid w:val="00D85632"/>
    <w:rsid w:val="00D90520"/>
    <w:rsid w:val="00D92D46"/>
    <w:rsid w:val="00D936FC"/>
    <w:rsid w:val="00DA026A"/>
    <w:rsid w:val="00DA13E8"/>
    <w:rsid w:val="00DD18B7"/>
    <w:rsid w:val="00DE3598"/>
    <w:rsid w:val="00DE5E07"/>
    <w:rsid w:val="00DF6034"/>
    <w:rsid w:val="00E026E6"/>
    <w:rsid w:val="00E07228"/>
    <w:rsid w:val="00E344AF"/>
    <w:rsid w:val="00E44121"/>
    <w:rsid w:val="00E45DB5"/>
    <w:rsid w:val="00E4617A"/>
    <w:rsid w:val="00E51AB8"/>
    <w:rsid w:val="00E54B82"/>
    <w:rsid w:val="00E57957"/>
    <w:rsid w:val="00E67335"/>
    <w:rsid w:val="00E705FF"/>
    <w:rsid w:val="00E71D62"/>
    <w:rsid w:val="00E76154"/>
    <w:rsid w:val="00EA16A4"/>
    <w:rsid w:val="00EA2FA7"/>
    <w:rsid w:val="00EA6A3F"/>
    <w:rsid w:val="00EB0CC7"/>
    <w:rsid w:val="00EB196F"/>
    <w:rsid w:val="00EC31E6"/>
    <w:rsid w:val="00EC519F"/>
    <w:rsid w:val="00ED08D5"/>
    <w:rsid w:val="00ED3152"/>
    <w:rsid w:val="00ED47FF"/>
    <w:rsid w:val="00F0205D"/>
    <w:rsid w:val="00F04267"/>
    <w:rsid w:val="00F3578D"/>
    <w:rsid w:val="00F41B4A"/>
    <w:rsid w:val="00F623E2"/>
    <w:rsid w:val="00F66D67"/>
    <w:rsid w:val="00F70B2B"/>
    <w:rsid w:val="00F7270B"/>
    <w:rsid w:val="00F7299E"/>
    <w:rsid w:val="00F74E9D"/>
    <w:rsid w:val="00F75D3A"/>
    <w:rsid w:val="00F84726"/>
    <w:rsid w:val="00F85030"/>
    <w:rsid w:val="00F92985"/>
    <w:rsid w:val="00FA6197"/>
    <w:rsid w:val="00FB0307"/>
    <w:rsid w:val="00FB1401"/>
    <w:rsid w:val="00FC22DC"/>
    <w:rsid w:val="00FC2F51"/>
    <w:rsid w:val="00FD1642"/>
    <w:rsid w:val="00FD2189"/>
    <w:rsid w:val="00FD519F"/>
    <w:rsid w:val="00FE227D"/>
    <w:rsid w:val="00FE6344"/>
    <w:rsid w:val="00FF0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26569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6569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1A016F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1A01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Цветовое выделение"/>
    <w:uiPriority w:val="99"/>
    <w:rsid w:val="004007BB"/>
    <w:rPr>
      <w:b/>
      <w:color w:val="26282F"/>
    </w:rPr>
  </w:style>
  <w:style w:type="paragraph" w:customStyle="1" w:styleId="11">
    <w:name w:val="Текст1"/>
    <w:basedOn w:val="a"/>
    <w:rsid w:val="008E38C9"/>
    <w:rPr>
      <w:rFonts w:ascii="Courier New" w:hAnsi="Courier New" w:cs="Courier New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54DC-C853-42AB-B53B-045431AD3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Татьяна Валерьевна</dc:creator>
  <cp:lastModifiedBy>2356-10195</cp:lastModifiedBy>
  <cp:revision>7</cp:revision>
  <cp:lastPrinted>2019-04-23T12:45:00Z</cp:lastPrinted>
  <dcterms:created xsi:type="dcterms:W3CDTF">2025-01-22T11:30:00Z</dcterms:created>
  <dcterms:modified xsi:type="dcterms:W3CDTF">2025-11-18T11:56:00Z</dcterms:modified>
</cp:coreProperties>
</file>