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45" w:rsidRPr="00830BBC" w:rsidRDefault="00582745" w:rsidP="00830BBC">
      <w:pPr>
        <w:pStyle w:val="a3"/>
        <w:jc w:val="center"/>
        <w:rPr>
          <w:rFonts w:ascii="Times New Roman" w:hAnsi="Times New Roman"/>
          <w:b/>
          <w:sz w:val="28"/>
          <w:szCs w:val="28"/>
        </w:rPr>
      </w:pPr>
      <w:r w:rsidRPr="00830BBC">
        <w:rPr>
          <w:rFonts w:ascii="Times New Roman" w:hAnsi="Times New Roman"/>
          <w:b/>
          <w:sz w:val="28"/>
          <w:szCs w:val="28"/>
        </w:rPr>
        <w:t>СВОДНЫЙ ОТЧЕТ</w:t>
      </w:r>
    </w:p>
    <w:p w:rsidR="00582745" w:rsidRPr="000B077C" w:rsidRDefault="00582745" w:rsidP="00830BBC">
      <w:pPr>
        <w:pStyle w:val="a3"/>
        <w:jc w:val="center"/>
        <w:rPr>
          <w:rFonts w:ascii="Times New Roman" w:hAnsi="Times New Roman"/>
          <w:sz w:val="28"/>
          <w:szCs w:val="28"/>
        </w:rPr>
      </w:pPr>
      <w:r w:rsidRPr="000B077C">
        <w:rPr>
          <w:rFonts w:ascii="Times New Roman" w:hAnsi="Times New Roman"/>
          <w:sz w:val="28"/>
          <w:szCs w:val="28"/>
        </w:rPr>
        <w:t>о результатах проведения оценки регулирующего воздействия</w:t>
      </w:r>
    </w:p>
    <w:p w:rsidR="00582745" w:rsidRPr="000B077C" w:rsidRDefault="00582745" w:rsidP="00830BBC">
      <w:pPr>
        <w:pStyle w:val="a3"/>
        <w:jc w:val="center"/>
        <w:rPr>
          <w:rFonts w:ascii="Times New Roman" w:hAnsi="Times New Roman"/>
          <w:sz w:val="28"/>
          <w:szCs w:val="28"/>
        </w:rPr>
      </w:pPr>
      <w:r w:rsidRPr="000B077C">
        <w:rPr>
          <w:rFonts w:ascii="Times New Roman" w:hAnsi="Times New Roman"/>
          <w:sz w:val="28"/>
          <w:szCs w:val="28"/>
        </w:rPr>
        <w:t>проекта муниципального нормативного правового акта</w:t>
      </w:r>
    </w:p>
    <w:p w:rsidR="00582745" w:rsidRPr="000B077C" w:rsidRDefault="00582745" w:rsidP="00830BBC">
      <w:pPr>
        <w:pStyle w:val="a3"/>
        <w:jc w:val="center"/>
        <w:rPr>
          <w:rFonts w:ascii="Times New Roman" w:hAnsi="Times New Roman"/>
          <w:sz w:val="28"/>
          <w:szCs w:val="28"/>
        </w:rPr>
      </w:pPr>
    </w:p>
    <w:p w:rsidR="00582745" w:rsidRPr="000B077C" w:rsidRDefault="00582745" w:rsidP="00FD313B">
      <w:pPr>
        <w:pStyle w:val="a3"/>
        <w:jc w:val="both"/>
        <w:rPr>
          <w:rFonts w:ascii="Times New Roman" w:hAnsi="Times New Roman"/>
          <w:sz w:val="28"/>
          <w:szCs w:val="28"/>
        </w:rPr>
      </w:pPr>
    </w:p>
    <w:p w:rsidR="00582745" w:rsidRPr="001E62C2" w:rsidRDefault="00582745" w:rsidP="00FD313B">
      <w:pPr>
        <w:pStyle w:val="a3"/>
        <w:ind w:firstLine="851"/>
        <w:jc w:val="both"/>
        <w:rPr>
          <w:rFonts w:ascii="Times New Roman" w:hAnsi="Times New Roman"/>
          <w:b/>
          <w:sz w:val="28"/>
          <w:szCs w:val="28"/>
        </w:rPr>
      </w:pPr>
      <w:r w:rsidRPr="001E62C2">
        <w:rPr>
          <w:rFonts w:ascii="Times New Roman" w:hAnsi="Times New Roman"/>
          <w:b/>
          <w:sz w:val="28"/>
          <w:szCs w:val="28"/>
        </w:rPr>
        <w:t>1. Общая информация</w:t>
      </w:r>
    </w:p>
    <w:p w:rsidR="00796006" w:rsidRPr="001E62C2" w:rsidRDefault="00582745" w:rsidP="00FD313B">
      <w:pPr>
        <w:pStyle w:val="a3"/>
        <w:ind w:firstLine="851"/>
        <w:jc w:val="both"/>
        <w:rPr>
          <w:rFonts w:ascii="Times New Roman" w:hAnsi="Times New Roman"/>
          <w:sz w:val="28"/>
          <w:szCs w:val="28"/>
        </w:rPr>
      </w:pPr>
      <w:r w:rsidRPr="001E62C2">
        <w:rPr>
          <w:rFonts w:ascii="Times New Roman" w:hAnsi="Times New Roman"/>
          <w:b/>
          <w:sz w:val="28"/>
          <w:szCs w:val="28"/>
        </w:rPr>
        <w:t>1.1. Регулирующий орган:</w:t>
      </w:r>
      <w:r w:rsidRPr="001E62C2">
        <w:rPr>
          <w:rFonts w:ascii="Times New Roman" w:hAnsi="Times New Roman"/>
          <w:sz w:val="28"/>
          <w:szCs w:val="28"/>
        </w:rPr>
        <w:t xml:space="preserve"> </w:t>
      </w:r>
      <w:r w:rsidR="00B7228B" w:rsidRPr="001E62C2">
        <w:rPr>
          <w:rFonts w:ascii="Times New Roman" w:hAnsi="Times New Roman"/>
          <w:sz w:val="28"/>
          <w:szCs w:val="28"/>
        </w:rPr>
        <w:t>О</w:t>
      </w:r>
      <w:r w:rsidR="00157537" w:rsidRPr="001E62C2">
        <w:rPr>
          <w:rFonts w:ascii="Times New Roman" w:hAnsi="Times New Roman"/>
          <w:sz w:val="28"/>
          <w:szCs w:val="28"/>
        </w:rPr>
        <w:t xml:space="preserve">тдел </w:t>
      </w:r>
      <w:r w:rsidR="002816D3">
        <w:rPr>
          <w:rFonts w:ascii="Times New Roman" w:hAnsi="Times New Roman"/>
          <w:sz w:val="28"/>
          <w:szCs w:val="28"/>
        </w:rPr>
        <w:t xml:space="preserve">торговли </w:t>
      </w:r>
      <w:r w:rsidR="00157537" w:rsidRPr="001E62C2">
        <w:rPr>
          <w:rFonts w:ascii="Times New Roman" w:hAnsi="Times New Roman"/>
          <w:sz w:val="28"/>
          <w:szCs w:val="28"/>
        </w:rPr>
        <w:t xml:space="preserve">администрации муниципального образования </w:t>
      </w:r>
      <w:proofErr w:type="spellStart"/>
      <w:r w:rsidR="00157537" w:rsidRPr="001E62C2">
        <w:rPr>
          <w:rFonts w:ascii="Times New Roman" w:hAnsi="Times New Roman"/>
          <w:sz w:val="28"/>
          <w:szCs w:val="28"/>
        </w:rPr>
        <w:t>Усть-Лабинский</w:t>
      </w:r>
      <w:proofErr w:type="spellEnd"/>
      <w:r w:rsidR="00157537" w:rsidRPr="001E62C2">
        <w:rPr>
          <w:rFonts w:ascii="Times New Roman" w:hAnsi="Times New Roman"/>
          <w:sz w:val="28"/>
          <w:szCs w:val="28"/>
        </w:rPr>
        <w:t xml:space="preserve"> район</w:t>
      </w:r>
      <w:r w:rsidR="003A4AD1" w:rsidRPr="001E62C2">
        <w:rPr>
          <w:rFonts w:ascii="Times New Roman" w:hAnsi="Times New Roman"/>
          <w:sz w:val="28"/>
          <w:szCs w:val="28"/>
        </w:rPr>
        <w:t>.</w:t>
      </w:r>
    </w:p>
    <w:p w:rsidR="00A46736" w:rsidRPr="001E62C2" w:rsidRDefault="00A46736" w:rsidP="00FD313B">
      <w:pPr>
        <w:pStyle w:val="a3"/>
        <w:ind w:firstLine="851"/>
        <w:jc w:val="both"/>
        <w:rPr>
          <w:rFonts w:ascii="Times New Roman" w:hAnsi="Times New Roman"/>
          <w:sz w:val="28"/>
          <w:szCs w:val="28"/>
        </w:rPr>
      </w:pPr>
    </w:p>
    <w:p w:rsidR="00A46736" w:rsidRPr="001E62C2" w:rsidRDefault="00582745" w:rsidP="00FD313B">
      <w:pPr>
        <w:pStyle w:val="a3"/>
        <w:ind w:firstLine="851"/>
        <w:jc w:val="both"/>
        <w:rPr>
          <w:rFonts w:ascii="Times New Roman" w:hAnsi="Times New Roman"/>
          <w:sz w:val="28"/>
          <w:szCs w:val="28"/>
        </w:rPr>
      </w:pPr>
      <w:r w:rsidRPr="001E62C2">
        <w:rPr>
          <w:rFonts w:ascii="Times New Roman" w:hAnsi="Times New Roman"/>
          <w:b/>
          <w:sz w:val="28"/>
          <w:szCs w:val="28"/>
        </w:rPr>
        <w:t>1.2. Вид и наименование проекта муниципального нормативного правового акта:</w:t>
      </w:r>
      <w:bookmarkStart w:id="0" w:name="_Hlk511038086"/>
      <w:r w:rsidRPr="001E62C2">
        <w:rPr>
          <w:rFonts w:ascii="Times New Roman" w:hAnsi="Times New Roman"/>
          <w:sz w:val="28"/>
          <w:szCs w:val="28"/>
        </w:rPr>
        <w:t xml:space="preserve"> </w:t>
      </w:r>
    </w:p>
    <w:p w:rsidR="004928FC" w:rsidRPr="004928FC" w:rsidRDefault="0071605B" w:rsidP="004928FC">
      <w:pPr>
        <w:autoSpaceDE w:val="0"/>
        <w:autoSpaceDN w:val="0"/>
        <w:adjustRightInd w:val="0"/>
        <w:jc w:val="both"/>
        <w:rPr>
          <w:rFonts w:ascii="Times New Roman" w:hAnsi="Times New Roman"/>
          <w:b/>
          <w:sz w:val="28"/>
          <w:szCs w:val="28"/>
        </w:rPr>
      </w:pPr>
      <w:r w:rsidRPr="001E62C2">
        <w:rPr>
          <w:rFonts w:ascii="Times New Roman" w:hAnsi="Times New Roman"/>
          <w:noProof/>
          <w:sz w:val="28"/>
          <w:szCs w:val="28"/>
        </w:rPr>
        <w:drawing>
          <wp:inline distT="0" distB="0" distL="0" distR="0">
            <wp:extent cx="15875" cy="1587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875" cy="15875"/>
                    </a:xfrm>
                    <a:prstGeom prst="rect">
                      <a:avLst/>
                    </a:prstGeom>
                    <a:solidFill>
                      <a:srgbClr val="FFFFFF"/>
                    </a:solidFill>
                    <a:ln w="9525">
                      <a:noFill/>
                      <a:miter lim="800000"/>
                      <a:headEnd/>
                      <a:tailEnd/>
                    </a:ln>
                  </pic:spPr>
                </pic:pic>
              </a:graphicData>
            </a:graphic>
          </wp:inline>
        </w:drawing>
      </w:r>
      <w:proofErr w:type="gramStart"/>
      <w:r w:rsidR="004928FC" w:rsidRPr="004928FC">
        <w:rPr>
          <w:rFonts w:ascii="Times New Roman" w:hAnsi="Times New Roman"/>
          <w:sz w:val="28"/>
          <w:szCs w:val="28"/>
        </w:rPr>
        <w:t xml:space="preserve">Проект постановление администрации муниципального образования </w:t>
      </w:r>
      <w:proofErr w:type="spellStart"/>
      <w:r w:rsidR="004928FC" w:rsidRPr="004928FC">
        <w:rPr>
          <w:rFonts w:ascii="Times New Roman" w:hAnsi="Times New Roman"/>
          <w:sz w:val="28"/>
          <w:szCs w:val="28"/>
        </w:rPr>
        <w:t>УстьЛабинский</w:t>
      </w:r>
      <w:proofErr w:type="spellEnd"/>
      <w:r w:rsidR="004928FC" w:rsidRPr="004928FC">
        <w:rPr>
          <w:rFonts w:ascii="Times New Roman" w:hAnsi="Times New Roman"/>
          <w:sz w:val="28"/>
          <w:szCs w:val="28"/>
        </w:rPr>
        <w:t xml:space="preserve"> район «О внесении изменений в постановление администрации муниципального образования </w:t>
      </w:r>
      <w:proofErr w:type="spellStart"/>
      <w:r w:rsidR="004928FC" w:rsidRPr="004928FC">
        <w:rPr>
          <w:rFonts w:ascii="Times New Roman" w:hAnsi="Times New Roman"/>
          <w:sz w:val="28"/>
          <w:szCs w:val="28"/>
        </w:rPr>
        <w:t>Усть-Лабинский</w:t>
      </w:r>
      <w:proofErr w:type="spellEnd"/>
      <w:r w:rsidR="004928FC" w:rsidRPr="004928FC">
        <w:rPr>
          <w:rFonts w:ascii="Times New Roman" w:hAnsi="Times New Roman"/>
          <w:sz w:val="28"/>
          <w:szCs w:val="28"/>
        </w:rPr>
        <w:t xml:space="preserve"> район от </w:t>
      </w:r>
      <w:r w:rsidR="00A52C09">
        <w:rPr>
          <w:rFonts w:ascii="Times New Roman" w:hAnsi="Times New Roman"/>
          <w:sz w:val="28"/>
          <w:szCs w:val="28"/>
        </w:rPr>
        <w:t>24</w:t>
      </w:r>
      <w:r w:rsidR="004928FC" w:rsidRPr="004928FC">
        <w:rPr>
          <w:rFonts w:ascii="Times New Roman" w:hAnsi="Times New Roman"/>
          <w:sz w:val="28"/>
          <w:szCs w:val="28"/>
        </w:rPr>
        <w:t xml:space="preserve"> </w:t>
      </w:r>
      <w:r w:rsidR="00A52C09">
        <w:rPr>
          <w:rFonts w:ascii="Times New Roman" w:hAnsi="Times New Roman"/>
          <w:sz w:val="28"/>
          <w:szCs w:val="28"/>
        </w:rPr>
        <w:t>декабря</w:t>
      </w:r>
      <w:r w:rsidR="004928FC" w:rsidRPr="004928FC">
        <w:rPr>
          <w:rFonts w:ascii="Times New Roman" w:hAnsi="Times New Roman"/>
          <w:sz w:val="28"/>
          <w:szCs w:val="28"/>
        </w:rPr>
        <w:t xml:space="preserve"> 202</w:t>
      </w:r>
      <w:r w:rsidR="00A52C09">
        <w:rPr>
          <w:rFonts w:ascii="Times New Roman" w:hAnsi="Times New Roman"/>
          <w:sz w:val="28"/>
          <w:szCs w:val="28"/>
        </w:rPr>
        <w:t>4</w:t>
      </w:r>
      <w:r w:rsidR="004928FC" w:rsidRPr="004928FC">
        <w:rPr>
          <w:rFonts w:ascii="Times New Roman" w:hAnsi="Times New Roman"/>
          <w:sz w:val="28"/>
          <w:szCs w:val="28"/>
        </w:rPr>
        <w:t xml:space="preserve"> г. № </w:t>
      </w:r>
      <w:r w:rsidR="00A52C09">
        <w:rPr>
          <w:rFonts w:ascii="Times New Roman" w:hAnsi="Times New Roman"/>
          <w:sz w:val="28"/>
          <w:szCs w:val="28"/>
        </w:rPr>
        <w:t>1640</w:t>
      </w:r>
      <w:r w:rsidR="004928FC" w:rsidRPr="004928FC">
        <w:rPr>
          <w:rFonts w:ascii="Times New Roman" w:hAnsi="Times New Roman"/>
          <w:sz w:val="28"/>
          <w:szCs w:val="28"/>
        </w:rPr>
        <w:t xml:space="preserve"> </w:t>
      </w:r>
      <w:r w:rsidR="004928FC" w:rsidRPr="00A52C09">
        <w:rPr>
          <w:rFonts w:ascii="Times New Roman" w:hAnsi="Times New Roman"/>
          <w:sz w:val="28"/>
          <w:szCs w:val="28"/>
        </w:rPr>
        <w:t>«</w:t>
      </w:r>
      <w:r w:rsidR="00A52C09" w:rsidRPr="00A52C09">
        <w:rPr>
          <w:rFonts w:ascii="Times New Roman" w:hAnsi="Times New Roman"/>
          <w:sz w:val="28"/>
          <w:szCs w:val="28"/>
        </w:rPr>
        <w:t xml:space="preserve">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w:t>
      </w:r>
      <w:proofErr w:type="spellStart"/>
      <w:r w:rsidR="00A52C09" w:rsidRPr="00A52C09">
        <w:rPr>
          <w:rFonts w:ascii="Times New Roman" w:eastAsia="Arial Unicode MS" w:hAnsi="Times New Roman"/>
          <w:bCs/>
          <w:sz w:val="28"/>
          <w:szCs w:val="28"/>
          <w:lang w:bidi="ru-RU"/>
        </w:rPr>
        <w:t>Усть-Лабинский</w:t>
      </w:r>
      <w:proofErr w:type="spellEnd"/>
      <w:r w:rsidR="00A52C09" w:rsidRPr="00A52C09">
        <w:rPr>
          <w:rFonts w:ascii="Times New Roman" w:eastAsia="Arial Unicode MS" w:hAnsi="Times New Roman"/>
          <w:bCs/>
          <w:sz w:val="28"/>
          <w:szCs w:val="28"/>
          <w:lang w:bidi="ru-RU"/>
        </w:rPr>
        <w:t xml:space="preserve"> район» </w:t>
      </w:r>
      <w:r w:rsidR="004928FC" w:rsidRPr="00A52C09">
        <w:rPr>
          <w:rFonts w:ascii="Times New Roman" w:hAnsi="Times New Roman"/>
          <w:sz w:val="28"/>
          <w:szCs w:val="28"/>
        </w:rPr>
        <w:t xml:space="preserve"> (далее —</w:t>
      </w:r>
      <w:r w:rsidR="007C2951" w:rsidRPr="00A52C09">
        <w:rPr>
          <w:rFonts w:ascii="Times New Roman" w:hAnsi="Times New Roman"/>
          <w:sz w:val="28"/>
          <w:szCs w:val="28"/>
        </w:rPr>
        <w:t xml:space="preserve"> </w:t>
      </w:r>
      <w:r w:rsidR="004928FC" w:rsidRPr="00A52C09">
        <w:rPr>
          <w:rFonts w:ascii="Times New Roman" w:hAnsi="Times New Roman"/>
          <w:sz w:val="28"/>
          <w:szCs w:val="28"/>
        </w:rPr>
        <w:t>НПА)</w:t>
      </w:r>
      <w:r w:rsidR="004928FC" w:rsidRPr="004928FC">
        <w:rPr>
          <w:rFonts w:ascii="Times New Roman" w:hAnsi="Times New Roman"/>
          <w:sz w:val="28"/>
          <w:szCs w:val="28"/>
        </w:rPr>
        <w:t>.</w:t>
      </w:r>
      <w:proofErr w:type="gramEnd"/>
    </w:p>
    <w:bookmarkEnd w:id="0"/>
    <w:p w:rsidR="00610F8E" w:rsidRPr="001E62C2" w:rsidRDefault="00582745" w:rsidP="00FD313B">
      <w:pPr>
        <w:spacing w:after="0" w:line="240" w:lineRule="auto"/>
        <w:ind w:firstLine="851"/>
        <w:jc w:val="both"/>
        <w:rPr>
          <w:rFonts w:ascii="Times New Roman" w:hAnsi="Times New Roman"/>
          <w:sz w:val="28"/>
          <w:szCs w:val="28"/>
        </w:rPr>
      </w:pPr>
      <w:r w:rsidRPr="001E62C2">
        <w:rPr>
          <w:rFonts w:ascii="Times New Roman" w:hAnsi="Times New Roman"/>
          <w:b/>
          <w:sz w:val="28"/>
          <w:szCs w:val="28"/>
        </w:rPr>
        <w:t>1.3. Предполагаемая дата вступления в силу муниципального нормативного правового акта</w:t>
      </w:r>
      <w:r w:rsidR="00157498" w:rsidRPr="001E62C2">
        <w:rPr>
          <w:rFonts w:ascii="Times New Roman" w:hAnsi="Times New Roman"/>
          <w:sz w:val="28"/>
          <w:szCs w:val="28"/>
        </w:rPr>
        <w:t xml:space="preserve">: </w:t>
      </w:r>
      <w:r w:rsidR="00A52C09">
        <w:rPr>
          <w:rFonts w:ascii="Times New Roman" w:hAnsi="Times New Roman"/>
          <w:sz w:val="28"/>
          <w:szCs w:val="28"/>
        </w:rPr>
        <w:t>июль</w:t>
      </w:r>
      <w:r w:rsidR="00783CF6">
        <w:rPr>
          <w:rFonts w:ascii="Times New Roman" w:hAnsi="Times New Roman"/>
          <w:sz w:val="28"/>
          <w:szCs w:val="28"/>
        </w:rPr>
        <w:t xml:space="preserve"> 202</w:t>
      </w:r>
      <w:r w:rsidR="00A52C09">
        <w:rPr>
          <w:rFonts w:ascii="Times New Roman" w:hAnsi="Times New Roman"/>
          <w:sz w:val="28"/>
          <w:szCs w:val="28"/>
        </w:rPr>
        <w:t>5</w:t>
      </w:r>
      <w:r w:rsidRPr="001E62C2">
        <w:rPr>
          <w:rFonts w:ascii="Times New Roman" w:hAnsi="Times New Roman"/>
          <w:sz w:val="28"/>
          <w:szCs w:val="28"/>
        </w:rPr>
        <w:t>.</w:t>
      </w:r>
    </w:p>
    <w:p w:rsidR="00A46736" w:rsidRPr="001E62C2" w:rsidRDefault="00A46736" w:rsidP="00514873">
      <w:pPr>
        <w:pStyle w:val="a3"/>
        <w:ind w:firstLine="708"/>
        <w:jc w:val="both"/>
        <w:rPr>
          <w:rFonts w:ascii="Times New Roman" w:hAnsi="Times New Roman"/>
          <w:sz w:val="28"/>
          <w:szCs w:val="28"/>
        </w:rPr>
      </w:pPr>
    </w:p>
    <w:p w:rsidR="00B36A9E" w:rsidRDefault="00582745" w:rsidP="00B36A9E">
      <w:pPr>
        <w:pStyle w:val="ConsPlusNonformat"/>
        <w:ind w:firstLine="709"/>
        <w:jc w:val="both"/>
        <w:rPr>
          <w:rFonts w:ascii="Times New Roman" w:hAnsi="Times New Roman"/>
          <w:sz w:val="28"/>
          <w:szCs w:val="28"/>
        </w:rPr>
      </w:pPr>
      <w:r w:rsidRPr="001E62C2">
        <w:rPr>
          <w:rFonts w:ascii="Times New Roman" w:hAnsi="Times New Roman"/>
          <w:b/>
          <w:sz w:val="28"/>
          <w:szCs w:val="28"/>
        </w:rPr>
        <w:t>1.4. </w:t>
      </w:r>
      <w:r w:rsidR="00514873" w:rsidRPr="001E62C2">
        <w:rPr>
          <w:rFonts w:ascii="Times New Roman" w:hAnsi="Times New Roman"/>
          <w:b/>
          <w:sz w:val="28"/>
          <w:szCs w:val="28"/>
        </w:rPr>
        <w:t>Краткое описание проблемы, на решение которой направлено предлагаемое правовое регулирование:</w:t>
      </w:r>
      <w:r w:rsidR="00514873" w:rsidRPr="001E62C2">
        <w:rPr>
          <w:b/>
        </w:rPr>
        <w:t xml:space="preserve"> </w:t>
      </w:r>
    </w:p>
    <w:p w:rsidR="004928FC" w:rsidRDefault="00A52C09" w:rsidP="00830BBC">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Противоречие действующего муниципального нормативно-правого акта </w:t>
      </w:r>
      <w:r w:rsidR="00CC7C87">
        <w:rPr>
          <w:rFonts w:ascii="Times New Roman" w:hAnsi="Times New Roman"/>
          <w:sz w:val="28"/>
          <w:szCs w:val="28"/>
        </w:rPr>
        <w:t>нормам</w:t>
      </w:r>
      <w:r>
        <w:rPr>
          <w:rFonts w:ascii="Times New Roman" w:hAnsi="Times New Roman"/>
          <w:sz w:val="28"/>
          <w:szCs w:val="28"/>
        </w:rPr>
        <w:t xml:space="preserve"> законодательств</w:t>
      </w:r>
      <w:r w:rsidR="00CC7C87">
        <w:rPr>
          <w:rFonts w:ascii="Times New Roman" w:hAnsi="Times New Roman"/>
          <w:sz w:val="28"/>
          <w:szCs w:val="28"/>
        </w:rPr>
        <w:t>а</w:t>
      </w:r>
      <w:r>
        <w:rPr>
          <w:rFonts w:ascii="Times New Roman" w:hAnsi="Times New Roman"/>
          <w:sz w:val="28"/>
          <w:szCs w:val="28"/>
        </w:rPr>
        <w:t xml:space="preserve"> Краснодарского края.</w:t>
      </w:r>
    </w:p>
    <w:p w:rsidR="00A82888" w:rsidRDefault="00A82888" w:rsidP="00830BBC">
      <w:pPr>
        <w:spacing w:after="0" w:line="240" w:lineRule="atLeast"/>
        <w:ind w:firstLine="708"/>
        <w:jc w:val="both"/>
        <w:rPr>
          <w:rFonts w:ascii="Times New Roman" w:hAnsi="Times New Roman"/>
          <w:sz w:val="28"/>
          <w:szCs w:val="28"/>
        </w:rPr>
      </w:pPr>
    </w:p>
    <w:p w:rsidR="00613EA4" w:rsidRPr="001E62C2" w:rsidRDefault="00582745" w:rsidP="00992A9E">
      <w:pPr>
        <w:pStyle w:val="a3"/>
        <w:ind w:firstLine="708"/>
        <w:jc w:val="both"/>
        <w:rPr>
          <w:rFonts w:ascii="Times New Roman" w:hAnsi="Times New Roman"/>
          <w:b/>
          <w:sz w:val="28"/>
          <w:szCs w:val="28"/>
        </w:rPr>
      </w:pPr>
      <w:r w:rsidRPr="001E62C2">
        <w:rPr>
          <w:rFonts w:ascii="Times New Roman" w:hAnsi="Times New Roman"/>
          <w:b/>
          <w:sz w:val="28"/>
          <w:szCs w:val="28"/>
        </w:rPr>
        <w:t>1.5. </w:t>
      </w:r>
      <w:r w:rsidR="00613EA4" w:rsidRPr="001E62C2">
        <w:rPr>
          <w:rFonts w:ascii="Times New Roman" w:hAnsi="Times New Roman"/>
          <w:b/>
          <w:sz w:val="28"/>
          <w:szCs w:val="28"/>
        </w:rPr>
        <w:t xml:space="preserve">Краткое описание целей предлагаемого правового регулирования: </w:t>
      </w:r>
    </w:p>
    <w:p w:rsidR="004928FC" w:rsidRDefault="004928FC" w:rsidP="004928FC">
      <w:pPr>
        <w:spacing w:after="0" w:line="240" w:lineRule="auto"/>
        <w:ind w:firstLine="709"/>
        <w:jc w:val="both"/>
        <w:rPr>
          <w:rFonts w:ascii="Times New Roman" w:hAnsi="Times New Roman"/>
          <w:sz w:val="28"/>
          <w:szCs w:val="28"/>
        </w:rPr>
      </w:pPr>
      <w:r w:rsidRPr="0083152C">
        <w:rPr>
          <w:rFonts w:ascii="Times New Roman" w:hAnsi="Times New Roman"/>
          <w:sz w:val="28"/>
          <w:szCs w:val="28"/>
        </w:rPr>
        <w:t xml:space="preserve">Цель предлагаемого правового регулирования </w:t>
      </w:r>
      <w:r>
        <w:rPr>
          <w:rFonts w:ascii="Times New Roman" w:hAnsi="Times New Roman"/>
          <w:sz w:val="28"/>
          <w:szCs w:val="28"/>
        </w:rPr>
        <w:t xml:space="preserve">– </w:t>
      </w:r>
      <w:r w:rsidR="00A52C09">
        <w:rPr>
          <w:rFonts w:ascii="Times New Roman" w:hAnsi="Times New Roman"/>
          <w:sz w:val="28"/>
          <w:szCs w:val="28"/>
        </w:rPr>
        <w:t xml:space="preserve">приведение нормативно-правого акта муниципального образования </w:t>
      </w:r>
      <w:proofErr w:type="spellStart"/>
      <w:r w:rsidR="00A52C09">
        <w:rPr>
          <w:rFonts w:ascii="Times New Roman" w:hAnsi="Times New Roman"/>
          <w:sz w:val="28"/>
          <w:szCs w:val="28"/>
        </w:rPr>
        <w:t>Усть-Лабинский</w:t>
      </w:r>
      <w:proofErr w:type="spellEnd"/>
      <w:r w:rsidR="00A52C09">
        <w:rPr>
          <w:rFonts w:ascii="Times New Roman" w:hAnsi="Times New Roman"/>
          <w:sz w:val="28"/>
          <w:szCs w:val="28"/>
        </w:rPr>
        <w:t xml:space="preserve"> муниципальный район Краснодарского края в соответствие с Законом Краснодарского края </w:t>
      </w:r>
      <w:r w:rsidR="00A52C09" w:rsidRPr="00C60F8C">
        <w:rPr>
          <w:rFonts w:ascii="Times New Roman" w:hAnsi="Times New Roman"/>
          <w:sz w:val="28"/>
          <w:szCs w:val="28"/>
        </w:rPr>
        <w:t xml:space="preserve">от </w:t>
      </w:r>
      <w:r w:rsidR="00A52C09">
        <w:rPr>
          <w:rFonts w:ascii="Times New Roman" w:hAnsi="Times New Roman"/>
          <w:sz w:val="28"/>
          <w:szCs w:val="28"/>
        </w:rPr>
        <w:t xml:space="preserve">4 июня 2012 г. </w:t>
      </w:r>
      <w:r w:rsidR="00A52C09" w:rsidRPr="00C60F8C">
        <w:rPr>
          <w:rFonts w:ascii="Times New Roman" w:hAnsi="Times New Roman"/>
          <w:sz w:val="28"/>
          <w:szCs w:val="28"/>
        </w:rPr>
        <w:t>№</w:t>
      </w:r>
      <w:r w:rsidR="00A52C09">
        <w:rPr>
          <w:rFonts w:ascii="Times New Roman" w:hAnsi="Times New Roman"/>
          <w:sz w:val="28"/>
          <w:szCs w:val="28"/>
        </w:rPr>
        <w:t xml:space="preserve"> 2497</w:t>
      </w:r>
      <w:r w:rsidR="00A52C09" w:rsidRPr="00C60F8C">
        <w:rPr>
          <w:rFonts w:ascii="Times New Roman" w:hAnsi="Times New Roman"/>
          <w:sz w:val="28"/>
          <w:szCs w:val="28"/>
        </w:rPr>
        <w:t>-</w:t>
      </w:r>
      <w:r w:rsidR="00A52C09">
        <w:rPr>
          <w:rFonts w:ascii="Times New Roman" w:hAnsi="Times New Roman"/>
          <w:sz w:val="28"/>
          <w:szCs w:val="28"/>
        </w:rPr>
        <w:t>К</w:t>
      </w:r>
      <w:r w:rsidR="00A52C09" w:rsidRPr="00C60F8C">
        <w:rPr>
          <w:rFonts w:ascii="Times New Roman" w:hAnsi="Times New Roman"/>
          <w:sz w:val="28"/>
          <w:szCs w:val="28"/>
        </w:rPr>
        <w:t xml:space="preserve">З </w:t>
      </w:r>
      <w:r w:rsidR="00A52C09">
        <w:rPr>
          <w:rFonts w:ascii="Times New Roman" w:hAnsi="Times New Roman"/>
          <w:sz w:val="28"/>
          <w:szCs w:val="28"/>
        </w:rPr>
        <w:t xml:space="preserve"> «Об установлении запретов и ограничений в сфере розничной продажи алкогольной продукции и безалкогольных тонизирующих напитков (в том числе энергетических)».</w:t>
      </w:r>
    </w:p>
    <w:p w:rsidR="006A1706" w:rsidRPr="001E62C2" w:rsidRDefault="006A1706" w:rsidP="00985545">
      <w:pPr>
        <w:pStyle w:val="a3"/>
        <w:ind w:firstLine="851"/>
        <w:jc w:val="both"/>
        <w:rPr>
          <w:rFonts w:ascii="Times New Roman" w:hAnsi="Times New Roman"/>
          <w:sz w:val="28"/>
          <w:szCs w:val="28"/>
        </w:rPr>
      </w:pPr>
    </w:p>
    <w:p w:rsidR="00D604ED" w:rsidRPr="001E62C2" w:rsidRDefault="00D604ED" w:rsidP="00985545">
      <w:pPr>
        <w:pStyle w:val="a3"/>
        <w:ind w:firstLine="851"/>
        <w:jc w:val="both"/>
        <w:rPr>
          <w:rFonts w:ascii="Times New Roman" w:hAnsi="Times New Roman"/>
          <w:b/>
          <w:sz w:val="28"/>
          <w:szCs w:val="28"/>
        </w:rPr>
      </w:pPr>
      <w:r w:rsidRPr="001E62C2">
        <w:rPr>
          <w:rFonts w:ascii="Times New Roman" w:hAnsi="Times New Roman"/>
          <w:b/>
          <w:sz w:val="28"/>
          <w:szCs w:val="28"/>
        </w:rPr>
        <w:t>1.6. Краткое описание содержания предлагаемого правового регулирования:</w:t>
      </w:r>
    </w:p>
    <w:p w:rsidR="00CC7C87" w:rsidRDefault="00CC7C87" w:rsidP="004928FC">
      <w:pPr>
        <w:spacing w:after="0" w:line="240" w:lineRule="auto"/>
        <w:ind w:firstLine="567"/>
        <w:jc w:val="both"/>
        <w:rPr>
          <w:rFonts w:ascii="Times New Roman" w:eastAsia="Arial Unicode MS" w:hAnsi="Times New Roman"/>
          <w:bCs/>
          <w:sz w:val="28"/>
          <w:szCs w:val="28"/>
          <w:lang w:bidi="ru-RU"/>
        </w:rPr>
      </w:pPr>
      <w:proofErr w:type="gramStart"/>
      <w:r>
        <w:rPr>
          <w:rFonts w:ascii="Times New Roman" w:hAnsi="Times New Roman"/>
          <w:sz w:val="28"/>
          <w:szCs w:val="28"/>
        </w:rPr>
        <w:t>П</w:t>
      </w:r>
      <w:r w:rsidRPr="004928FC">
        <w:rPr>
          <w:rFonts w:ascii="Times New Roman" w:hAnsi="Times New Roman"/>
          <w:sz w:val="28"/>
          <w:szCs w:val="28"/>
        </w:rPr>
        <w:t>остановление</w:t>
      </w:r>
      <w:r>
        <w:rPr>
          <w:rFonts w:ascii="Times New Roman" w:hAnsi="Times New Roman"/>
          <w:sz w:val="28"/>
          <w:szCs w:val="28"/>
        </w:rPr>
        <w:t>м</w:t>
      </w:r>
      <w:r w:rsidRPr="004928FC">
        <w:rPr>
          <w:rFonts w:ascii="Times New Roman" w:hAnsi="Times New Roman"/>
          <w:sz w:val="28"/>
          <w:szCs w:val="28"/>
        </w:rPr>
        <w:t xml:space="preserve"> администрации муниципального образования </w:t>
      </w:r>
      <w:proofErr w:type="spellStart"/>
      <w:r w:rsidRPr="004928FC">
        <w:rPr>
          <w:rFonts w:ascii="Times New Roman" w:hAnsi="Times New Roman"/>
          <w:sz w:val="28"/>
          <w:szCs w:val="28"/>
        </w:rPr>
        <w:t>Усть-Лабинский</w:t>
      </w:r>
      <w:proofErr w:type="spellEnd"/>
      <w:r w:rsidRPr="004928FC">
        <w:rPr>
          <w:rFonts w:ascii="Times New Roman" w:hAnsi="Times New Roman"/>
          <w:sz w:val="28"/>
          <w:szCs w:val="28"/>
        </w:rPr>
        <w:t xml:space="preserve"> район от </w:t>
      </w:r>
      <w:r>
        <w:rPr>
          <w:rFonts w:ascii="Times New Roman" w:hAnsi="Times New Roman"/>
          <w:sz w:val="28"/>
          <w:szCs w:val="28"/>
        </w:rPr>
        <w:t>24</w:t>
      </w:r>
      <w:r w:rsidRPr="004928FC">
        <w:rPr>
          <w:rFonts w:ascii="Times New Roman" w:hAnsi="Times New Roman"/>
          <w:sz w:val="28"/>
          <w:szCs w:val="28"/>
        </w:rPr>
        <w:t xml:space="preserve"> </w:t>
      </w:r>
      <w:r>
        <w:rPr>
          <w:rFonts w:ascii="Times New Roman" w:hAnsi="Times New Roman"/>
          <w:sz w:val="28"/>
          <w:szCs w:val="28"/>
        </w:rPr>
        <w:t>декабря</w:t>
      </w:r>
      <w:r w:rsidRPr="004928FC">
        <w:rPr>
          <w:rFonts w:ascii="Times New Roman" w:hAnsi="Times New Roman"/>
          <w:sz w:val="28"/>
          <w:szCs w:val="28"/>
        </w:rPr>
        <w:t xml:space="preserve"> 202</w:t>
      </w:r>
      <w:r>
        <w:rPr>
          <w:rFonts w:ascii="Times New Roman" w:hAnsi="Times New Roman"/>
          <w:sz w:val="28"/>
          <w:szCs w:val="28"/>
        </w:rPr>
        <w:t>4</w:t>
      </w:r>
      <w:r w:rsidRPr="004928FC">
        <w:rPr>
          <w:rFonts w:ascii="Times New Roman" w:hAnsi="Times New Roman"/>
          <w:sz w:val="28"/>
          <w:szCs w:val="28"/>
        </w:rPr>
        <w:t xml:space="preserve"> г. № </w:t>
      </w:r>
      <w:r>
        <w:rPr>
          <w:rFonts w:ascii="Times New Roman" w:hAnsi="Times New Roman"/>
          <w:sz w:val="28"/>
          <w:szCs w:val="28"/>
        </w:rPr>
        <w:t>1640</w:t>
      </w:r>
      <w:r w:rsidRPr="004928FC">
        <w:rPr>
          <w:rFonts w:ascii="Times New Roman" w:hAnsi="Times New Roman"/>
          <w:sz w:val="28"/>
          <w:szCs w:val="28"/>
        </w:rPr>
        <w:t xml:space="preserve"> </w:t>
      </w:r>
      <w:r w:rsidRPr="00A52C09">
        <w:rPr>
          <w:rFonts w:ascii="Times New Roman" w:hAnsi="Times New Roman"/>
          <w:sz w:val="28"/>
          <w:szCs w:val="28"/>
        </w:rPr>
        <w:t xml:space="preserve">«Об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w:t>
      </w:r>
      <w:r w:rsidRPr="00A52C09">
        <w:rPr>
          <w:rFonts w:ascii="Times New Roman" w:hAnsi="Times New Roman"/>
          <w:sz w:val="28"/>
          <w:szCs w:val="28"/>
        </w:rPr>
        <w:lastRenderedPageBreak/>
        <w:t xml:space="preserve">образования </w:t>
      </w:r>
      <w:proofErr w:type="spellStart"/>
      <w:r w:rsidRPr="00A52C09">
        <w:rPr>
          <w:rFonts w:ascii="Times New Roman" w:eastAsia="Arial Unicode MS" w:hAnsi="Times New Roman"/>
          <w:bCs/>
          <w:sz w:val="28"/>
          <w:szCs w:val="28"/>
          <w:lang w:bidi="ru-RU"/>
        </w:rPr>
        <w:t>Усть-Лабинский</w:t>
      </w:r>
      <w:proofErr w:type="spellEnd"/>
      <w:r w:rsidRPr="00A52C09">
        <w:rPr>
          <w:rFonts w:ascii="Times New Roman" w:eastAsia="Arial Unicode MS" w:hAnsi="Times New Roman"/>
          <w:bCs/>
          <w:sz w:val="28"/>
          <w:szCs w:val="28"/>
          <w:lang w:bidi="ru-RU"/>
        </w:rPr>
        <w:t xml:space="preserve"> район»</w:t>
      </w:r>
      <w:r>
        <w:rPr>
          <w:rFonts w:ascii="Times New Roman" w:eastAsia="Arial Unicode MS" w:hAnsi="Times New Roman"/>
          <w:bCs/>
          <w:sz w:val="28"/>
          <w:szCs w:val="28"/>
          <w:lang w:bidi="ru-RU"/>
        </w:rPr>
        <w:t xml:space="preserve"> установлена минимальная площадь зала обслуживания посетителей не менее 20 квадратных метров без учета площади сезонного зала (зоны) обслуживания посетителей</w:t>
      </w:r>
      <w:proofErr w:type="gramEnd"/>
      <w:r>
        <w:rPr>
          <w:rFonts w:ascii="Times New Roman" w:eastAsia="Arial Unicode MS" w:hAnsi="Times New Roman"/>
          <w:bCs/>
          <w:sz w:val="28"/>
          <w:szCs w:val="28"/>
          <w:lang w:bidi="ru-RU"/>
        </w:rPr>
        <w:t xml:space="preserve">, тогда как Законом </w:t>
      </w:r>
      <w:r>
        <w:rPr>
          <w:rFonts w:ascii="Times New Roman" w:hAnsi="Times New Roman"/>
          <w:sz w:val="28"/>
          <w:szCs w:val="28"/>
        </w:rPr>
        <w:t xml:space="preserve">Краснодарского края </w:t>
      </w:r>
      <w:r w:rsidRPr="00C60F8C">
        <w:rPr>
          <w:rFonts w:ascii="Times New Roman" w:hAnsi="Times New Roman"/>
          <w:sz w:val="28"/>
          <w:szCs w:val="28"/>
        </w:rPr>
        <w:t xml:space="preserve">от </w:t>
      </w:r>
      <w:r>
        <w:rPr>
          <w:rFonts w:ascii="Times New Roman" w:hAnsi="Times New Roman"/>
          <w:sz w:val="28"/>
          <w:szCs w:val="28"/>
        </w:rPr>
        <w:t xml:space="preserve">4 июня 2012 г. </w:t>
      </w:r>
      <w:r w:rsidRPr="00C60F8C">
        <w:rPr>
          <w:rFonts w:ascii="Times New Roman" w:hAnsi="Times New Roman"/>
          <w:sz w:val="28"/>
          <w:szCs w:val="28"/>
        </w:rPr>
        <w:t>№</w:t>
      </w:r>
      <w:r>
        <w:rPr>
          <w:rFonts w:ascii="Times New Roman" w:hAnsi="Times New Roman"/>
          <w:sz w:val="28"/>
          <w:szCs w:val="28"/>
        </w:rPr>
        <w:t xml:space="preserve"> 2497</w:t>
      </w:r>
      <w:r w:rsidRPr="00C60F8C">
        <w:rPr>
          <w:rFonts w:ascii="Times New Roman" w:hAnsi="Times New Roman"/>
          <w:sz w:val="28"/>
          <w:szCs w:val="28"/>
        </w:rPr>
        <w:t>-</w:t>
      </w:r>
      <w:r>
        <w:rPr>
          <w:rFonts w:ascii="Times New Roman" w:hAnsi="Times New Roman"/>
          <w:sz w:val="28"/>
          <w:szCs w:val="28"/>
        </w:rPr>
        <w:t>К</w:t>
      </w:r>
      <w:r w:rsidRPr="00C60F8C">
        <w:rPr>
          <w:rFonts w:ascii="Times New Roman" w:hAnsi="Times New Roman"/>
          <w:sz w:val="28"/>
          <w:szCs w:val="28"/>
        </w:rPr>
        <w:t xml:space="preserve">З </w:t>
      </w:r>
      <w:r>
        <w:rPr>
          <w:rFonts w:ascii="Times New Roman" w:hAnsi="Times New Roman"/>
          <w:sz w:val="28"/>
          <w:szCs w:val="28"/>
        </w:rPr>
        <w:t xml:space="preserve"> «Об установлении запретов и ограничений в сфере розничной продажи алкогольной продукции и безалкогольных тонизирующих напитков (в том числе энергетических)», данная норма установлена как 50 квадратных метров.</w:t>
      </w:r>
    </w:p>
    <w:p w:rsidR="009308E6" w:rsidRPr="001E62C2" w:rsidRDefault="009308E6" w:rsidP="00FD313B">
      <w:pPr>
        <w:pStyle w:val="ConsPlusNonformat"/>
        <w:ind w:firstLine="708"/>
        <w:jc w:val="both"/>
        <w:rPr>
          <w:rFonts w:ascii="Times New Roman" w:hAnsi="Times New Roman"/>
          <w:b/>
          <w:sz w:val="28"/>
          <w:szCs w:val="28"/>
        </w:rPr>
      </w:pPr>
    </w:p>
    <w:p w:rsidR="00582745" w:rsidRPr="001E62C2" w:rsidRDefault="00582745" w:rsidP="00FD313B">
      <w:pPr>
        <w:pStyle w:val="ConsPlusNonformat"/>
        <w:ind w:firstLine="708"/>
        <w:jc w:val="both"/>
        <w:rPr>
          <w:rFonts w:ascii="Times New Roman" w:hAnsi="Times New Roman" w:cs="Times New Roman"/>
          <w:sz w:val="28"/>
          <w:szCs w:val="28"/>
        </w:rPr>
      </w:pPr>
      <w:r w:rsidRPr="001E62C2">
        <w:rPr>
          <w:rFonts w:ascii="Times New Roman" w:hAnsi="Times New Roman"/>
          <w:b/>
          <w:sz w:val="28"/>
          <w:szCs w:val="28"/>
        </w:rPr>
        <w:t xml:space="preserve">1.6.1. </w:t>
      </w:r>
      <w:r w:rsidRPr="001E62C2">
        <w:rPr>
          <w:rFonts w:ascii="Times New Roman" w:hAnsi="Times New Roman" w:cs="Times New Roman"/>
          <w:b/>
          <w:sz w:val="28"/>
          <w:szCs w:val="28"/>
        </w:rPr>
        <w:t>Степень регулирующего воздействия</w:t>
      </w:r>
      <w:r w:rsidRPr="001E62C2">
        <w:rPr>
          <w:rFonts w:ascii="Times New Roman" w:hAnsi="Times New Roman" w:cs="Times New Roman"/>
          <w:sz w:val="28"/>
          <w:szCs w:val="28"/>
        </w:rPr>
        <w:t xml:space="preserve"> </w:t>
      </w:r>
      <w:r w:rsidR="003D0A61" w:rsidRPr="001E62C2">
        <w:rPr>
          <w:rFonts w:ascii="Times New Roman" w:hAnsi="Times New Roman" w:cs="Times New Roman"/>
          <w:sz w:val="28"/>
          <w:szCs w:val="28"/>
        </w:rPr>
        <w:t>–</w:t>
      </w:r>
      <w:r w:rsidRPr="001E62C2">
        <w:rPr>
          <w:rFonts w:ascii="Times New Roman" w:hAnsi="Times New Roman" w:cs="Times New Roman"/>
          <w:sz w:val="28"/>
          <w:szCs w:val="28"/>
        </w:rPr>
        <w:t xml:space="preserve"> </w:t>
      </w:r>
      <w:r w:rsidR="00CC7C87">
        <w:rPr>
          <w:rFonts w:ascii="Times New Roman" w:hAnsi="Times New Roman" w:cs="Times New Roman"/>
          <w:sz w:val="28"/>
          <w:szCs w:val="28"/>
        </w:rPr>
        <w:t>высокая</w:t>
      </w:r>
      <w:r w:rsidRPr="001E62C2">
        <w:rPr>
          <w:rFonts w:ascii="Times New Roman" w:hAnsi="Times New Roman" w:cs="Times New Roman"/>
          <w:sz w:val="28"/>
          <w:szCs w:val="28"/>
        </w:rPr>
        <w:t xml:space="preserve">. </w:t>
      </w:r>
    </w:p>
    <w:p w:rsidR="00FF6BEC" w:rsidRPr="001E62C2" w:rsidRDefault="00582745" w:rsidP="00FD313B">
      <w:pPr>
        <w:pStyle w:val="ConsPlusNonformat"/>
        <w:ind w:firstLine="708"/>
        <w:jc w:val="both"/>
        <w:rPr>
          <w:rFonts w:ascii="Times New Roman" w:hAnsi="Times New Roman" w:cs="Times New Roman"/>
          <w:b/>
          <w:sz w:val="28"/>
          <w:szCs w:val="28"/>
        </w:rPr>
      </w:pPr>
      <w:r w:rsidRPr="001E62C2">
        <w:rPr>
          <w:rFonts w:ascii="Times New Roman" w:hAnsi="Times New Roman" w:cs="Times New Roman"/>
          <w:b/>
          <w:sz w:val="28"/>
          <w:szCs w:val="28"/>
        </w:rPr>
        <w:t xml:space="preserve">Обоснование степени регулирующего воздействия: </w:t>
      </w:r>
    </w:p>
    <w:p w:rsidR="00694D40" w:rsidRDefault="001C4EE7" w:rsidP="001C4EE7">
      <w:pPr>
        <w:pStyle w:val="a3"/>
        <w:ind w:firstLine="708"/>
        <w:jc w:val="both"/>
        <w:rPr>
          <w:rFonts w:ascii="Times New Roman" w:hAnsi="Times New Roman"/>
          <w:sz w:val="28"/>
          <w:szCs w:val="28"/>
        </w:rPr>
      </w:pPr>
      <w:r w:rsidRPr="001E62C2">
        <w:rPr>
          <w:rFonts w:ascii="Times New Roman" w:hAnsi="Times New Roman"/>
          <w:sz w:val="28"/>
          <w:szCs w:val="28"/>
        </w:rPr>
        <w:t>П</w:t>
      </w:r>
      <w:r w:rsidR="00694D40" w:rsidRPr="001E62C2">
        <w:rPr>
          <w:rFonts w:ascii="Times New Roman" w:hAnsi="Times New Roman"/>
          <w:sz w:val="28"/>
          <w:szCs w:val="28"/>
        </w:rPr>
        <w:t xml:space="preserve">роект </w:t>
      </w:r>
      <w:r w:rsidR="00FD7C2F" w:rsidRPr="001E62C2">
        <w:rPr>
          <w:rFonts w:ascii="Times New Roman" w:hAnsi="Times New Roman"/>
          <w:sz w:val="28"/>
          <w:szCs w:val="28"/>
        </w:rPr>
        <w:t>постановления</w:t>
      </w:r>
      <w:r w:rsidR="00C343AB">
        <w:rPr>
          <w:rFonts w:ascii="Times New Roman" w:hAnsi="Times New Roman"/>
          <w:sz w:val="28"/>
          <w:szCs w:val="28"/>
        </w:rPr>
        <w:t xml:space="preserve"> </w:t>
      </w:r>
      <w:r w:rsidR="00694D40" w:rsidRPr="001E62C2">
        <w:rPr>
          <w:rFonts w:ascii="Times New Roman" w:hAnsi="Times New Roman"/>
          <w:sz w:val="28"/>
          <w:szCs w:val="28"/>
        </w:rPr>
        <w:t>содержит п</w:t>
      </w:r>
      <w:r w:rsidR="0069320B" w:rsidRPr="001E62C2">
        <w:rPr>
          <w:rFonts w:ascii="Times New Roman" w:hAnsi="Times New Roman"/>
          <w:sz w:val="28"/>
          <w:szCs w:val="28"/>
        </w:rPr>
        <w:t>оложения,</w:t>
      </w:r>
      <w:r w:rsidR="00FD7C2F" w:rsidRPr="001E62C2">
        <w:rPr>
          <w:rFonts w:ascii="Times New Roman" w:hAnsi="Times New Roman"/>
          <w:sz w:val="28"/>
          <w:szCs w:val="28"/>
        </w:rPr>
        <w:t xml:space="preserve"> которые</w:t>
      </w:r>
      <w:r w:rsidR="0069320B" w:rsidRPr="001E62C2">
        <w:rPr>
          <w:rFonts w:ascii="Times New Roman" w:hAnsi="Times New Roman"/>
          <w:sz w:val="28"/>
          <w:szCs w:val="28"/>
        </w:rPr>
        <w:t xml:space="preserve"> устанавливаю</w:t>
      </w:r>
      <w:r w:rsidR="00FD7C2F" w:rsidRPr="001E62C2">
        <w:rPr>
          <w:rFonts w:ascii="Times New Roman" w:hAnsi="Times New Roman"/>
          <w:sz w:val="28"/>
          <w:szCs w:val="28"/>
        </w:rPr>
        <w:t>т</w:t>
      </w:r>
      <w:r w:rsidR="0069320B" w:rsidRPr="001E62C2">
        <w:rPr>
          <w:rFonts w:ascii="Times New Roman" w:hAnsi="Times New Roman"/>
          <w:sz w:val="28"/>
          <w:szCs w:val="28"/>
        </w:rPr>
        <w:t xml:space="preserve"> новые</w:t>
      </w:r>
      <w:r w:rsidR="00FD7C2F" w:rsidRPr="001E62C2">
        <w:rPr>
          <w:rFonts w:ascii="Times New Roman" w:hAnsi="Times New Roman"/>
          <w:sz w:val="28"/>
          <w:szCs w:val="28"/>
        </w:rPr>
        <w:t xml:space="preserve"> </w:t>
      </w:r>
      <w:r w:rsidR="0069320B" w:rsidRPr="001E62C2">
        <w:rPr>
          <w:rFonts w:ascii="Times New Roman" w:hAnsi="Times New Roman"/>
          <w:sz w:val="28"/>
          <w:szCs w:val="28"/>
        </w:rPr>
        <w:t>обязанности для субъектов инвестиционной деятельности</w:t>
      </w:r>
      <w:r w:rsidR="00036BCA" w:rsidRPr="001E62C2">
        <w:rPr>
          <w:rFonts w:ascii="Times New Roman" w:hAnsi="Times New Roman"/>
          <w:sz w:val="28"/>
          <w:szCs w:val="28"/>
        </w:rPr>
        <w:t xml:space="preserve"> и иной экономической деятельности</w:t>
      </w:r>
      <w:r w:rsidR="0069320B" w:rsidRPr="001E62C2">
        <w:rPr>
          <w:rFonts w:ascii="Times New Roman" w:hAnsi="Times New Roman"/>
          <w:sz w:val="28"/>
          <w:szCs w:val="28"/>
        </w:rPr>
        <w:t>.</w:t>
      </w:r>
    </w:p>
    <w:p w:rsidR="008319D9" w:rsidRDefault="008319D9" w:rsidP="001C4EE7">
      <w:pPr>
        <w:pStyle w:val="a3"/>
        <w:ind w:firstLine="708"/>
        <w:jc w:val="both"/>
        <w:rPr>
          <w:rFonts w:ascii="Times New Roman" w:hAnsi="Times New Roman"/>
          <w:sz w:val="28"/>
          <w:szCs w:val="28"/>
        </w:rPr>
      </w:pPr>
    </w:p>
    <w:p w:rsidR="008319D9" w:rsidRPr="00C85EA9" w:rsidRDefault="008319D9" w:rsidP="008319D9">
      <w:pPr>
        <w:autoSpaceDE w:val="0"/>
        <w:autoSpaceDN w:val="0"/>
        <w:adjustRightInd w:val="0"/>
        <w:spacing w:line="240" w:lineRule="auto"/>
        <w:ind w:firstLine="540"/>
        <w:jc w:val="both"/>
        <w:rPr>
          <w:rFonts w:ascii="Times New Roman" w:hAnsi="Times New Roman"/>
          <w:sz w:val="28"/>
          <w:szCs w:val="28"/>
        </w:rPr>
      </w:pPr>
      <w:r w:rsidRPr="008319D9">
        <w:rPr>
          <w:rFonts w:ascii="Times New Roman" w:hAnsi="Times New Roman"/>
          <w:b/>
          <w:sz w:val="28"/>
          <w:szCs w:val="28"/>
        </w:rPr>
        <w:t>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w:t>
      </w:r>
      <w:r w:rsidRPr="00C85EA9">
        <w:rPr>
          <w:rFonts w:ascii="Times New Roman" w:hAnsi="Times New Roman"/>
          <w:sz w:val="28"/>
          <w:szCs w:val="28"/>
        </w:rPr>
        <w:t xml:space="preserve"> </w:t>
      </w:r>
      <w:r w:rsidR="00CC7C87">
        <w:rPr>
          <w:rFonts w:ascii="Times New Roman" w:hAnsi="Times New Roman"/>
          <w:sz w:val="28"/>
          <w:szCs w:val="28"/>
        </w:rPr>
        <w:t xml:space="preserve">наличие </w:t>
      </w:r>
      <w:r w:rsidRPr="00C85EA9">
        <w:rPr>
          <w:rFonts w:ascii="Times New Roman" w:hAnsi="Times New Roman"/>
          <w:sz w:val="28"/>
          <w:szCs w:val="28"/>
        </w:rPr>
        <w:t>обязательны</w:t>
      </w:r>
      <w:r w:rsidR="00CC7C87">
        <w:rPr>
          <w:rFonts w:ascii="Times New Roman" w:hAnsi="Times New Roman"/>
          <w:sz w:val="28"/>
          <w:szCs w:val="28"/>
        </w:rPr>
        <w:t>х требований.</w:t>
      </w:r>
    </w:p>
    <w:p w:rsidR="008319D9" w:rsidRPr="001E62C2" w:rsidRDefault="008319D9" w:rsidP="001C4EE7">
      <w:pPr>
        <w:pStyle w:val="a3"/>
        <w:ind w:firstLine="708"/>
        <w:jc w:val="both"/>
        <w:rPr>
          <w:rFonts w:ascii="Times New Roman" w:hAnsi="Times New Roman"/>
          <w:sz w:val="28"/>
          <w:szCs w:val="28"/>
        </w:rPr>
      </w:pPr>
    </w:p>
    <w:p w:rsidR="00582745" w:rsidRPr="001E62C2" w:rsidRDefault="00582745" w:rsidP="00FD313B">
      <w:pPr>
        <w:pStyle w:val="a3"/>
        <w:ind w:firstLine="851"/>
        <w:jc w:val="both"/>
        <w:rPr>
          <w:rFonts w:ascii="Times New Roman" w:hAnsi="Times New Roman"/>
          <w:sz w:val="28"/>
          <w:szCs w:val="28"/>
        </w:rPr>
      </w:pPr>
      <w:r w:rsidRPr="001E62C2">
        <w:rPr>
          <w:rFonts w:ascii="Times New Roman" w:hAnsi="Times New Roman"/>
          <w:b/>
          <w:sz w:val="28"/>
          <w:szCs w:val="28"/>
        </w:rPr>
        <w:t>1.7. Контактная информация исполнителя в регулирующем органе</w:t>
      </w:r>
      <w:r w:rsidRPr="001E62C2">
        <w:rPr>
          <w:rFonts w:ascii="Times New Roman" w:hAnsi="Times New Roman"/>
          <w:sz w:val="28"/>
          <w:szCs w:val="28"/>
        </w:rPr>
        <w:t>:</w:t>
      </w:r>
    </w:p>
    <w:p w:rsidR="00B57EDC" w:rsidRPr="00EF4D04" w:rsidRDefault="00B57EDC" w:rsidP="00B57EDC">
      <w:pPr>
        <w:ind w:firstLine="794"/>
        <w:jc w:val="both"/>
        <w:rPr>
          <w:rFonts w:ascii="Times New Roman" w:hAnsi="Times New Roman"/>
          <w:sz w:val="28"/>
          <w:szCs w:val="28"/>
        </w:rPr>
      </w:pPr>
      <w:r w:rsidRPr="001E62C2">
        <w:rPr>
          <w:rFonts w:ascii="Times New Roman" w:hAnsi="Times New Roman"/>
          <w:sz w:val="28"/>
          <w:szCs w:val="28"/>
        </w:rPr>
        <w:t xml:space="preserve">Ф.И.О.: </w:t>
      </w:r>
      <w:r w:rsidR="00B5770C">
        <w:rPr>
          <w:rFonts w:ascii="Times New Roman" w:hAnsi="Times New Roman"/>
          <w:sz w:val="28"/>
          <w:szCs w:val="28"/>
        </w:rPr>
        <w:t>Дубровская Ирина Геннадьевна</w:t>
      </w:r>
      <w:r w:rsidRPr="001E62C2">
        <w:rPr>
          <w:rFonts w:ascii="Times New Roman" w:hAnsi="Times New Roman"/>
          <w:sz w:val="28"/>
          <w:szCs w:val="28"/>
        </w:rPr>
        <w:t xml:space="preserve">, должность </w:t>
      </w:r>
      <w:r w:rsidR="00EF4D04">
        <w:rPr>
          <w:rFonts w:ascii="Times New Roman" w:hAnsi="Times New Roman"/>
          <w:sz w:val="28"/>
          <w:szCs w:val="28"/>
        </w:rPr>
        <w:t>–</w:t>
      </w:r>
      <w:r w:rsidRPr="001E62C2">
        <w:rPr>
          <w:rFonts w:ascii="Times New Roman" w:hAnsi="Times New Roman"/>
          <w:sz w:val="28"/>
          <w:szCs w:val="28"/>
        </w:rPr>
        <w:t xml:space="preserve"> </w:t>
      </w:r>
      <w:r w:rsidR="00B5770C">
        <w:rPr>
          <w:rFonts w:ascii="Times New Roman" w:hAnsi="Times New Roman"/>
          <w:sz w:val="28"/>
          <w:szCs w:val="28"/>
        </w:rPr>
        <w:t>главный специалист</w:t>
      </w:r>
      <w:r w:rsidR="00EF4D04">
        <w:rPr>
          <w:rFonts w:ascii="Times New Roman" w:hAnsi="Times New Roman"/>
          <w:sz w:val="28"/>
          <w:szCs w:val="28"/>
        </w:rPr>
        <w:t xml:space="preserve"> отдела торговли</w:t>
      </w:r>
      <w:r w:rsidRPr="001E62C2">
        <w:rPr>
          <w:rFonts w:ascii="Times New Roman" w:hAnsi="Times New Roman"/>
          <w:sz w:val="28"/>
          <w:szCs w:val="28"/>
        </w:rPr>
        <w:t xml:space="preserve"> администрации муниципального образования </w:t>
      </w:r>
      <w:proofErr w:type="spellStart"/>
      <w:r w:rsidRPr="001E62C2">
        <w:rPr>
          <w:rFonts w:ascii="Times New Roman" w:hAnsi="Times New Roman"/>
          <w:sz w:val="28"/>
          <w:szCs w:val="28"/>
        </w:rPr>
        <w:t>Усть-Лабинский</w:t>
      </w:r>
      <w:proofErr w:type="spellEnd"/>
      <w:r w:rsidRPr="001E62C2">
        <w:rPr>
          <w:rFonts w:ascii="Times New Roman" w:hAnsi="Times New Roman"/>
          <w:sz w:val="28"/>
          <w:szCs w:val="28"/>
        </w:rPr>
        <w:t xml:space="preserve"> район, телефон: 8(86135) </w:t>
      </w:r>
      <w:r w:rsidR="00EF4D04">
        <w:rPr>
          <w:rFonts w:ascii="Times New Roman" w:hAnsi="Times New Roman"/>
          <w:sz w:val="28"/>
          <w:szCs w:val="28"/>
        </w:rPr>
        <w:t>4-12-07</w:t>
      </w:r>
      <w:r w:rsidRPr="001E62C2">
        <w:rPr>
          <w:rFonts w:ascii="Times New Roman" w:hAnsi="Times New Roman"/>
          <w:sz w:val="28"/>
          <w:szCs w:val="28"/>
        </w:rPr>
        <w:t>, адрес электронной почты</w:t>
      </w:r>
      <w:r w:rsidR="00CC7C87">
        <w:rPr>
          <w:rFonts w:ascii="Times New Roman" w:hAnsi="Times New Roman"/>
          <w:sz w:val="28"/>
          <w:szCs w:val="28"/>
        </w:rPr>
        <w:t>:</w:t>
      </w:r>
      <w:r w:rsidRPr="001E62C2">
        <w:rPr>
          <w:rFonts w:ascii="Times New Roman" w:hAnsi="Times New Roman"/>
          <w:sz w:val="28"/>
          <w:szCs w:val="28"/>
        </w:rPr>
        <w:t xml:space="preserve"> </w:t>
      </w:r>
      <w:proofErr w:type="spellStart"/>
      <w:r w:rsidR="00CC7C87" w:rsidRPr="00CC7C87">
        <w:rPr>
          <w:rFonts w:ascii="Times New Roman" w:hAnsi="Times New Roman"/>
          <w:sz w:val="28"/>
          <w:szCs w:val="28"/>
          <w:shd w:val="clear" w:color="auto" w:fill="FFFFFF"/>
        </w:rPr>
        <w:t>torg.otdel@amoulr.ru</w:t>
      </w:r>
      <w:proofErr w:type="spellEnd"/>
      <w:r w:rsidRPr="00CC7C87">
        <w:rPr>
          <w:rFonts w:ascii="Times New Roman" w:hAnsi="Times New Roman"/>
          <w:sz w:val="28"/>
          <w:szCs w:val="28"/>
        </w:rPr>
        <w:t>.</w:t>
      </w:r>
    </w:p>
    <w:p w:rsidR="00273210" w:rsidRPr="001E62C2" w:rsidRDefault="00582745" w:rsidP="00273210">
      <w:pPr>
        <w:pStyle w:val="a3"/>
        <w:ind w:firstLine="708"/>
        <w:jc w:val="both"/>
        <w:rPr>
          <w:rFonts w:ascii="Times New Roman" w:hAnsi="Times New Roman"/>
          <w:sz w:val="28"/>
          <w:szCs w:val="28"/>
        </w:rPr>
      </w:pPr>
      <w:r w:rsidRPr="001E62C2">
        <w:rPr>
          <w:rFonts w:ascii="Times New Roman" w:hAnsi="Times New Roman"/>
          <w:b/>
          <w:sz w:val="28"/>
          <w:szCs w:val="28"/>
        </w:rPr>
        <w:t>2.</w:t>
      </w:r>
      <w:r w:rsidRPr="001E62C2">
        <w:rPr>
          <w:rFonts w:ascii="Times New Roman" w:hAnsi="Times New Roman"/>
          <w:b/>
          <w:sz w:val="28"/>
          <w:szCs w:val="28"/>
          <w:lang w:val="en-US"/>
        </w:rPr>
        <w:t> </w:t>
      </w:r>
      <w:r w:rsidR="00273210" w:rsidRPr="001E62C2">
        <w:rPr>
          <w:rFonts w:ascii="Times New Roman" w:hAnsi="Times New Roman"/>
          <w:b/>
          <w:sz w:val="28"/>
          <w:szCs w:val="28"/>
        </w:rPr>
        <w:t>Описание проблем, на решение которых направлено предлагаемое правовое регулирование</w:t>
      </w:r>
      <w:r w:rsidR="00273210" w:rsidRPr="001E62C2">
        <w:rPr>
          <w:rFonts w:ascii="Times New Roman" w:hAnsi="Times New Roman"/>
          <w:sz w:val="28"/>
          <w:szCs w:val="28"/>
        </w:rPr>
        <w:t>:</w:t>
      </w:r>
    </w:p>
    <w:p w:rsidR="00A40AA3" w:rsidRDefault="00CC7C87" w:rsidP="00FD313B">
      <w:pPr>
        <w:pStyle w:val="a3"/>
        <w:ind w:firstLine="851"/>
        <w:jc w:val="both"/>
        <w:rPr>
          <w:rFonts w:ascii="Times New Roman" w:hAnsi="Times New Roman"/>
          <w:sz w:val="28"/>
          <w:szCs w:val="28"/>
        </w:rPr>
      </w:pPr>
      <w:r>
        <w:rPr>
          <w:rFonts w:ascii="Times New Roman" w:hAnsi="Times New Roman"/>
          <w:sz w:val="28"/>
          <w:szCs w:val="28"/>
        </w:rPr>
        <w:t xml:space="preserve">Приведение нормативно-правого акта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муниципальный район Краснодарского края в соответствие с Законом Краснодарского края </w:t>
      </w:r>
      <w:r w:rsidRPr="00C60F8C">
        <w:rPr>
          <w:rFonts w:ascii="Times New Roman" w:hAnsi="Times New Roman"/>
          <w:sz w:val="28"/>
          <w:szCs w:val="28"/>
        </w:rPr>
        <w:t xml:space="preserve">от </w:t>
      </w:r>
      <w:r>
        <w:rPr>
          <w:rFonts w:ascii="Times New Roman" w:hAnsi="Times New Roman"/>
          <w:sz w:val="28"/>
          <w:szCs w:val="28"/>
        </w:rPr>
        <w:t xml:space="preserve">4 июня 2012 г. </w:t>
      </w:r>
      <w:r w:rsidRPr="00C60F8C">
        <w:rPr>
          <w:rFonts w:ascii="Times New Roman" w:hAnsi="Times New Roman"/>
          <w:sz w:val="28"/>
          <w:szCs w:val="28"/>
        </w:rPr>
        <w:t>№</w:t>
      </w:r>
      <w:r>
        <w:rPr>
          <w:rFonts w:ascii="Times New Roman" w:hAnsi="Times New Roman"/>
          <w:sz w:val="28"/>
          <w:szCs w:val="28"/>
        </w:rPr>
        <w:t xml:space="preserve"> 2497</w:t>
      </w:r>
      <w:r w:rsidRPr="00C60F8C">
        <w:rPr>
          <w:rFonts w:ascii="Times New Roman" w:hAnsi="Times New Roman"/>
          <w:sz w:val="28"/>
          <w:szCs w:val="28"/>
        </w:rPr>
        <w:t>-</w:t>
      </w:r>
      <w:r>
        <w:rPr>
          <w:rFonts w:ascii="Times New Roman" w:hAnsi="Times New Roman"/>
          <w:sz w:val="28"/>
          <w:szCs w:val="28"/>
        </w:rPr>
        <w:t>К</w:t>
      </w:r>
      <w:r w:rsidRPr="00C60F8C">
        <w:rPr>
          <w:rFonts w:ascii="Times New Roman" w:hAnsi="Times New Roman"/>
          <w:sz w:val="28"/>
          <w:szCs w:val="28"/>
        </w:rPr>
        <w:t xml:space="preserve">З </w:t>
      </w:r>
      <w:r>
        <w:rPr>
          <w:rFonts w:ascii="Times New Roman" w:hAnsi="Times New Roman"/>
          <w:sz w:val="28"/>
          <w:szCs w:val="28"/>
        </w:rPr>
        <w:t xml:space="preserve"> «Об установлении запретов и ограничений в сфере розничной продажи алкогольной продукции и безалкогольных тонизирующих напитков (в том числе энергетических)».</w:t>
      </w:r>
    </w:p>
    <w:p w:rsidR="00CC7C87" w:rsidRPr="001E62C2" w:rsidRDefault="00CC7C87" w:rsidP="00FD313B">
      <w:pPr>
        <w:pStyle w:val="a3"/>
        <w:ind w:firstLine="851"/>
        <w:jc w:val="both"/>
        <w:rPr>
          <w:rFonts w:ascii="Times New Roman" w:hAnsi="Times New Roman"/>
          <w:sz w:val="28"/>
          <w:szCs w:val="28"/>
        </w:rPr>
      </w:pPr>
    </w:p>
    <w:p w:rsidR="00571CFC" w:rsidRPr="001E62C2" w:rsidRDefault="00582745" w:rsidP="00FD313B">
      <w:pPr>
        <w:spacing w:after="0" w:line="240" w:lineRule="auto"/>
        <w:ind w:firstLine="851"/>
        <w:jc w:val="both"/>
        <w:rPr>
          <w:rFonts w:ascii="Times New Roman" w:hAnsi="Times New Roman"/>
          <w:b/>
          <w:sz w:val="28"/>
          <w:szCs w:val="28"/>
        </w:rPr>
      </w:pPr>
      <w:r w:rsidRPr="001E62C2">
        <w:rPr>
          <w:rFonts w:ascii="Times New Roman" w:hAnsi="Times New Roman"/>
          <w:b/>
          <w:sz w:val="28"/>
          <w:szCs w:val="28"/>
        </w:rPr>
        <w:t>2.1.</w:t>
      </w:r>
      <w:r w:rsidRPr="001E62C2">
        <w:rPr>
          <w:rFonts w:ascii="Times New Roman" w:hAnsi="Times New Roman"/>
          <w:b/>
          <w:sz w:val="28"/>
          <w:szCs w:val="28"/>
          <w:lang w:val="en-US"/>
        </w:rPr>
        <w:t> </w:t>
      </w:r>
      <w:r w:rsidRPr="001E62C2">
        <w:rPr>
          <w:rFonts w:ascii="Times New Roman" w:hAnsi="Times New Roman"/>
          <w:b/>
          <w:sz w:val="28"/>
          <w:szCs w:val="28"/>
        </w:rPr>
        <w:t xml:space="preserve">Формулировка проблемы: </w:t>
      </w:r>
    </w:p>
    <w:p w:rsidR="001B5CE3" w:rsidRDefault="00CC7C87" w:rsidP="001B5CE3">
      <w:pPr>
        <w:spacing w:after="0" w:line="240" w:lineRule="auto"/>
        <w:ind w:firstLine="709"/>
        <w:jc w:val="both"/>
        <w:rPr>
          <w:rFonts w:ascii="Times New Roman" w:hAnsi="Times New Roman"/>
          <w:sz w:val="28"/>
          <w:szCs w:val="28"/>
        </w:rPr>
      </w:pPr>
      <w:r>
        <w:rPr>
          <w:rFonts w:ascii="Times New Roman" w:hAnsi="Times New Roman"/>
          <w:sz w:val="28"/>
          <w:szCs w:val="28"/>
        </w:rPr>
        <w:t>Не соответствие муниципального нормативно-правового акта действующим нормам нормативно-правовым актам Краснодарского края.</w:t>
      </w:r>
    </w:p>
    <w:p w:rsidR="001B5CE3" w:rsidRPr="0083152C" w:rsidRDefault="001B5CE3" w:rsidP="001B5CE3">
      <w:pPr>
        <w:spacing w:after="0" w:line="240" w:lineRule="auto"/>
        <w:ind w:firstLine="709"/>
        <w:jc w:val="both"/>
        <w:rPr>
          <w:rFonts w:ascii="Times New Roman" w:hAnsi="Times New Roman"/>
          <w:sz w:val="28"/>
          <w:szCs w:val="28"/>
        </w:rPr>
      </w:pPr>
    </w:p>
    <w:p w:rsidR="00383A4D" w:rsidRPr="001E62C2" w:rsidRDefault="00582745" w:rsidP="001B5CE3">
      <w:pPr>
        <w:pStyle w:val="a3"/>
        <w:ind w:firstLine="708"/>
        <w:jc w:val="both"/>
        <w:rPr>
          <w:rFonts w:ascii="Times New Roman" w:hAnsi="Times New Roman"/>
          <w:b/>
          <w:sz w:val="28"/>
          <w:szCs w:val="28"/>
        </w:rPr>
      </w:pPr>
      <w:r w:rsidRPr="001E62C2">
        <w:rPr>
          <w:rFonts w:ascii="Times New Roman" w:hAnsi="Times New Roman"/>
          <w:b/>
          <w:sz w:val="28"/>
          <w:szCs w:val="28"/>
        </w:rPr>
        <w:lastRenderedPageBreak/>
        <w:t>2.2. Информация о возникновении, выявлении проблемы и мерах, принятых ранее для ее решения, достигнутых результатах и затраченных ресурсах:</w:t>
      </w:r>
      <w:r w:rsidR="000D1CB4" w:rsidRPr="001E62C2">
        <w:rPr>
          <w:rFonts w:ascii="Times New Roman" w:hAnsi="Times New Roman"/>
          <w:b/>
          <w:sz w:val="28"/>
          <w:szCs w:val="28"/>
        </w:rPr>
        <w:t xml:space="preserve"> </w:t>
      </w:r>
    </w:p>
    <w:p w:rsidR="00941DD6" w:rsidRDefault="00941DD6" w:rsidP="00941DD6">
      <w:pPr>
        <w:spacing w:after="0" w:line="240" w:lineRule="auto"/>
        <w:ind w:firstLine="567"/>
        <w:jc w:val="both"/>
        <w:rPr>
          <w:rFonts w:ascii="Times New Roman" w:eastAsia="Arial Unicode MS" w:hAnsi="Times New Roman"/>
          <w:bCs/>
          <w:sz w:val="28"/>
          <w:szCs w:val="28"/>
          <w:lang w:bidi="ru-RU"/>
        </w:rPr>
      </w:pPr>
      <w:proofErr w:type="gramStart"/>
      <w:r>
        <w:rPr>
          <w:rFonts w:ascii="Times New Roman" w:hAnsi="Times New Roman"/>
          <w:sz w:val="28"/>
          <w:szCs w:val="28"/>
        </w:rPr>
        <w:t>П</w:t>
      </w:r>
      <w:r w:rsidRPr="004928FC">
        <w:rPr>
          <w:rFonts w:ascii="Times New Roman" w:hAnsi="Times New Roman"/>
          <w:sz w:val="28"/>
          <w:szCs w:val="28"/>
        </w:rPr>
        <w:t>остановление</w:t>
      </w:r>
      <w:r>
        <w:rPr>
          <w:rFonts w:ascii="Times New Roman" w:hAnsi="Times New Roman"/>
          <w:sz w:val="28"/>
          <w:szCs w:val="28"/>
        </w:rPr>
        <w:t>м</w:t>
      </w:r>
      <w:r w:rsidRPr="004928FC">
        <w:rPr>
          <w:rFonts w:ascii="Times New Roman" w:hAnsi="Times New Roman"/>
          <w:sz w:val="28"/>
          <w:szCs w:val="28"/>
        </w:rPr>
        <w:t xml:space="preserve"> администрации муниципального образования </w:t>
      </w:r>
      <w:proofErr w:type="spellStart"/>
      <w:r w:rsidRPr="004928FC">
        <w:rPr>
          <w:rFonts w:ascii="Times New Roman" w:hAnsi="Times New Roman"/>
          <w:sz w:val="28"/>
          <w:szCs w:val="28"/>
        </w:rPr>
        <w:t>Усть-Лабинский</w:t>
      </w:r>
      <w:proofErr w:type="spellEnd"/>
      <w:r w:rsidRPr="004928FC">
        <w:rPr>
          <w:rFonts w:ascii="Times New Roman" w:hAnsi="Times New Roman"/>
          <w:sz w:val="28"/>
          <w:szCs w:val="28"/>
        </w:rPr>
        <w:t xml:space="preserve"> район от </w:t>
      </w:r>
      <w:r>
        <w:rPr>
          <w:rFonts w:ascii="Times New Roman" w:hAnsi="Times New Roman"/>
          <w:sz w:val="28"/>
          <w:szCs w:val="28"/>
        </w:rPr>
        <w:t>24</w:t>
      </w:r>
      <w:r w:rsidRPr="004928FC">
        <w:rPr>
          <w:rFonts w:ascii="Times New Roman" w:hAnsi="Times New Roman"/>
          <w:sz w:val="28"/>
          <w:szCs w:val="28"/>
        </w:rPr>
        <w:t xml:space="preserve"> </w:t>
      </w:r>
      <w:r>
        <w:rPr>
          <w:rFonts w:ascii="Times New Roman" w:hAnsi="Times New Roman"/>
          <w:sz w:val="28"/>
          <w:szCs w:val="28"/>
        </w:rPr>
        <w:t>декабря</w:t>
      </w:r>
      <w:r w:rsidRPr="004928FC">
        <w:rPr>
          <w:rFonts w:ascii="Times New Roman" w:hAnsi="Times New Roman"/>
          <w:sz w:val="28"/>
          <w:szCs w:val="28"/>
        </w:rPr>
        <w:t xml:space="preserve"> 202</w:t>
      </w:r>
      <w:r>
        <w:rPr>
          <w:rFonts w:ascii="Times New Roman" w:hAnsi="Times New Roman"/>
          <w:sz w:val="28"/>
          <w:szCs w:val="28"/>
        </w:rPr>
        <w:t>4</w:t>
      </w:r>
      <w:r w:rsidRPr="004928FC">
        <w:rPr>
          <w:rFonts w:ascii="Times New Roman" w:hAnsi="Times New Roman"/>
          <w:sz w:val="28"/>
          <w:szCs w:val="28"/>
        </w:rPr>
        <w:t xml:space="preserve"> г. № </w:t>
      </w:r>
      <w:r>
        <w:rPr>
          <w:rFonts w:ascii="Times New Roman" w:hAnsi="Times New Roman"/>
          <w:sz w:val="28"/>
          <w:szCs w:val="28"/>
        </w:rPr>
        <w:t>1640</w:t>
      </w:r>
      <w:r w:rsidRPr="004928FC">
        <w:rPr>
          <w:rFonts w:ascii="Times New Roman" w:hAnsi="Times New Roman"/>
          <w:sz w:val="28"/>
          <w:szCs w:val="28"/>
        </w:rPr>
        <w:t xml:space="preserve"> </w:t>
      </w:r>
      <w:r w:rsidRPr="00A52C09">
        <w:rPr>
          <w:rFonts w:ascii="Times New Roman" w:hAnsi="Times New Roman"/>
          <w:sz w:val="28"/>
          <w:szCs w:val="28"/>
        </w:rPr>
        <w:t xml:space="preserve">«Об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w:t>
      </w:r>
      <w:proofErr w:type="spellStart"/>
      <w:r w:rsidRPr="00A52C09">
        <w:rPr>
          <w:rFonts w:ascii="Times New Roman" w:eastAsia="Arial Unicode MS" w:hAnsi="Times New Roman"/>
          <w:bCs/>
          <w:sz w:val="28"/>
          <w:szCs w:val="28"/>
          <w:lang w:bidi="ru-RU"/>
        </w:rPr>
        <w:t>Усть-Лабинский</w:t>
      </w:r>
      <w:proofErr w:type="spellEnd"/>
      <w:r w:rsidRPr="00A52C09">
        <w:rPr>
          <w:rFonts w:ascii="Times New Roman" w:eastAsia="Arial Unicode MS" w:hAnsi="Times New Roman"/>
          <w:bCs/>
          <w:sz w:val="28"/>
          <w:szCs w:val="28"/>
          <w:lang w:bidi="ru-RU"/>
        </w:rPr>
        <w:t xml:space="preserve"> район»</w:t>
      </w:r>
      <w:r>
        <w:rPr>
          <w:rFonts w:ascii="Times New Roman" w:eastAsia="Arial Unicode MS" w:hAnsi="Times New Roman"/>
          <w:bCs/>
          <w:sz w:val="28"/>
          <w:szCs w:val="28"/>
          <w:lang w:bidi="ru-RU"/>
        </w:rPr>
        <w:t xml:space="preserve"> установлена минимальная площадь зала обслуживания посетителей не менее 20 квадратных метров без учета площади сезонного зала (зоны) обслуживания посетителей</w:t>
      </w:r>
      <w:proofErr w:type="gramEnd"/>
      <w:r>
        <w:rPr>
          <w:rFonts w:ascii="Times New Roman" w:eastAsia="Arial Unicode MS" w:hAnsi="Times New Roman"/>
          <w:bCs/>
          <w:sz w:val="28"/>
          <w:szCs w:val="28"/>
          <w:lang w:bidi="ru-RU"/>
        </w:rPr>
        <w:t xml:space="preserve">, тогда как Законом </w:t>
      </w:r>
      <w:r>
        <w:rPr>
          <w:rFonts w:ascii="Times New Roman" w:hAnsi="Times New Roman"/>
          <w:sz w:val="28"/>
          <w:szCs w:val="28"/>
        </w:rPr>
        <w:t xml:space="preserve">Краснодарского края </w:t>
      </w:r>
      <w:r w:rsidRPr="00C60F8C">
        <w:rPr>
          <w:rFonts w:ascii="Times New Roman" w:hAnsi="Times New Roman"/>
          <w:sz w:val="28"/>
          <w:szCs w:val="28"/>
        </w:rPr>
        <w:t xml:space="preserve">от </w:t>
      </w:r>
      <w:r>
        <w:rPr>
          <w:rFonts w:ascii="Times New Roman" w:hAnsi="Times New Roman"/>
          <w:sz w:val="28"/>
          <w:szCs w:val="28"/>
        </w:rPr>
        <w:t xml:space="preserve">4 июня 2012 г. </w:t>
      </w:r>
      <w:r w:rsidRPr="00C60F8C">
        <w:rPr>
          <w:rFonts w:ascii="Times New Roman" w:hAnsi="Times New Roman"/>
          <w:sz w:val="28"/>
          <w:szCs w:val="28"/>
        </w:rPr>
        <w:t>№</w:t>
      </w:r>
      <w:r>
        <w:rPr>
          <w:rFonts w:ascii="Times New Roman" w:hAnsi="Times New Roman"/>
          <w:sz w:val="28"/>
          <w:szCs w:val="28"/>
        </w:rPr>
        <w:t xml:space="preserve"> 2497</w:t>
      </w:r>
      <w:r w:rsidRPr="00C60F8C">
        <w:rPr>
          <w:rFonts w:ascii="Times New Roman" w:hAnsi="Times New Roman"/>
          <w:sz w:val="28"/>
          <w:szCs w:val="28"/>
        </w:rPr>
        <w:t>-</w:t>
      </w:r>
      <w:r>
        <w:rPr>
          <w:rFonts w:ascii="Times New Roman" w:hAnsi="Times New Roman"/>
          <w:sz w:val="28"/>
          <w:szCs w:val="28"/>
        </w:rPr>
        <w:t>К</w:t>
      </w:r>
      <w:r w:rsidRPr="00C60F8C">
        <w:rPr>
          <w:rFonts w:ascii="Times New Roman" w:hAnsi="Times New Roman"/>
          <w:sz w:val="28"/>
          <w:szCs w:val="28"/>
        </w:rPr>
        <w:t xml:space="preserve">З </w:t>
      </w:r>
      <w:r>
        <w:rPr>
          <w:rFonts w:ascii="Times New Roman" w:hAnsi="Times New Roman"/>
          <w:sz w:val="28"/>
          <w:szCs w:val="28"/>
        </w:rPr>
        <w:t xml:space="preserve"> «Об установлении запретов и ограничений в сфере розничной продажи алкогольной продукции и безалкогольных тонизирующих напитков (в том числе энергетических)», данная норма установлена как 50 квадратных метров.</w:t>
      </w:r>
    </w:p>
    <w:p w:rsidR="009E0E26" w:rsidRDefault="009E0E26" w:rsidP="00FD313B">
      <w:pPr>
        <w:pStyle w:val="a3"/>
        <w:ind w:firstLine="851"/>
        <w:jc w:val="both"/>
        <w:rPr>
          <w:rFonts w:ascii="Times New Roman" w:hAnsi="Times New Roman"/>
          <w:sz w:val="28"/>
          <w:szCs w:val="28"/>
        </w:rPr>
      </w:pPr>
    </w:p>
    <w:p w:rsidR="00FF6BEC" w:rsidRPr="001E62C2" w:rsidRDefault="00582745" w:rsidP="00FD313B">
      <w:pPr>
        <w:pStyle w:val="a3"/>
        <w:ind w:firstLine="851"/>
        <w:jc w:val="both"/>
        <w:rPr>
          <w:rFonts w:ascii="Times New Roman" w:hAnsi="Times New Roman"/>
          <w:sz w:val="28"/>
          <w:szCs w:val="28"/>
        </w:rPr>
      </w:pPr>
      <w:r w:rsidRPr="001E62C2">
        <w:rPr>
          <w:rFonts w:ascii="Times New Roman" w:hAnsi="Times New Roman"/>
          <w:b/>
          <w:sz w:val="28"/>
          <w:szCs w:val="28"/>
        </w:rPr>
        <w:t>2.3. Субъекты общественных отношений, заинтересованные в устранении проблемы, их количественная оценка</w:t>
      </w:r>
      <w:r w:rsidRPr="001E62C2">
        <w:rPr>
          <w:rFonts w:ascii="Times New Roman" w:hAnsi="Times New Roman"/>
          <w:sz w:val="28"/>
          <w:szCs w:val="28"/>
        </w:rPr>
        <w:t>:</w:t>
      </w:r>
      <w:r w:rsidRPr="001E62C2">
        <w:rPr>
          <w:rFonts w:ascii="Times New Roman" w:hAnsi="Times New Roman"/>
          <w:sz w:val="28"/>
          <w:szCs w:val="28"/>
        </w:rPr>
        <w:tab/>
      </w:r>
    </w:p>
    <w:p w:rsidR="00175C01" w:rsidRDefault="00175C01" w:rsidP="00091682">
      <w:pPr>
        <w:pStyle w:val="a3"/>
        <w:ind w:left="11" w:firstLine="692"/>
        <w:jc w:val="both"/>
        <w:rPr>
          <w:rFonts w:ascii="Times New Roman" w:hAnsi="Times New Roman"/>
          <w:sz w:val="28"/>
          <w:szCs w:val="28"/>
        </w:rPr>
      </w:pPr>
      <w:r w:rsidRPr="00175C01">
        <w:rPr>
          <w:rFonts w:ascii="Times New Roman" w:hAnsi="Times New Roman"/>
          <w:sz w:val="28"/>
          <w:szCs w:val="28"/>
        </w:rPr>
        <w:t>Юридические лица и индивидуальные предприниматели, осуществляющие деятельность по оказанию услуг общественного питания</w:t>
      </w:r>
      <w:r>
        <w:rPr>
          <w:rFonts w:ascii="Times New Roman" w:hAnsi="Times New Roman"/>
          <w:sz w:val="28"/>
          <w:szCs w:val="28"/>
        </w:rPr>
        <w:t>.</w:t>
      </w:r>
      <w:r w:rsidRPr="001E62C2">
        <w:rPr>
          <w:rFonts w:ascii="Times New Roman" w:hAnsi="Times New Roman"/>
          <w:sz w:val="28"/>
          <w:szCs w:val="28"/>
        </w:rPr>
        <w:t xml:space="preserve"> </w:t>
      </w:r>
    </w:p>
    <w:p w:rsidR="008E1727" w:rsidRPr="001E62C2" w:rsidRDefault="001864DA" w:rsidP="00091682">
      <w:pPr>
        <w:pStyle w:val="a3"/>
        <w:ind w:left="11" w:firstLine="692"/>
        <w:jc w:val="both"/>
        <w:rPr>
          <w:rFonts w:ascii="Times New Roman" w:hAnsi="Times New Roman"/>
          <w:sz w:val="28"/>
          <w:szCs w:val="28"/>
        </w:rPr>
      </w:pPr>
      <w:r w:rsidRPr="001E62C2">
        <w:rPr>
          <w:rFonts w:ascii="Times New Roman" w:hAnsi="Times New Roman"/>
          <w:sz w:val="28"/>
          <w:szCs w:val="28"/>
        </w:rPr>
        <w:t>Количественная оценка участников не ограничена.</w:t>
      </w:r>
    </w:p>
    <w:p w:rsidR="00163368" w:rsidRPr="001E62C2" w:rsidRDefault="001864DA" w:rsidP="001864DA">
      <w:pPr>
        <w:pStyle w:val="a3"/>
        <w:ind w:firstLine="703"/>
        <w:jc w:val="both"/>
        <w:rPr>
          <w:rFonts w:ascii="Times New Roman" w:hAnsi="Times New Roman"/>
          <w:sz w:val="28"/>
          <w:szCs w:val="28"/>
        </w:rPr>
      </w:pPr>
      <w:r w:rsidRPr="001E62C2">
        <w:rPr>
          <w:shd w:val="clear" w:color="auto" w:fill="FFFFFF"/>
        </w:rPr>
        <w:t> </w:t>
      </w:r>
    </w:p>
    <w:p w:rsidR="00FF6BEC" w:rsidRPr="001E62C2" w:rsidRDefault="00582745" w:rsidP="00FD313B">
      <w:pPr>
        <w:spacing w:after="0" w:line="240" w:lineRule="atLeast"/>
        <w:ind w:left="11" w:right="79" w:firstLine="692"/>
        <w:jc w:val="both"/>
        <w:rPr>
          <w:rFonts w:ascii="Times New Roman" w:hAnsi="Times New Roman"/>
          <w:b/>
          <w:sz w:val="28"/>
          <w:szCs w:val="28"/>
        </w:rPr>
      </w:pPr>
      <w:r w:rsidRPr="001E62C2">
        <w:rPr>
          <w:rFonts w:ascii="Times New Roman" w:hAnsi="Times New Roman"/>
          <w:b/>
          <w:sz w:val="28"/>
          <w:szCs w:val="28"/>
        </w:rPr>
        <w:t xml:space="preserve">2.4. Характеристика негативных эффектов, возникающих в связи с наличием проблемы, их количественная оценка: </w:t>
      </w:r>
    </w:p>
    <w:p w:rsidR="00383580" w:rsidRDefault="00941DD6" w:rsidP="00FD313B">
      <w:pPr>
        <w:spacing w:after="0" w:line="240" w:lineRule="auto"/>
        <w:ind w:firstLine="708"/>
        <w:jc w:val="both"/>
        <w:rPr>
          <w:rFonts w:ascii="Times New Roman" w:eastAsia="Arial Unicode MS" w:hAnsi="Times New Roman"/>
          <w:bCs/>
          <w:sz w:val="28"/>
          <w:szCs w:val="28"/>
          <w:lang w:bidi="ru-RU"/>
        </w:rPr>
      </w:pPr>
      <w:r>
        <w:rPr>
          <w:rFonts w:ascii="Times New Roman" w:eastAsia="Arial Unicode MS" w:hAnsi="Times New Roman"/>
          <w:bCs/>
          <w:sz w:val="28"/>
          <w:szCs w:val="28"/>
          <w:lang w:bidi="ru-RU"/>
        </w:rPr>
        <w:t>Устанавливаемая минимальная площадь зала обслуживания посетителей не менее 50 квадратных метров без учета площади сезонного зала (зоны) обслуживания посетителей, значительно превышает установленную ранее минимальную площадь зала обслуживания посетителей не менее 20 квадратных метров без учета площади сезонного зала (зоны) обслуживания посетителей.</w:t>
      </w:r>
    </w:p>
    <w:p w:rsidR="00941DD6" w:rsidRPr="001E62C2" w:rsidRDefault="00941DD6" w:rsidP="00FD313B">
      <w:pPr>
        <w:spacing w:after="0" w:line="240" w:lineRule="auto"/>
        <w:ind w:firstLine="708"/>
        <w:jc w:val="both"/>
        <w:rPr>
          <w:rFonts w:ascii="Times New Roman" w:hAnsi="Times New Roman"/>
          <w:sz w:val="28"/>
          <w:szCs w:val="28"/>
        </w:rPr>
      </w:pPr>
    </w:p>
    <w:p w:rsidR="00FF6BEC" w:rsidRPr="009838DA" w:rsidRDefault="00582745" w:rsidP="00FD313B">
      <w:pPr>
        <w:pStyle w:val="a3"/>
        <w:ind w:firstLine="851"/>
        <w:jc w:val="both"/>
        <w:rPr>
          <w:rFonts w:ascii="Times New Roman" w:hAnsi="Times New Roman"/>
          <w:b/>
          <w:sz w:val="28"/>
          <w:szCs w:val="28"/>
        </w:rPr>
      </w:pPr>
      <w:r w:rsidRPr="009838DA">
        <w:rPr>
          <w:rFonts w:ascii="Times New Roman" w:hAnsi="Times New Roman"/>
          <w:b/>
          <w:sz w:val="27"/>
          <w:szCs w:val="27"/>
        </w:rPr>
        <w:t>2.5. </w:t>
      </w:r>
      <w:r w:rsidRPr="009838DA">
        <w:rPr>
          <w:rFonts w:ascii="Times New Roman" w:hAnsi="Times New Roman"/>
          <w:b/>
          <w:sz w:val="28"/>
          <w:szCs w:val="28"/>
        </w:rPr>
        <w:t xml:space="preserve">Причины возникновения проблемы и факторы, поддерживающие ее существование: </w:t>
      </w:r>
    </w:p>
    <w:p w:rsidR="00941DD6" w:rsidRDefault="00941DD6" w:rsidP="00941DD6">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соответствие муниципального нормативно-правового акта действующим нормам </w:t>
      </w:r>
      <w:r w:rsidR="0030685D">
        <w:rPr>
          <w:rFonts w:ascii="Times New Roman" w:hAnsi="Times New Roman"/>
          <w:sz w:val="28"/>
          <w:szCs w:val="28"/>
        </w:rPr>
        <w:t xml:space="preserve">законодательства </w:t>
      </w:r>
      <w:r>
        <w:rPr>
          <w:rFonts w:ascii="Times New Roman" w:hAnsi="Times New Roman"/>
          <w:sz w:val="28"/>
          <w:szCs w:val="28"/>
        </w:rPr>
        <w:t>Краснодарского края.</w:t>
      </w:r>
    </w:p>
    <w:p w:rsidR="00455C1D" w:rsidRPr="001E62C2" w:rsidRDefault="0054286F" w:rsidP="00FD313B">
      <w:pPr>
        <w:spacing w:after="0" w:line="240" w:lineRule="atLeast"/>
        <w:ind w:left="11" w:right="11" w:firstLine="692"/>
        <w:jc w:val="both"/>
        <w:rPr>
          <w:rFonts w:ascii="Times New Roman" w:hAnsi="Times New Roman"/>
          <w:sz w:val="28"/>
          <w:szCs w:val="28"/>
        </w:rPr>
      </w:pPr>
      <w:r w:rsidRPr="001E62C2">
        <w:rPr>
          <w:rFonts w:ascii="Times New Roman" w:hAnsi="Times New Roman"/>
          <w:sz w:val="28"/>
          <w:szCs w:val="28"/>
        </w:rPr>
        <w:t xml:space="preserve"> </w:t>
      </w:r>
    </w:p>
    <w:p w:rsidR="00FF6BEC" w:rsidRPr="001E62C2" w:rsidRDefault="00582745" w:rsidP="00FD313B">
      <w:pPr>
        <w:spacing w:after="0" w:line="240" w:lineRule="atLeast"/>
        <w:ind w:left="11" w:right="11" w:firstLine="692"/>
        <w:jc w:val="both"/>
        <w:rPr>
          <w:rFonts w:ascii="Times New Roman" w:hAnsi="Times New Roman"/>
          <w:b/>
          <w:sz w:val="28"/>
          <w:szCs w:val="28"/>
        </w:rPr>
      </w:pPr>
      <w:r w:rsidRPr="001E62C2">
        <w:rPr>
          <w:rFonts w:ascii="Times New Roman" w:hAnsi="Times New Roman"/>
          <w:b/>
          <w:sz w:val="28"/>
          <w:szCs w:val="28"/>
        </w:rPr>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w:t>
      </w:r>
      <w:proofErr w:type="spellStart"/>
      <w:r w:rsidR="005964A2" w:rsidRPr="001E62C2">
        <w:rPr>
          <w:rFonts w:ascii="Times New Roman" w:hAnsi="Times New Roman"/>
          <w:b/>
          <w:sz w:val="28"/>
          <w:szCs w:val="28"/>
        </w:rPr>
        <w:t>Усть-Лабинский</w:t>
      </w:r>
      <w:proofErr w:type="spellEnd"/>
      <w:r w:rsidRPr="001E62C2">
        <w:rPr>
          <w:rFonts w:ascii="Times New Roman" w:hAnsi="Times New Roman"/>
          <w:b/>
          <w:sz w:val="28"/>
          <w:szCs w:val="28"/>
        </w:rPr>
        <w:t xml:space="preserve"> район: </w:t>
      </w:r>
    </w:p>
    <w:p w:rsidR="00AC452F" w:rsidRPr="00FB061C" w:rsidRDefault="00AC452F" w:rsidP="00AC452F">
      <w:pPr>
        <w:pStyle w:val="ConsPlusNonformat"/>
        <w:ind w:firstLine="567"/>
        <w:jc w:val="both"/>
        <w:rPr>
          <w:rFonts w:ascii="Times New Roman" w:hAnsi="Times New Roman"/>
          <w:sz w:val="28"/>
          <w:szCs w:val="28"/>
        </w:rPr>
      </w:pPr>
      <w:r w:rsidRPr="00FB061C">
        <w:rPr>
          <w:rFonts w:ascii="Times New Roman" w:hAnsi="Times New Roman" w:cs="Times New Roman"/>
          <w:sz w:val="28"/>
          <w:szCs w:val="28"/>
        </w:rPr>
        <w:t xml:space="preserve">нормативные правовые акты </w:t>
      </w:r>
      <w:r w:rsidRPr="00FB061C">
        <w:rPr>
          <w:rFonts w:ascii="Times New Roman" w:hAnsi="Times New Roman"/>
          <w:sz w:val="28"/>
          <w:szCs w:val="28"/>
        </w:rPr>
        <w:t>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F47594" w:rsidRPr="001E62C2" w:rsidRDefault="00F47594" w:rsidP="00FD313B">
      <w:pPr>
        <w:spacing w:after="0" w:line="240" w:lineRule="auto"/>
        <w:ind w:firstLine="708"/>
        <w:jc w:val="both"/>
        <w:rPr>
          <w:rFonts w:ascii="Times New Roman" w:hAnsi="Times New Roman"/>
          <w:sz w:val="28"/>
          <w:szCs w:val="28"/>
        </w:rPr>
      </w:pPr>
    </w:p>
    <w:p w:rsidR="00FF6BEC" w:rsidRDefault="00582745" w:rsidP="00FD313B">
      <w:pPr>
        <w:spacing w:after="0" w:line="240" w:lineRule="auto"/>
        <w:ind w:firstLine="708"/>
        <w:jc w:val="both"/>
        <w:rPr>
          <w:rFonts w:ascii="Times New Roman" w:hAnsi="Times New Roman"/>
          <w:sz w:val="28"/>
          <w:szCs w:val="28"/>
        </w:rPr>
      </w:pPr>
      <w:r w:rsidRPr="001E62C2">
        <w:rPr>
          <w:rFonts w:ascii="Times New Roman" w:hAnsi="Times New Roman"/>
          <w:b/>
          <w:sz w:val="28"/>
          <w:szCs w:val="28"/>
        </w:rPr>
        <w:lastRenderedPageBreak/>
        <w:t xml:space="preserve">2.7. Опыт решения </w:t>
      </w:r>
      <w:proofErr w:type="gramStart"/>
      <w:r w:rsidRPr="001E62C2">
        <w:rPr>
          <w:rFonts w:ascii="Times New Roman" w:hAnsi="Times New Roman"/>
          <w:b/>
          <w:sz w:val="28"/>
          <w:szCs w:val="28"/>
        </w:rPr>
        <w:t>аналогичных проблем</w:t>
      </w:r>
      <w:proofErr w:type="gramEnd"/>
      <w:r w:rsidRPr="001E62C2">
        <w:rPr>
          <w:rFonts w:ascii="Times New Roman" w:hAnsi="Times New Roman"/>
          <w:b/>
          <w:sz w:val="28"/>
          <w:szCs w:val="28"/>
        </w:rPr>
        <w:t xml:space="preserve"> в других субъектах Российской Федерации, муниципальных образованиях Краснодарского края, иностранных государствах</w:t>
      </w:r>
      <w:r w:rsidRPr="001E62C2">
        <w:rPr>
          <w:rFonts w:ascii="Times New Roman" w:hAnsi="Times New Roman"/>
          <w:sz w:val="28"/>
          <w:szCs w:val="28"/>
        </w:rPr>
        <w:t xml:space="preserve">: </w:t>
      </w:r>
    </w:p>
    <w:p w:rsidR="00582745" w:rsidRPr="00783CF6" w:rsidRDefault="00663225" w:rsidP="00FD313B">
      <w:pPr>
        <w:spacing w:after="0" w:line="240" w:lineRule="auto"/>
        <w:ind w:firstLine="708"/>
        <w:jc w:val="both"/>
        <w:rPr>
          <w:rFonts w:ascii="Times New Roman" w:hAnsi="Times New Roman"/>
          <w:sz w:val="28"/>
          <w:szCs w:val="28"/>
        </w:rPr>
      </w:pPr>
      <w:r>
        <w:rPr>
          <w:rFonts w:ascii="Times New Roman" w:hAnsi="Times New Roman"/>
          <w:sz w:val="28"/>
          <w:szCs w:val="28"/>
        </w:rPr>
        <w:t>в</w:t>
      </w:r>
      <w:r w:rsidR="00C20192" w:rsidRPr="001E62C2">
        <w:rPr>
          <w:rFonts w:ascii="Times New Roman" w:hAnsi="Times New Roman"/>
          <w:sz w:val="28"/>
          <w:szCs w:val="28"/>
        </w:rPr>
        <w:t xml:space="preserve"> других субъектах Российской Федерации и </w:t>
      </w:r>
      <w:r w:rsidR="002872EA" w:rsidRPr="001E62C2">
        <w:rPr>
          <w:rFonts w:ascii="Times New Roman" w:hAnsi="Times New Roman"/>
          <w:sz w:val="28"/>
          <w:szCs w:val="28"/>
        </w:rPr>
        <w:t>муниципальн</w:t>
      </w:r>
      <w:r w:rsidR="00C20192" w:rsidRPr="001E62C2">
        <w:rPr>
          <w:rFonts w:ascii="Times New Roman" w:hAnsi="Times New Roman"/>
          <w:sz w:val="28"/>
          <w:szCs w:val="28"/>
        </w:rPr>
        <w:t>ых</w:t>
      </w:r>
      <w:r w:rsidR="002872EA" w:rsidRPr="001E62C2">
        <w:rPr>
          <w:rFonts w:ascii="Times New Roman" w:hAnsi="Times New Roman"/>
          <w:sz w:val="28"/>
          <w:szCs w:val="28"/>
        </w:rPr>
        <w:t xml:space="preserve"> образования</w:t>
      </w:r>
      <w:r w:rsidR="00C20192" w:rsidRPr="001E62C2">
        <w:rPr>
          <w:rFonts w:ascii="Times New Roman" w:hAnsi="Times New Roman"/>
          <w:sz w:val="28"/>
          <w:szCs w:val="28"/>
        </w:rPr>
        <w:t>х Краснодарского края данная проблема реша</w:t>
      </w:r>
      <w:r w:rsidR="001D3B6B" w:rsidRPr="001E62C2">
        <w:rPr>
          <w:rFonts w:ascii="Times New Roman" w:hAnsi="Times New Roman"/>
          <w:sz w:val="28"/>
          <w:szCs w:val="28"/>
        </w:rPr>
        <w:t>ется</w:t>
      </w:r>
      <w:r w:rsidR="00C20192" w:rsidRPr="001E62C2">
        <w:rPr>
          <w:rFonts w:ascii="Times New Roman" w:hAnsi="Times New Roman"/>
          <w:sz w:val="28"/>
          <w:szCs w:val="28"/>
        </w:rPr>
        <w:t xml:space="preserve"> аналогичным образом</w:t>
      </w:r>
      <w:r w:rsidR="002872EA" w:rsidRPr="001E62C2">
        <w:rPr>
          <w:rFonts w:ascii="Times New Roman" w:hAnsi="Times New Roman"/>
          <w:sz w:val="28"/>
          <w:szCs w:val="28"/>
        </w:rPr>
        <w:t>.</w:t>
      </w:r>
    </w:p>
    <w:p w:rsidR="001D3B6B" w:rsidRPr="001E62C2" w:rsidRDefault="001D3B6B" w:rsidP="00FD313B">
      <w:pPr>
        <w:pStyle w:val="ConsPlusNonformat"/>
        <w:ind w:firstLine="708"/>
        <w:jc w:val="both"/>
        <w:rPr>
          <w:rFonts w:ascii="Times New Roman" w:hAnsi="Times New Roman" w:cs="Times New Roman"/>
          <w:sz w:val="28"/>
          <w:szCs w:val="28"/>
        </w:rPr>
      </w:pPr>
      <w:bookmarkStart w:id="1" w:name="_Hlk511037802"/>
    </w:p>
    <w:p w:rsidR="00FF6BEC" w:rsidRPr="001E62C2" w:rsidRDefault="00582745" w:rsidP="00FD313B">
      <w:pPr>
        <w:pStyle w:val="ConsPlusNonformat"/>
        <w:ind w:firstLine="708"/>
        <w:jc w:val="both"/>
        <w:rPr>
          <w:rFonts w:ascii="Times New Roman" w:hAnsi="Times New Roman" w:cs="Times New Roman"/>
          <w:b/>
          <w:sz w:val="28"/>
          <w:szCs w:val="28"/>
        </w:rPr>
      </w:pPr>
      <w:r w:rsidRPr="001E62C2">
        <w:rPr>
          <w:rFonts w:ascii="Times New Roman" w:hAnsi="Times New Roman" w:cs="Times New Roman"/>
          <w:b/>
          <w:sz w:val="28"/>
          <w:szCs w:val="28"/>
        </w:rPr>
        <w:t>2.8. Источники данных:</w:t>
      </w:r>
      <w:bookmarkEnd w:id="1"/>
      <w:r w:rsidRPr="001E62C2">
        <w:rPr>
          <w:rFonts w:ascii="Times New Roman" w:hAnsi="Times New Roman" w:cs="Times New Roman"/>
          <w:b/>
          <w:sz w:val="28"/>
          <w:szCs w:val="28"/>
        </w:rPr>
        <w:t xml:space="preserve"> </w:t>
      </w:r>
    </w:p>
    <w:p w:rsidR="002872EA" w:rsidRPr="001E62C2" w:rsidRDefault="00146AA1" w:rsidP="00FD313B">
      <w:pPr>
        <w:spacing w:after="0" w:line="265" w:lineRule="auto"/>
        <w:ind w:left="221" w:right="125" w:hanging="10"/>
        <w:jc w:val="both"/>
        <w:rPr>
          <w:rFonts w:ascii="Times New Roman" w:hAnsi="Times New Roman"/>
          <w:sz w:val="28"/>
          <w:szCs w:val="28"/>
        </w:rPr>
      </w:pPr>
      <w:r w:rsidRPr="001E62C2">
        <w:rPr>
          <w:rFonts w:ascii="Times New Roman" w:hAnsi="Times New Roman"/>
          <w:sz w:val="28"/>
          <w:szCs w:val="28"/>
        </w:rPr>
        <w:t>Информационно</w:t>
      </w:r>
      <w:r w:rsidR="002872EA" w:rsidRPr="001E62C2">
        <w:rPr>
          <w:rFonts w:ascii="Times New Roman" w:hAnsi="Times New Roman"/>
          <w:sz w:val="28"/>
          <w:szCs w:val="28"/>
        </w:rPr>
        <w:t xml:space="preserve">-правовая система </w:t>
      </w:r>
      <w:r w:rsidR="00CF7B9C" w:rsidRPr="001E62C2">
        <w:rPr>
          <w:rFonts w:ascii="Times New Roman" w:hAnsi="Times New Roman"/>
          <w:sz w:val="28"/>
          <w:szCs w:val="28"/>
        </w:rPr>
        <w:t>«</w:t>
      </w:r>
      <w:proofErr w:type="spellStart"/>
      <w:r w:rsidR="00CF7B9C" w:rsidRPr="001E62C2">
        <w:rPr>
          <w:rFonts w:ascii="Times New Roman" w:hAnsi="Times New Roman"/>
          <w:sz w:val="28"/>
          <w:szCs w:val="28"/>
        </w:rPr>
        <w:t>Консультант</w:t>
      </w:r>
      <w:r w:rsidR="00663225">
        <w:rPr>
          <w:rFonts w:ascii="Times New Roman" w:hAnsi="Times New Roman"/>
          <w:sz w:val="28"/>
          <w:szCs w:val="28"/>
        </w:rPr>
        <w:t>П</w:t>
      </w:r>
      <w:r w:rsidR="00CF7B9C" w:rsidRPr="001E62C2">
        <w:rPr>
          <w:rFonts w:ascii="Times New Roman" w:hAnsi="Times New Roman"/>
          <w:sz w:val="28"/>
          <w:szCs w:val="28"/>
        </w:rPr>
        <w:t>люс</w:t>
      </w:r>
      <w:proofErr w:type="spellEnd"/>
      <w:r w:rsidR="00CF7B9C" w:rsidRPr="001E62C2">
        <w:rPr>
          <w:rFonts w:ascii="Times New Roman" w:hAnsi="Times New Roman"/>
          <w:sz w:val="28"/>
          <w:szCs w:val="28"/>
        </w:rPr>
        <w:t>», сеть «Интернет».</w:t>
      </w:r>
    </w:p>
    <w:p w:rsidR="001D3B6B" w:rsidRPr="001E62C2" w:rsidRDefault="001D3B6B" w:rsidP="001C4EE7">
      <w:pPr>
        <w:pStyle w:val="a3"/>
        <w:ind w:firstLine="708"/>
        <w:jc w:val="both"/>
        <w:rPr>
          <w:rFonts w:ascii="Times New Roman" w:hAnsi="Times New Roman"/>
          <w:sz w:val="28"/>
          <w:szCs w:val="28"/>
        </w:rPr>
      </w:pPr>
    </w:p>
    <w:p w:rsidR="00582745" w:rsidRPr="001E62C2" w:rsidRDefault="00582745" w:rsidP="001C4EE7">
      <w:pPr>
        <w:pStyle w:val="a3"/>
        <w:ind w:firstLine="708"/>
        <w:jc w:val="both"/>
        <w:rPr>
          <w:rFonts w:ascii="Times New Roman" w:hAnsi="Times New Roman"/>
          <w:sz w:val="28"/>
          <w:szCs w:val="28"/>
          <w:u w:val="single"/>
        </w:rPr>
      </w:pPr>
      <w:r w:rsidRPr="001E62C2">
        <w:rPr>
          <w:rFonts w:ascii="Times New Roman" w:hAnsi="Times New Roman"/>
          <w:b/>
          <w:sz w:val="28"/>
          <w:szCs w:val="28"/>
        </w:rPr>
        <w:t>2.9. Иная информация о проблеме</w:t>
      </w:r>
      <w:r w:rsidRPr="001E62C2">
        <w:rPr>
          <w:rFonts w:ascii="Times New Roman" w:hAnsi="Times New Roman"/>
          <w:sz w:val="28"/>
          <w:szCs w:val="28"/>
        </w:rPr>
        <w:t xml:space="preserve">: </w:t>
      </w:r>
      <w:r w:rsidR="000B077C" w:rsidRPr="001E62C2">
        <w:rPr>
          <w:rFonts w:ascii="Times New Roman" w:hAnsi="Times New Roman"/>
          <w:sz w:val="28"/>
          <w:szCs w:val="28"/>
        </w:rPr>
        <w:t>о</w:t>
      </w:r>
      <w:r w:rsidRPr="001E62C2">
        <w:rPr>
          <w:rFonts w:ascii="Times New Roman" w:hAnsi="Times New Roman"/>
          <w:sz w:val="28"/>
          <w:szCs w:val="28"/>
        </w:rPr>
        <w:t>тсутствует.</w:t>
      </w:r>
    </w:p>
    <w:p w:rsidR="00CF7B9C" w:rsidRPr="001E62C2" w:rsidRDefault="00CF7B9C" w:rsidP="001C4EE7">
      <w:pPr>
        <w:pStyle w:val="a3"/>
        <w:ind w:firstLine="708"/>
        <w:jc w:val="both"/>
        <w:rPr>
          <w:rFonts w:ascii="Times New Roman" w:hAnsi="Times New Roman"/>
          <w:sz w:val="28"/>
          <w:szCs w:val="28"/>
        </w:rPr>
      </w:pPr>
      <w:bookmarkStart w:id="2" w:name="sub_10003"/>
    </w:p>
    <w:p w:rsidR="00582745" w:rsidRPr="001E62C2" w:rsidRDefault="00582745" w:rsidP="001C4EE7">
      <w:pPr>
        <w:pStyle w:val="a3"/>
        <w:ind w:firstLine="708"/>
        <w:jc w:val="both"/>
        <w:rPr>
          <w:rFonts w:ascii="Times New Roman" w:hAnsi="Times New Roman"/>
          <w:b/>
          <w:sz w:val="28"/>
          <w:szCs w:val="28"/>
        </w:rPr>
      </w:pPr>
      <w:r w:rsidRPr="001E62C2">
        <w:rPr>
          <w:rFonts w:ascii="Times New Roman" w:hAnsi="Times New Roman"/>
          <w:b/>
          <w:sz w:val="28"/>
          <w:szCs w:val="28"/>
        </w:rPr>
        <w:t>3. Определение целей предлагаемого правового регулирования и индикаторов для оценки их достижения</w:t>
      </w:r>
      <w:bookmarkEnd w:id="2"/>
      <w:r w:rsidRPr="001E62C2">
        <w:rPr>
          <w:rFonts w:ascii="Times New Roman" w:hAnsi="Times New Roman"/>
          <w:b/>
          <w:sz w:val="28"/>
          <w:szCs w:val="28"/>
        </w:rPr>
        <w:t>:</w:t>
      </w:r>
    </w:p>
    <w:p w:rsidR="00582745" w:rsidRPr="001E62C2" w:rsidRDefault="00582745" w:rsidP="00FD313B">
      <w:pPr>
        <w:pStyle w:val="a3"/>
        <w:ind w:firstLine="851"/>
        <w:jc w:val="both"/>
        <w:rPr>
          <w:rFonts w:ascii="Times New Roman" w:hAnsi="Times New Roman"/>
          <w:sz w:val="28"/>
          <w:szCs w:val="28"/>
        </w:rPr>
      </w:pPr>
    </w:p>
    <w:tbl>
      <w:tblPr>
        <w:tblW w:w="961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941"/>
        <w:gridCol w:w="2723"/>
        <w:gridCol w:w="2947"/>
      </w:tblGrid>
      <w:tr w:rsidR="00582745" w:rsidRPr="006F46A2" w:rsidTr="004121EA">
        <w:trPr>
          <w:trHeight w:val="1118"/>
        </w:trPr>
        <w:tc>
          <w:tcPr>
            <w:tcW w:w="3941" w:type="dxa"/>
            <w:tcBorders>
              <w:top w:val="single" w:sz="4" w:space="0" w:color="auto"/>
              <w:bottom w:val="single" w:sz="4" w:space="0" w:color="auto"/>
              <w:right w:val="single" w:sz="4" w:space="0" w:color="auto"/>
            </w:tcBorders>
          </w:tcPr>
          <w:p w:rsidR="00582745" w:rsidRPr="006F46A2" w:rsidRDefault="00582745" w:rsidP="00B14992">
            <w:pPr>
              <w:pStyle w:val="a6"/>
              <w:jc w:val="center"/>
              <w:rPr>
                <w:rFonts w:ascii="Times New Roman" w:hAnsi="Times New Roman" w:cs="Times New Roman"/>
                <w:sz w:val="22"/>
                <w:szCs w:val="22"/>
              </w:rPr>
            </w:pPr>
            <w:r w:rsidRPr="006F46A2">
              <w:rPr>
                <w:rFonts w:ascii="Times New Roman" w:hAnsi="Times New Roman" w:cs="Times New Roman"/>
                <w:sz w:val="22"/>
                <w:szCs w:val="22"/>
              </w:rPr>
              <w:t>3.1. Цели предлагаемого правового регулирования</w:t>
            </w:r>
          </w:p>
        </w:tc>
        <w:tc>
          <w:tcPr>
            <w:tcW w:w="2723" w:type="dxa"/>
            <w:tcBorders>
              <w:top w:val="single" w:sz="4" w:space="0" w:color="auto"/>
              <w:left w:val="single" w:sz="4" w:space="0" w:color="auto"/>
              <w:bottom w:val="single" w:sz="4" w:space="0" w:color="auto"/>
              <w:right w:val="single" w:sz="4" w:space="0" w:color="auto"/>
            </w:tcBorders>
          </w:tcPr>
          <w:p w:rsidR="00582745" w:rsidRPr="006F46A2" w:rsidRDefault="00582745" w:rsidP="00B14992">
            <w:pPr>
              <w:pStyle w:val="a6"/>
              <w:jc w:val="center"/>
              <w:rPr>
                <w:rFonts w:ascii="Times New Roman" w:hAnsi="Times New Roman" w:cs="Times New Roman"/>
                <w:sz w:val="22"/>
                <w:szCs w:val="22"/>
              </w:rPr>
            </w:pPr>
            <w:bookmarkStart w:id="3" w:name="sub_100032"/>
            <w:r w:rsidRPr="006F46A2">
              <w:rPr>
                <w:rFonts w:ascii="Times New Roman" w:hAnsi="Times New Roman" w:cs="Times New Roman"/>
                <w:sz w:val="22"/>
                <w:szCs w:val="22"/>
              </w:rPr>
              <w:t>3.2. Сроки достижения целей предлагаемого правового регулирования</w:t>
            </w:r>
            <w:bookmarkEnd w:id="3"/>
          </w:p>
        </w:tc>
        <w:tc>
          <w:tcPr>
            <w:tcW w:w="2947" w:type="dxa"/>
            <w:tcBorders>
              <w:top w:val="single" w:sz="4" w:space="0" w:color="auto"/>
              <w:left w:val="single" w:sz="4" w:space="0" w:color="auto"/>
              <w:bottom w:val="single" w:sz="4" w:space="0" w:color="auto"/>
            </w:tcBorders>
          </w:tcPr>
          <w:p w:rsidR="00582745" w:rsidRPr="006F46A2" w:rsidRDefault="00582745" w:rsidP="00B14992">
            <w:pPr>
              <w:pStyle w:val="a6"/>
              <w:jc w:val="center"/>
              <w:rPr>
                <w:rFonts w:ascii="Times New Roman" w:hAnsi="Times New Roman" w:cs="Times New Roman"/>
                <w:sz w:val="22"/>
                <w:szCs w:val="22"/>
              </w:rPr>
            </w:pPr>
            <w:r w:rsidRPr="006F46A2">
              <w:rPr>
                <w:rFonts w:ascii="Times New Roman" w:hAnsi="Times New Roman" w:cs="Times New Roman"/>
                <w:sz w:val="22"/>
                <w:szCs w:val="22"/>
              </w:rPr>
              <w:t>3.3. Периодичность мониторинга достижения целей предлагаемого правового регулирования</w:t>
            </w:r>
          </w:p>
        </w:tc>
      </w:tr>
      <w:tr w:rsidR="00582745" w:rsidRPr="006F46A2" w:rsidTr="004121EA">
        <w:trPr>
          <w:trHeight w:val="1028"/>
        </w:trPr>
        <w:tc>
          <w:tcPr>
            <w:tcW w:w="3941" w:type="dxa"/>
            <w:tcBorders>
              <w:top w:val="single" w:sz="4" w:space="0" w:color="auto"/>
              <w:bottom w:val="single" w:sz="4" w:space="0" w:color="auto"/>
              <w:right w:val="single" w:sz="4" w:space="0" w:color="auto"/>
            </w:tcBorders>
          </w:tcPr>
          <w:p w:rsidR="00582745" w:rsidRPr="00941DD6" w:rsidRDefault="00941DD6" w:rsidP="00941DD6">
            <w:pPr>
              <w:spacing w:after="0" w:line="240" w:lineRule="atLeast"/>
              <w:jc w:val="both"/>
              <w:rPr>
                <w:rFonts w:ascii="Times New Roman" w:hAnsi="Times New Roman"/>
              </w:rPr>
            </w:pPr>
            <w:r w:rsidRPr="00941DD6">
              <w:rPr>
                <w:rFonts w:ascii="Times New Roman" w:hAnsi="Times New Roman"/>
              </w:rPr>
              <w:t xml:space="preserve">Приведение нормативно-правого акта муниципального образования </w:t>
            </w:r>
            <w:proofErr w:type="spellStart"/>
            <w:r w:rsidRPr="00941DD6">
              <w:rPr>
                <w:rFonts w:ascii="Times New Roman" w:hAnsi="Times New Roman"/>
              </w:rPr>
              <w:t>Усть-Лабинский</w:t>
            </w:r>
            <w:proofErr w:type="spellEnd"/>
            <w:r w:rsidRPr="00941DD6">
              <w:rPr>
                <w:rFonts w:ascii="Times New Roman" w:hAnsi="Times New Roman"/>
              </w:rPr>
              <w:t xml:space="preserve"> муниципальный район Краснодарского края в соответствие с нормами  законодательства Краснодарского края </w:t>
            </w:r>
          </w:p>
        </w:tc>
        <w:tc>
          <w:tcPr>
            <w:tcW w:w="2723" w:type="dxa"/>
            <w:tcBorders>
              <w:top w:val="single" w:sz="4" w:space="0" w:color="auto"/>
              <w:left w:val="single" w:sz="4" w:space="0" w:color="auto"/>
              <w:bottom w:val="single" w:sz="4" w:space="0" w:color="auto"/>
              <w:right w:val="single" w:sz="4" w:space="0" w:color="auto"/>
            </w:tcBorders>
          </w:tcPr>
          <w:p w:rsidR="00582745" w:rsidRPr="006F46A2" w:rsidRDefault="00582745" w:rsidP="0068296D">
            <w:pPr>
              <w:pStyle w:val="ConsPlusNormal"/>
              <w:jc w:val="center"/>
              <w:rPr>
                <w:rFonts w:ascii="Times New Roman" w:hAnsi="Times New Roman" w:cs="Times New Roman"/>
              </w:rPr>
            </w:pPr>
            <w:proofErr w:type="gramStart"/>
            <w:r w:rsidRPr="006F46A2">
              <w:rPr>
                <w:rFonts w:ascii="Times New Roman" w:hAnsi="Times New Roman" w:cs="Times New Roman"/>
              </w:rPr>
              <w:t>С даты вступления</w:t>
            </w:r>
            <w:proofErr w:type="gramEnd"/>
            <w:r w:rsidRPr="006F46A2">
              <w:rPr>
                <w:rFonts w:ascii="Times New Roman" w:hAnsi="Times New Roman" w:cs="Times New Roman"/>
              </w:rPr>
              <w:t xml:space="preserve"> в силу </w:t>
            </w:r>
            <w:r w:rsidR="00C20192" w:rsidRPr="006F46A2">
              <w:rPr>
                <w:rFonts w:ascii="Times New Roman" w:hAnsi="Times New Roman" w:cs="Times New Roman"/>
              </w:rPr>
              <w:t>нормативно-правого акта</w:t>
            </w:r>
          </w:p>
        </w:tc>
        <w:tc>
          <w:tcPr>
            <w:tcW w:w="2947" w:type="dxa"/>
            <w:tcBorders>
              <w:top w:val="single" w:sz="4" w:space="0" w:color="auto"/>
              <w:left w:val="single" w:sz="4" w:space="0" w:color="auto"/>
              <w:bottom w:val="single" w:sz="4" w:space="0" w:color="auto"/>
            </w:tcBorders>
          </w:tcPr>
          <w:p w:rsidR="00582745" w:rsidRPr="006F46A2" w:rsidRDefault="00582745" w:rsidP="0068296D">
            <w:pPr>
              <w:pStyle w:val="ConsPlusNormal"/>
              <w:jc w:val="center"/>
              <w:rPr>
                <w:rFonts w:ascii="Times New Roman" w:hAnsi="Times New Roman" w:cs="Times New Roman"/>
              </w:rPr>
            </w:pPr>
            <w:r w:rsidRPr="006F46A2">
              <w:rPr>
                <w:rFonts w:ascii="Times New Roman" w:hAnsi="Times New Roman" w:cs="Times New Roman"/>
              </w:rPr>
              <w:t>В мониторинге достижения цели не нуждается</w:t>
            </w:r>
          </w:p>
        </w:tc>
      </w:tr>
    </w:tbl>
    <w:p w:rsidR="00364E5A" w:rsidRDefault="00364E5A" w:rsidP="001C4EE7">
      <w:pPr>
        <w:spacing w:after="0" w:line="240" w:lineRule="auto"/>
        <w:ind w:firstLine="708"/>
        <w:jc w:val="both"/>
        <w:rPr>
          <w:rFonts w:ascii="Times New Roman" w:hAnsi="Times New Roman"/>
          <w:b/>
          <w:sz w:val="28"/>
          <w:szCs w:val="28"/>
        </w:rPr>
      </w:pPr>
    </w:p>
    <w:p w:rsidR="00DD6A10" w:rsidRPr="001E62C2" w:rsidRDefault="00582745" w:rsidP="001C4EE7">
      <w:pPr>
        <w:spacing w:after="0" w:line="240" w:lineRule="auto"/>
        <w:ind w:firstLine="708"/>
        <w:jc w:val="both"/>
        <w:rPr>
          <w:rFonts w:ascii="Times New Roman" w:hAnsi="Times New Roman"/>
          <w:b/>
          <w:sz w:val="28"/>
          <w:szCs w:val="28"/>
        </w:rPr>
      </w:pPr>
      <w:r w:rsidRPr="001E62C2">
        <w:rPr>
          <w:rFonts w:ascii="Times New Roman" w:hAnsi="Times New Roman"/>
          <w:b/>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w:t>
      </w:r>
      <w:r w:rsidR="0068296D" w:rsidRPr="001E62C2">
        <w:rPr>
          <w:rFonts w:ascii="Times New Roman" w:hAnsi="Times New Roman"/>
          <w:b/>
          <w:sz w:val="28"/>
          <w:szCs w:val="28"/>
        </w:rPr>
        <w:t>ь</w:t>
      </w:r>
      <w:r w:rsidRPr="001E62C2">
        <w:rPr>
          <w:rFonts w:ascii="Times New Roman" w:hAnsi="Times New Roman"/>
          <w:b/>
          <w:sz w:val="28"/>
          <w:szCs w:val="28"/>
        </w:rPr>
        <w:t xml:space="preserve"> постановки указанных целей:</w:t>
      </w:r>
    </w:p>
    <w:p w:rsidR="0068296D" w:rsidRDefault="0030685D" w:rsidP="0068296D">
      <w:pPr>
        <w:spacing w:after="0" w:line="240" w:lineRule="auto"/>
        <w:ind w:firstLine="851"/>
        <w:jc w:val="both"/>
        <w:rPr>
          <w:rFonts w:ascii="Times New Roman" w:hAnsi="Times New Roman"/>
          <w:sz w:val="28"/>
          <w:szCs w:val="28"/>
        </w:rPr>
      </w:pPr>
      <w:r>
        <w:rPr>
          <w:rFonts w:ascii="Times New Roman" w:hAnsi="Times New Roman"/>
          <w:sz w:val="28"/>
          <w:szCs w:val="28"/>
        </w:rPr>
        <w:t xml:space="preserve">Закон Краснодарского края </w:t>
      </w:r>
      <w:r w:rsidRPr="00C60F8C">
        <w:rPr>
          <w:rFonts w:ascii="Times New Roman" w:hAnsi="Times New Roman"/>
          <w:sz w:val="28"/>
          <w:szCs w:val="28"/>
        </w:rPr>
        <w:t xml:space="preserve">от </w:t>
      </w:r>
      <w:r>
        <w:rPr>
          <w:rFonts w:ascii="Times New Roman" w:hAnsi="Times New Roman"/>
          <w:sz w:val="28"/>
          <w:szCs w:val="28"/>
        </w:rPr>
        <w:t xml:space="preserve">4 июня 2012 г. </w:t>
      </w:r>
      <w:r w:rsidRPr="00C60F8C">
        <w:rPr>
          <w:rFonts w:ascii="Times New Roman" w:hAnsi="Times New Roman"/>
          <w:sz w:val="28"/>
          <w:szCs w:val="28"/>
        </w:rPr>
        <w:t>№</w:t>
      </w:r>
      <w:r>
        <w:rPr>
          <w:rFonts w:ascii="Times New Roman" w:hAnsi="Times New Roman"/>
          <w:sz w:val="28"/>
          <w:szCs w:val="28"/>
        </w:rPr>
        <w:t xml:space="preserve"> 2497</w:t>
      </w:r>
      <w:r w:rsidRPr="00C60F8C">
        <w:rPr>
          <w:rFonts w:ascii="Times New Roman" w:hAnsi="Times New Roman"/>
          <w:sz w:val="28"/>
          <w:szCs w:val="28"/>
        </w:rPr>
        <w:t>-</w:t>
      </w:r>
      <w:r>
        <w:rPr>
          <w:rFonts w:ascii="Times New Roman" w:hAnsi="Times New Roman"/>
          <w:sz w:val="28"/>
          <w:szCs w:val="28"/>
        </w:rPr>
        <w:t>К</w:t>
      </w:r>
      <w:r w:rsidRPr="00C60F8C">
        <w:rPr>
          <w:rFonts w:ascii="Times New Roman" w:hAnsi="Times New Roman"/>
          <w:sz w:val="28"/>
          <w:szCs w:val="28"/>
        </w:rPr>
        <w:t xml:space="preserve">З </w:t>
      </w:r>
      <w:r>
        <w:rPr>
          <w:rFonts w:ascii="Times New Roman" w:hAnsi="Times New Roman"/>
          <w:sz w:val="28"/>
          <w:szCs w:val="28"/>
        </w:rPr>
        <w:t xml:space="preserve"> «Об установлении запретов и ограничений в сфере розничной продажи алкогольной продукции и безалкогольных тонизирующих напитков (в том числе энергетических)».</w:t>
      </w:r>
    </w:p>
    <w:p w:rsidR="0030685D" w:rsidRPr="001E62C2" w:rsidRDefault="0030685D" w:rsidP="0068296D">
      <w:pPr>
        <w:spacing w:after="0" w:line="240" w:lineRule="auto"/>
        <w:ind w:firstLine="851"/>
        <w:jc w:val="both"/>
        <w:rPr>
          <w:rFonts w:ascii="Times New Roman" w:hAnsi="Times New Roman"/>
          <w:sz w:val="28"/>
          <w:szCs w:val="28"/>
          <w:u w:val="single"/>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3261"/>
        <w:gridCol w:w="1559"/>
        <w:gridCol w:w="1985"/>
      </w:tblGrid>
      <w:tr w:rsidR="00582745" w:rsidRPr="006F46A2" w:rsidTr="006F46A2">
        <w:trPr>
          <w:trHeight w:val="1144"/>
        </w:trPr>
        <w:tc>
          <w:tcPr>
            <w:tcW w:w="2835" w:type="dxa"/>
            <w:tcBorders>
              <w:top w:val="single" w:sz="4" w:space="0" w:color="auto"/>
              <w:bottom w:val="single" w:sz="4" w:space="0" w:color="auto"/>
              <w:right w:val="single" w:sz="4" w:space="0" w:color="auto"/>
            </w:tcBorders>
          </w:tcPr>
          <w:p w:rsidR="00582745" w:rsidRPr="006F46A2" w:rsidRDefault="00582745" w:rsidP="0097006E">
            <w:pPr>
              <w:pStyle w:val="a6"/>
              <w:rPr>
                <w:rFonts w:ascii="Times New Roman" w:hAnsi="Times New Roman" w:cs="Times New Roman"/>
                <w:sz w:val="22"/>
                <w:szCs w:val="22"/>
              </w:rPr>
            </w:pPr>
            <w:r w:rsidRPr="006F46A2">
              <w:rPr>
                <w:rFonts w:ascii="Times New Roman" w:hAnsi="Times New Roman" w:cs="Times New Roman"/>
                <w:sz w:val="22"/>
                <w:szCs w:val="22"/>
              </w:rPr>
              <w:t>3.5. Цели предлагаемого правового регулирования</w:t>
            </w:r>
          </w:p>
        </w:tc>
        <w:tc>
          <w:tcPr>
            <w:tcW w:w="3261" w:type="dxa"/>
            <w:tcBorders>
              <w:top w:val="single" w:sz="4" w:space="0" w:color="auto"/>
              <w:left w:val="single" w:sz="4" w:space="0" w:color="auto"/>
              <w:bottom w:val="single" w:sz="4" w:space="0" w:color="auto"/>
              <w:right w:val="single" w:sz="4" w:space="0" w:color="auto"/>
            </w:tcBorders>
          </w:tcPr>
          <w:p w:rsidR="00582745" w:rsidRPr="006F46A2" w:rsidRDefault="00582745" w:rsidP="0060522D">
            <w:pPr>
              <w:pStyle w:val="a6"/>
              <w:jc w:val="center"/>
              <w:rPr>
                <w:rFonts w:ascii="Times New Roman" w:hAnsi="Times New Roman" w:cs="Times New Roman"/>
                <w:sz w:val="22"/>
                <w:szCs w:val="22"/>
              </w:rPr>
            </w:pPr>
            <w:bookmarkStart w:id="4" w:name="sub_100036"/>
            <w:r w:rsidRPr="006F46A2">
              <w:rPr>
                <w:rFonts w:ascii="Times New Roman" w:hAnsi="Times New Roman" w:cs="Times New Roman"/>
                <w:sz w:val="22"/>
                <w:szCs w:val="22"/>
              </w:rPr>
              <w:t>3.6. Индикаторы достижения целей предлагаемого правового регулирования</w:t>
            </w:r>
            <w:bookmarkEnd w:id="4"/>
          </w:p>
        </w:tc>
        <w:tc>
          <w:tcPr>
            <w:tcW w:w="1559" w:type="dxa"/>
            <w:tcBorders>
              <w:top w:val="single" w:sz="4" w:space="0" w:color="auto"/>
              <w:left w:val="single" w:sz="4" w:space="0" w:color="auto"/>
              <w:bottom w:val="single" w:sz="4" w:space="0" w:color="auto"/>
              <w:right w:val="single" w:sz="4" w:space="0" w:color="auto"/>
            </w:tcBorders>
          </w:tcPr>
          <w:p w:rsidR="00582745" w:rsidRPr="006F46A2" w:rsidRDefault="00582745" w:rsidP="0060522D">
            <w:pPr>
              <w:pStyle w:val="a6"/>
              <w:jc w:val="center"/>
              <w:rPr>
                <w:rFonts w:ascii="Times New Roman" w:hAnsi="Times New Roman" w:cs="Times New Roman"/>
                <w:sz w:val="22"/>
                <w:szCs w:val="22"/>
              </w:rPr>
            </w:pPr>
            <w:r w:rsidRPr="006F46A2">
              <w:rPr>
                <w:rFonts w:ascii="Times New Roman" w:hAnsi="Times New Roman" w:cs="Times New Roman"/>
                <w:sz w:val="22"/>
                <w:szCs w:val="22"/>
              </w:rPr>
              <w:t>3.7. Единица измерения индикаторов</w:t>
            </w:r>
          </w:p>
        </w:tc>
        <w:tc>
          <w:tcPr>
            <w:tcW w:w="1985" w:type="dxa"/>
            <w:tcBorders>
              <w:top w:val="single" w:sz="4" w:space="0" w:color="auto"/>
              <w:left w:val="single" w:sz="4" w:space="0" w:color="auto"/>
              <w:bottom w:val="single" w:sz="4" w:space="0" w:color="auto"/>
            </w:tcBorders>
          </w:tcPr>
          <w:p w:rsidR="00582745" w:rsidRPr="006F46A2" w:rsidRDefault="00582745" w:rsidP="0060522D">
            <w:pPr>
              <w:pStyle w:val="a6"/>
              <w:jc w:val="center"/>
              <w:rPr>
                <w:rFonts w:ascii="Times New Roman" w:hAnsi="Times New Roman" w:cs="Times New Roman"/>
                <w:sz w:val="22"/>
                <w:szCs w:val="22"/>
              </w:rPr>
            </w:pPr>
            <w:r w:rsidRPr="006F46A2">
              <w:rPr>
                <w:rFonts w:ascii="Times New Roman" w:hAnsi="Times New Roman" w:cs="Times New Roman"/>
                <w:sz w:val="22"/>
                <w:szCs w:val="22"/>
              </w:rPr>
              <w:t>3.8. Целевые значения индикаторов по годам</w:t>
            </w:r>
          </w:p>
        </w:tc>
      </w:tr>
      <w:tr w:rsidR="001819B9" w:rsidRPr="006F46A2" w:rsidTr="006F46A2">
        <w:trPr>
          <w:trHeight w:val="1492"/>
        </w:trPr>
        <w:tc>
          <w:tcPr>
            <w:tcW w:w="2835" w:type="dxa"/>
            <w:tcBorders>
              <w:top w:val="single" w:sz="4" w:space="0" w:color="auto"/>
              <w:bottom w:val="single" w:sz="4" w:space="0" w:color="auto"/>
              <w:right w:val="single" w:sz="4" w:space="0" w:color="auto"/>
            </w:tcBorders>
          </w:tcPr>
          <w:p w:rsidR="001819B9" w:rsidRPr="006F46A2" w:rsidRDefault="0030685D" w:rsidP="00AC04B9">
            <w:pPr>
              <w:spacing w:after="0" w:line="240" w:lineRule="atLeast"/>
              <w:jc w:val="both"/>
              <w:rPr>
                <w:rFonts w:ascii="Times New Roman" w:hAnsi="Times New Roman"/>
              </w:rPr>
            </w:pPr>
            <w:r w:rsidRPr="00941DD6">
              <w:rPr>
                <w:rFonts w:ascii="Times New Roman" w:hAnsi="Times New Roman"/>
              </w:rPr>
              <w:t xml:space="preserve">Приведение нормативно-правого акта муниципального образования </w:t>
            </w:r>
            <w:proofErr w:type="spellStart"/>
            <w:r w:rsidRPr="00941DD6">
              <w:rPr>
                <w:rFonts w:ascii="Times New Roman" w:hAnsi="Times New Roman"/>
              </w:rPr>
              <w:t>Усть-Лабинский</w:t>
            </w:r>
            <w:proofErr w:type="spellEnd"/>
            <w:r w:rsidRPr="00941DD6">
              <w:rPr>
                <w:rFonts w:ascii="Times New Roman" w:hAnsi="Times New Roman"/>
              </w:rPr>
              <w:t xml:space="preserve"> муниципальный район Краснодарского края в соответствие с нормами  законодательства Краснодарского края</w:t>
            </w:r>
          </w:p>
        </w:tc>
        <w:tc>
          <w:tcPr>
            <w:tcW w:w="3261" w:type="dxa"/>
            <w:tcBorders>
              <w:top w:val="single" w:sz="4" w:space="0" w:color="auto"/>
              <w:left w:val="single" w:sz="4" w:space="0" w:color="auto"/>
              <w:bottom w:val="single" w:sz="4" w:space="0" w:color="auto"/>
              <w:right w:val="single" w:sz="4" w:space="0" w:color="auto"/>
            </w:tcBorders>
          </w:tcPr>
          <w:p w:rsidR="001819B9" w:rsidRPr="006F46A2" w:rsidRDefault="00213988" w:rsidP="004E3D71">
            <w:pPr>
              <w:pStyle w:val="ConsPlusNonformat"/>
              <w:rPr>
                <w:rFonts w:ascii="Times New Roman" w:hAnsi="Times New Roman" w:cs="Times New Roman"/>
                <w:sz w:val="22"/>
                <w:szCs w:val="22"/>
              </w:rPr>
            </w:pPr>
            <w:r>
              <w:rPr>
                <w:rFonts w:ascii="Times New Roman" w:hAnsi="Times New Roman" w:cs="Times New Roman"/>
                <w:sz w:val="22"/>
                <w:szCs w:val="22"/>
              </w:rPr>
              <w:t>отсутствуют</w:t>
            </w:r>
          </w:p>
        </w:tc>
        <w:tc>
          <w:tcPr>
            <w:tcW w:w="1559" w:type="dxa"/>
            <w:tcBorders>
              <w:top w:val="single" w:sz="4" w:space="0" w:color="auto"/>
              <w:left w:val="single" w:sz="4" w:space="0" w:color="auto"/>
              <w:bottom w:val="single" w:sz="4" w:space="0" w:color="auto"/>
              <w:right w:val="single" w:sz="4" w:space="0" w:color="auto"/>
            </w:tcBorders>
          </w:tcPr>
          <w:p w:rsidR="001819B9" w:rsidRPr="006F46A2" w:rsidRDefault="00213988" w:rsidP="00F35FC2">
            <w:pPr>
              <w:pStyle w:val="ConsPlusNormal"/>
              <w:rPr>
                <w:rFonts w:ascii="Times New Roman" w:hAnsi="Times New Roman" w:cs="Times New Roman"/>
              </w:rPr>
            </w:pPr>
            <w:r>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819B9" w:rsidRPr="006F46A2" w:rsidRDefault="00213988" w:rsidP="002F0CAC">
            <w:pPr>
              <w:pStyle w:val="ConsPlusNormal"/>
              <w:rPr>
                <w:rFonts w:ascii="Times New Roman" w:hAnsi="Times New Roman" w:cs="Times New Roman"/>
              </w:rPr>
            </w:pPr>
            <w:r>
              <w:rPr>
                <w:rFonts w:ascii="Times New Roman" w:hAnsi="Times New Roman"/>
              </w:rPr>
              <w:t>отсутствуют</w:t>
            </w:r>
          </w:p>
        </w:tc>
      </w:tr>
    </w:tbl>
    <w:p w:rsidR="00582745" w:rsidRPr="001E62C2" w:rsidRDefault="00582745" w:rsidP="00FD313B">
      <w:pPr>
        <w:pStyle w:val="a3"/>
        <w:jc w:val="both"/>
        <w:rPr>
          <w:rFonts w:ascii="Times New Roman" w:hAnsi="Times New Roman"/>
          <w:sz w:val="27"/>
          <w:szCs w:val="27"/>
        </w:rPr>
      </w:pPr>
    </w:p>
    <w:p w:rsidR="00FF6BEC" w:rsidRDefault="00582745" w:rsidP="001C4EE7">
      <w:pPr>
        <w:pStyle w:val="a3"/>
        <w:ind w:firstLine="708"/>
        <w:jc w:val="both"/>
        <w:rPr>
          <w:rFonts w:ascii="Times New Roman" w:hAnsi="Times New Roman"/>
          <w:sz w:val="28"/>
          <w:szCs w:val="28"/>
        </w:rPr>
      </w:pPr>
      <w:r w:rsidRPr="001E62C2">
        <w:rPr>
          <w:rFonts w:ascii="Times New Roman" w:hAnsi="Times New Roman"/>
          <w:b/>
          <w:sz w:val="28"/>
          <w:szCs w:val="28"/>
        </w:rPr>
        <w:lastRenderedPageBreak/>
        <w:t>3.9. Методы расчета индикаторов достижения целей предлагаемого правового регулирования, источники информации для расчетов:</w:t>
      </w:r>
      <w:r w:rsidRPr="001E62C2">
        <w:rPr>
          <w:rFonts w:ascii="Times New Roman" w:hAnsi="Times New Roman"/>
          <w:sz w:val="28"/>
          <w:szCs w:val="28"/>
        </w:rPr>
        <w:t xml:space="preserve"> </w:t>
      </w:r>
      <w:r w:rsidR="00DD577B" w:rsidRPr="001E62C2">
        <w:rPr>
          <w:rFonts w:ascii="Times New Roman" w:hAnsi="Times New Roman"/>
          <w:sz w:val="28"/>
          <w:szCs w:val="28"/>
        </w:rPr>
        <w:t>отсутствуют</w:t>
      </w:r>
      <w:r w:rsidR="003A26BA" w:rsidRPr="001E62C2">
        <w:rPr>
          <w:rFonts w:ascii="Times New Roman" w:hAnsi="Times New Roman"/>
          <w:sz w:val="28"/>
          <w:szCs w:val="28"/>
        </w:rPr>
        <w:t>.</w:t>
      </w:r>
    </w:p>
    <w:p w:rsidR="00D41B24" w:rsidRPr="001E62C2" w:rsidRDefault="00D41B24" w:rsidP="001C4EE7">
      <w:pPr>
        <w:pStyle w:val="a3"/>
        <w:ind w:firstLine="708"/>
        <w:jc w:val="both"/>
        <w:rPr>
          <w:rFonts w:ascii="Times New Roman" w:hAnsi="Times New Roman"/>
          <w:sz w:val="28"/>
          <w:szCs w:val="28"/>
        </w:rPr>
      </w:pPr>
    </w:p>
    <w:p w:rsidR="00582745" w:rsidRDefault="00582745" w:rsidP="00FD313B">
      <w:pPr>
        <w:pStyle w:val="a3"/>
        <w:jc w:val="both"/>
        <w:rPr>
          <w:rFonts w:ascii="Times New Roman" w:hAnsi="Times New Roman"/>
          <w:sz w:val="28"/>
          <w:szCs w:val="28"/>
        </w:rPr>
      </w:pPr>
      <w:r w:rsidRPr="001E62C2">
        <w:rPr>
          <w:rFonts w:ascii="Times New Roman" w:hAnsi="Times New Roman"/>
          <w:sz w:val="27"/>
          <w:szCs w:val="27"/>
        </w:rPr>
        <w:tab/>
      </w:r>
      <w:r w:rsidRPr="001E62C2">
        <w:rPr>
          <w:rFonts w:ascii="Times New Roman" w:hAnsi="Times New Roman"/>
          <w:b/>
          <w:sz w:val="28"/>
          <w:szCs w:val="28"/>
        </w:rPr>
        <w:t>3.10. Оценка затрат на проведение мониторинга достижения целей предлагаемого правового регулирования:</w:t>
      </w:r>
      <w:r w:rsidR="002872EA" w:rsidRPr="001E62C2">
        <w:rPr>
          <w:rFonts w:ascii="Times New Roman" w:hAnsi="Times New Roman"/>
          <w:sz w:val="28"/>
          <w:szCs w:val="28"/>
        </w:rPr>
        <w:t xml:space="preserve"> о</w:t>
      </w:r>
      <w:r w:rsidRPr="001E62C2">
        <w:rPr>
          <w:rFonts w:ascii="Times New Roman" w:hAnsi="Times New Roman"/>
          <w:sz w:val="28"/>
          <w:szCs w:val="28"/>
        </w:rPr>
        <w:t>тсутствует.</w:t>
      </w:r>
    </w:p>
    <w:p w:rsidR="00D41B24" w:rsidRPr="001E62C2" w:rsidRDefault="00D41B24" w:rsidP="00FD313B">
      <w:pPr>
        <w:pStyle w:val="a3"/>
        <w:jc w:val="both"/>
        <w:rPr>
          <w:rFonts w:ascii="Times New Roman" w:hAnsi="Times New Roman"/>
          <w:sz w:val="28"/>
          <w:szCs w:val="28"/>
          <w:u w:val="single"/>
        </w:rPr>
      </w:pPr>
    </w:p>
    <w:p w:rsidR="00582745" w:rsidRPr="001E62C2" w:rsidRDefault="00582745" w:rsidP="00FD313B">
      <w:pPr>
        <w:pStyle w:val="a3"/>
        <w:jc w:val="both"/>
        <w:rPr>
          <w:rFonts w:ascii="Times New Roman" w:hAnsi="Times New Roman"/>
          <w:sz w:val="28"/>
          <w:szCs w:val="28"/>
        </w:rPr>
      </w:pPr>
      <w:r w:rsidRPr="001E62C2">
        <w:rPr>
          <w:rFonts w:ascii="Times New Roman" w:hAnsi="Times New Roman"/>
          <w:sz w:val="28"/>
          <w:szCs w:val="28"/>
        </w:rPr>
        <w:tab/>
      </w:r>
      <w:r w:rsidRPr="001E62C2">
        <w:rPr>
          <w:rFonts w:ascii="Times New Roman" w:hAnsi="Times New Roman"/>
          <w:b/>
          <w:sz w:val="28"/>
          <w:szCs w:val="28"/>
        </w:rPr>
        <w:t>4. Качественная характеристика и оценка численности потенциальных адресатов предлагаемого правового регулирования (их групп)</w:t>
      </w:r>
      <w:r w:rsidRPr="001E62C2">
        <w:rPr>
          <w:rFonts w:ascii="Times New Roman" w:hAnsi="Times New Roman"/>
          <w:sz w:val="28"/>
          <w:szCs w:val="28"/>
        </w:rPr>
        <w:t>:</w:t>
      </w:r>
    </w:p>
    <w:p w:rsidR="00582745" w:rsidRPr="001E62C2" w:rsidRDefault="00582745" w:rsidP="00FD313B">
      <w:pPr>
        <w:pStyle w:val="a3"/>
        <w:jc w:val="both"/>
        <w:rPr>
          <w:rFonts w:ascii="Times New Roman" w:hAnsi="Times New Roman"/>
          <w:sz w:val="27"/>
          <w:szCs w:val="27"/>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5317"/>
        <w:gridCol w:w="2055"/>
        <w:gridCol w:w="2126"/>
      </w:tblGrid>
      <w:tr w:rsidR="00582745" w:rsidRPr="00AC04B9" w:rsidTr="004121EA">
        <w:trPr>
          <w:trHeight w:val="1184"/>
        </w:trPr>
        <w:tc>
          <w:tcPr>
            <w:tcW w:w="5317" w:type="dxa"/>
            <w:tcBorders>
              <w:top w:val="single" w:sz="4" w:space="0" w:color="auto"/>
              <w:bottom w:val="single" w:sz="4" w:space="0" w:color="auto"/>
              <w:right w:val="single" w:sz="4" w:space="0" w:color="auto"/>
            </w:tcBorders>
          </w:tcPr>
          <w:p w:rsidR="00582745" w:rsidRPr="00AC04B9" w:rsidRDefault="00582745" w:rsidP="0060522D">
            <w:pPr>
              <w:pStyle w:val="a3"/>
              <w:jc w:val="center"/>
              <w:rPr>
                <w:rFonts w:ascii="Times New Roman" w:hAnsi="Times New Roman"/>
              </w:rPr>
            </w:pPr>
            <w:bookmarkStart w:id="5" w:name="sub_100041"/>
            <w:r w:rsidRPr="00AC04B9">
              <w:rPr>
                <w:rFonts w:ascii="Times New Roman" w:hAnsi="Times New Roman"/>
              </w:rPr>
              <w:t>4.1. Группы потенциальных адресатов предлагаемого правового регулирования (краткое описание их качественных характеристик)</w:t>
            </w:r>
            <w:bookmarkEnd w:id="5"/>
          </w:p>
        </w:tc>
        <w:tc>
          <w:tcPr>
            <w:tcW w:w="2055" w:type="dxa"/>
            <w:tcBorders>
              <w:top w:val="single" w:sz="4" w:space="0" w:color="auto"/>
              <w:left w:val="single" w:sz="4" w:space="0" w:color="auto"/>
              <w:bottom w:val="single" w:sz="4" w:space="0" w:color="auto"/>
              <w:right w:val="single" w:sz="4" w:space="0" w:color="auto"/>
            </w:tcBorders>
          </w:tcPr>
          <w:p w:rsidR="00582745" w:rsidRPr="00AC04B9" w:rsidRDefault="00582745" w:rsidP="0060522D">
            <w:pPr>
              <w:pStyle w:val="a3"/>
              <w:jc w:val="center"/>
              <w:rPr>
                <w:rFonts w:ascii="Times New Roman" w:hAnsi="Times New Roman"/>
              </w:rPr>
            </w:pPr>
            <w:r w:rsidRPr="00AC04B9">
              <w:rPr>
                <w:rFonts w:ascii="Times New Roman" w:hAnsi="Times New Roman"/>
              </w:rPr>
              <w:t>4.2. Количество участников группы</w:t>
            </w:r>
          </w:p>
        </w:tc>
        <w:tc>
          <w:tcPr>
            <w:tcW w:w="2126" w:type="dxa"/>
            <w:tcBorders>
              <w:top w:val="single" w:sz="4" w:space="0" w:color="auto"/>
              <w:left w:val="single" w:sz="4" w:space="0" w:color="auto"/>
              <w:bottom w:val="single" w:sz="4" w:space="0" w:color="auto"/>
            </w:tcBorders>
          </w:tcPr>
          <w:p w:rsidR="00582745" w:rsidRPr="00AC04B9" w:rsidRDefault="00582745" w:rsidP="0060522D">
            <w:pPr>
              <w:pStyle w:val="a3"/>
              <w:jc w:val="center"/>
              <w:rPr>
                <w:rFonts w:ascii="Times New Roman" w:hAnsi="Times New Roman"/>
              </w:rPr>
            </w:pPr>
            <w:r w:rsidRPr="00AC04B9">
              <w:rPr>
                <w:rFonts w:ascii="Times New Roman" w:hAnsi="Times New Roman"/>
              </w:rPr>
              <w:t>4.3. Источники данных</w:t>
            </w:r>
          </w:p>
        </w:tc>
      </w:tr>
      <w:tr w:rsidR="00D61F6F" w:rsidRPr="00AC04B9" w:rsidTr="00AC04B9">
        <w:trPr>
          <w:trHeight w:val="917"/>
        </w:trPr>
        <w:tc>
          <w:tcPr>
            <w:tcW w:w="5317" w:type="dxa"/>
            <w:tcBorders>
              <w:top w:val="single" w:sz="4" w:space="0" w:color="auto"/>
              <w:bottom w:val="single" w:sz="4" w:space="0" w:color="auto"/>
              <w:right w:val="single" w:sz="4" w:space="0" w:color="auto"/>
            </w:tcBorders>
          </w:tcPr>
          <w:p w:rsidR="00D61F6F" w:rsidRPr="00213988" w:rsidRDefault="00631BD1" w:rsidP="0030685D">
            <w:pPr>
              <w:spacing w:after="0" w:line="259" w:lineRule="auto"/>
              <w:rPr>
                <w:rFonts w:ascii="Times New Roman" w:hAnsi="Times New Roman"/>
              </w:rPr>
            </w:pPr>
            <w:r>
              <w:rPr>
                <w:rFonts w:ascii="Times New Roman" w:hAnsi="Times New Roman"/>
                <w:sz w:val="24"/>
                <w:szCs w:val="24"/>
              </w:rPr>
              <w:t>Ю</w:t>
            </w:r>
            <w:r w:rsidRPr="00754D43">
              <w:rPr>
                <w:rFonts w:ascii="Times New Roman" w:hAnsi="Times New Roman"/>
                <w:sz w:val="24"/>
                <w:szCs w:val="24"/>
              </w:rPr>
              <w:t>ридические лица и индивидуальные предприниматели</w:t>
            </w:r>
            <w:r w:rsidR="00175C01">
              <w:rPr>
                <w:rFonts w:ascii="Times New Roman" w:hAnsi="Times New Roman"/>
                <w:sz w:val="24"/>
                <w:szCs w:val="24"/>
              </w:rPr>
              <w:t>,</w:t>
            </w:r>
            <w:r w:rsidR="0030685D">
              <w:rPr>
                <w:rFonts w:ascii="Times New Roman" w:hAnsi="Times New Roman"/>
                <w:sz w:val="24"/>
                <w:szCs w:val="24"/>
              </w:rPr>
              <w:t xml:space="preserve"> осуществляющие деятельность по оказанию услуг общественного питания</w:t>
            </w:r>
          </w:p>
        </w:tc>
        <w:tc>
          <w:tcPr>
            <w:tcW w:w="2055" w:type="dxa"/>
            <w:tcBorders>
              <w:top w:val="single" w:sz="4" w:space="0" w:color="auto"/>
              <w:left w:val="single" w:sz="4" w:space="0" w:color="auto"/>
              <w:bottom w:val="single" w:sz="4" w:space="0" w:color="auto"/>
              <w:right w:val="single" w:sz="4" w:space="0" w:color="auto"/>
            </w:tcBorders>
          </w:tcPr>
          <w:p w:rsidR="00D61F6F" w:rsidRPr="00AC04B9" w:rsidRDefault="0060522D" w:rsidP="004B4E43">
            <w:pPr>
              <w:pStyle w:val="a3"/>
              <w:jc w:val="center"/>
              <w:rPr>
                <w:rFonts w:ascii="Times New Roman" w:hAnsi="Times New Roman"/>
              </w:rPr>
            </w:pPr>
            <w:r w:rsidRPr="00AC04B9">
              <w:rPr>
                <w:rFonts w:ascii="Times New Roman" w:hAnsi="Times New Roman"/>
              </w:rPr>
              <w:t xml:space="preserve">Не </w:t>
            </w:r>
            <w:r w:rsidR="004B4E43" w:rsidRPr="00AC04B9">
              <w:rPr>
                <w:rFonts w:ascii="Times New Roman" w:hAnsi="Times New Roman"/>
              </w:rPr>
              <w:t>ограничено</w:t>
            </w:r>
          </w:p>
        </w:tc>
        <w:tc>
          <w:tcPr>
            <w:tcW w:w="2126" w:type="dxa"/>
            <w:tcBorders>
              <w:top w:val="single" w:sz="4" w:space="0" w:color="auto"/>
              <w:left w:val="single" w:sz="4" w:space="0" w:color="auto"/>
              <w:bottom w:val="single" w:sz="4" w:space="0" w:color="auto"/>
            </w:tcBorders>
          </w:tcPr>
          <w:p w:rsidR="00D61F6F" w:rsidRPr="00AC04B9" w:rsidRDefault="004B4E43" w:rsidP="00942C8A">
            <w:pPr>
              <w:pStyle w:val="a3"/>
              <w:jc w:val="center"/>
              <w:rPr>
                <w:rFonts w:ascii="Times New Roman" w:hAnsi="Times New Roman"/>
              </w:rPr>
            </w:pPr>
            <w:r w:rsidRPr="00AC04B9">
              <w:rPr>
                <w:rFonts w:ascii="Times New Roman" w:hAnsi="Times New Roman"/>
              </w:rPr>
              <w:t>отсутствуют</w:t>
            </w:r>
          </w:p>
        </w:tc>
      </w:tr>
    </w:tbl>
    <w:p w:rsidR="00582745" w:rsidRPr="001E62C2" w:rsidRDefault="00582745" w:rsidP="00FD313B">
      <w:pPr>
        <w:pStyle w:val="a3"/>
        <w:ind w:firstLine="708"/>
        <w:jc w:val="both"/>
        <w:rPr>
          <w:rFonts w:ascii="Times New Roman" w:hAnsi="Times New Roman"/>
          <w:sz w:val="24"/>
          <w:szCs w:val="24"/>
        </w:rPr>
      </w:pPr>
    </w:p>
    <w:p w:rsidR="00582745" w:rsidRPr="00D41B24" w:rsidRDefault="00582745" w:rsidP="001C4EE7">
      <w:pPr>
        <w:pStyle w:val="a3"/>
        <w:ind w:firstLine="708"/>
        <w:jc w:val="both"/>
        <w:rPr>
          <w:rFonts w:ascii="Times New Roman" w:hAnsi="Times New Roman"/>
          <w:b/>
          <w:sz w:val="28"/>
          <w:szCs w:val="28"/>
        </w:rPr>
      </w:pPr>
      <w:r w:rsidRPr="00D41B24">
        <w:rPr>
          <w:rFonts w:ascii="Times New Roman" w:hAnsi="Times New Roman"/>
          <w:b/>
          <w:sz w:val="28"/>
          <w:szCs w:val="28"/>
        </w:rPr>
        <w:t xml:space="preserve">5. Изменение функций (полномочий, обязанностей, прав) органов местного самоуправления муниципального образования </w:t>
      </w:r>
      <w:proofErr w:type="spellStart"/>
      <w:r w:rsidR="005964A2" w:rsidRPr="00D41B24">
        <w:rPr>
          <w:rFonts w:ascii="Times New Roman" w:hAnsi="Times New Roman"/>
          <w:b/>
          <w:sz w:val="28"/>
          <w:szCs w:val="28"/>
        </w:rPr>
        <w:t>Усть-Лабинский</w:t>
      </w:r>
      <w:proofErr w:type="spellEnd"/>
      <w:r w:rsidRPr="00D41B24">
        <w:rPr>
          <w:rFonts w:ascii="Times New Roman" w:hAnsi="Times New Roman"/>
          <w:b/>
          <w:sz w:val="28"/>
          <w:szCs w:val="28"/>
        </w:rPr>
        <w:t xml:space="preserve"> район, а также порядка их реализации в связи с введением предлагаемого правового регулирования:</w:t>
      </w:r>
    </w:p>
    <w:p w:rsidR="00582745" w:rsidRPr="001E62C2" w:rsidRDefault="00582745" w:rsidP="00FD313B">
      <w:pPr>
        <w:pStyle w:val="a3"/>
        <w:ind w:firstLine="708"/>
        <w:jc w:val="both"/>
        <w:rPr>
          <w:rFonts w:ascii="Times New Roman" w:hAnsi="Times New Roman"/>
          <w:b/>
          <w:sz w:val="20"/>
          <w:szCs w:val="20"/>
        </w:rPr>
      </w:pPr>
    </w:p>
    <w:tbl>
      <w:tblPr>
        <w:tblW w:w="966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1560"/>
        <w:gridCol w:w="1984"/>
        <w:gridCol w:w="2155"/>
        <w:gridCol w:w="1559"/>
      </w:tblGrid>
      <w:tr w:rsidR="00582745" w:rsidRPr="00AC04B9" w:rsidTr="00213988">
        <w:trPr>
          <w:trHeight w:val="2008"/>
        </w:trPr>
        <w:tc>
          <w:tcPr>
            <w:tcW w:w="2410" w:type="dxa"/>
            <w:tcBorders>
              <w:top w:val="single" w:sz="4" w:space="0" w:color="auto"/>
              <w:bottom w:val="single" w:sz="4" w:space="0" w:color="auto"/>
              <w:right w:val="single" w:sz="4" w:space="0" w:color="auto"/>
            </w:tcBorders>
          </w:tcPr>
          <w:p w:rsidR="00582745" w:rsidRPr="00AC04B9" w:rsidRDefault="00582745" w:rsidP="005C20E1">
            <w:pPr>
              <w:pStyle w:val="a6"/>
              <w:jc w:val="center"/>
              <w:rPr>
                <w:rFonts w:ascii="Times New Roman" w:hAnsi="Times New Roman" w:cs="Times New Roman"/>
                <w:sz w:val="22"/>
                <w:szCs w:val="22"/>
              </w:rPr>
            </w:pPr>
            <w:bookmarkStart w:id="6" w:name="sub_100051"/>
            <w:r w:rsidRPr="00AC04B9">
              <w:rPr>
                <w:rFonts w:ascii="Times New Roman" w:hAnsi="Times New Roman" w:cs="Times New Roman"/>
                <w:sz w:val="22"/>
                <w:szCs w:val="22"/>
              </w:rPr>
              <w:t xml:space="preserve">5.1. </w:t>
            </w:r>
            <w:proofErr w:type="gramStart"/>
            <w:r w:rsidRPr="00AC04B9">
              <w:rPr>
                <w:rFonts w:ascii="Times New Roman" w:hAnsi="Times New Roman" w:cs="Times New Roman"/>
                <w:sz w:val="22"/>
                <w:szCs w:val="22"/>
              </w:rPr>
              <w:t>Наименование функции (полномочия, обязанности</w:t>
            </w:r>
            <w:proofErr w:type="gramEnd"/>
          </w:p>
          <w:p w:rsidR="00582745" w:rsidRPr="00AC04B9" w:rsidRDefault="00582745" w:rsidP="005C20E1">
            <w:pPr>
              <w:pStyle w:val="a6"/>
              <w:jc w:val="center"/>
              <w:rPr>
                <w:rFonts w:ascii="Times New Roman" w:hAnsi="Times New Roman" w:cs="Times New Roman"/>
                <w:sz w:val="22"/>
                <w:szCs w:val="22"/>
              </w:rPr>
            </w:pPr>
            <w:r w:rsidRPr="00AC04B9">
              <w:rPr>
                <w:rFonts w:ascii="Times New Roman" w:hAnsi="Times New Roman" w:cs="Times New Roman"/>
                <w:sz w:val="22"/>
                <w:szCs w:val="22"/>
              </w:rPr>
              <w:t>или права)</w:t>
            </w:r>
            <w:bookmarkEnd w:id="6"/>
          </w:p>
        </w:tc>
        <w:tc>
          <w:tcPr>
            <w:tcW w:w="1560" w:type="dxa"/>
            <w:tcBorders>
              <w:top w:val="single" w:sz="4" w:space="0" w:color="auto"/>
              <w:left w:val="single" w:sz="4" w:space="0" w:color="auto"/>
              <w:bottom w:val="single" w:sz="4" w:space="0" w:color="auto"/>
              <w:right w:val="single" w:sz="4" w:space="0" w:color="auto"/>
            </w:tcBorders>
          </w:tcPr>
          <w:p w:rsidR="00582745" w:rsidRPr="00AC04B9" w:rsidRDefault="00582745" w:rsidP="005C20E1">
            <w:pPr>
              <w:pStyle w:val="a6"/>
              <w:jc w:val="center"/>
              <w:rPr>
                <w:rFonts w:ascii="Times New Roman" w:hAnsi="Times New Roman" w:cs="Times New Roman"/>
                <w:sz w:val="22"/>
                <w:szCs w:val="22"/>
              </w:rPr>
            </w:pPr>
            <w:r w:rsidRPr="00AC04B9">
              <w:rPr>
                <w:rFonts w:ascii="Times New Roman" w:hAnsi="Times New Roman" w:cs="Times New Roman"/>
                <w:sz w:val="22"/>
                <w:szCs w:val="22"/>
              </w:rPr>
              <w:t>5.2. Характер функции (новая / изменяемая / отменяемая)</w:t>
            </w:r>
          </w:p>
        </w:tc>
        <w:tc>
          <w:tcPr>
            <w:tcW w:w="1984" w:type="dxa"/>
            <w:tcBorders>
              <w:top w:val="single" w:sz="4" w:space="0" w:color="auto"/>
              <w:left w:val="single" w:sz="4" w:space="0" w:color="auto"/>
              <w:bottom w:val="single" w:sz="4" w:space="0" w:color="auto"/>
              <w:right w:val="single" w:sz="4" w:space="0" w:color="auto"/>
            </w:tcBorders>
          </w:tcPr>
          <w:p w:rsidR="00582745" w:rsidRPr="00AC04B9" w:rsidRDefault="00582745" w:rsidP="005C20E1">
            <w:pPr>
              <w:pStyle w:val="a6"/>
              <w:jc w:val="center"/>
              <w:rPr>
                <w:rFonts w:ascii="Times New Roman" w:hAnsi="Times New Roman" w:cs="Times New Roman"/>
                <w:sz w:val="22"/>
                <w:szCs w:val="22"/>
              </w:rPr>
            </w:pPr>
            <w:r w:rsidRPr="00AC04B9">
              <w:rPr>
                <w:rFonts w:ascii="Times New Roman" w:hAnsi="Times New Roman" w:cs="Times New Roman"/>
                <w:sz w:val="22"/>
                <w:szCs w:val="22"/>
              </w:rPr>
              <w:t>5.3. Предполагаемый порядок реализации</w:t>
            </w:r>
          </w:p>
        </w:tc>
        <w:tc>
          <w:tcPr>
            <w:tcW w:w="2155" w:type="dxa"/>
            <w:tcBorders>
              <w:top w:val="single" w:sz="4" w:space="0" w:color="auto"/>
              <w:left w:val="single" w:sz="4" w:space="0" w:color="auto"/>
              <w:bottom w:val="single" w:sz="4" w:space="0" w:color="auto"/>
              <w:right w:val="single" w:sz="4" w:space="0" w:color="auto"/>
            </w:tcBorders>
          </w:tcPr>
          <w:p w:rsidR="00582745" w:rsidRPr="00AC04B9" w:rsidRDefault="00582745" w:rsidP="005C20E1">
            <w:pPr>
              <w:pStyle w:val="a6"/>
              <w:jc w:val="center"/>
              <w:rPr>
                <w:rFonts w:ascii="Times New Roman" w:hAnsi="Times New Roman" w:cs="Times New Roman"/>
                <w:sz w:val="22"/>
                <w:szCs w:val="22"/>
              </w:rPr>
            </w:pPr>
            <w:r w:rsidRPr="00AC04B9">
              <w:rPr>
                <w:rFonts w:ascii="Times New Roman" w:hAnsi="Times New Roman" w:cs="Times New Roman"/>
                <w:sz w:val="22"/>
                <w:szCs w:val="22"/>
              </w:rPr>
              <w:t>5.4. Оценка изменения трудовых затрат (чел./час в год), изменения численности сотрудников (чел.)</w:t>
            </w:r>
          </w:p>
        </w:tc>
        <w:tc>
          <w:tcPr>
            <w:tcW w:w="1559" w:type="dxa"/>
            <w:tcBorders>
              <w:top w:val="single" w:sz="4" w:space="0" w:color="auto"/>
              <w:left w:val="single" w:sz="4" w:space="0" w:color="auto"/>
              <w:bottom w:val="single" w:sz="4" w:space="0" w:color="auto"/>
            </w:tcBorders>
          </w:tcPr>
          <w:p w:rsidR="00582745" w:rsidRPr="00AC04B9" w:rsidRDefault="00582745" w:rsidP="005C20E1">
            <w:pPr>
              <w:pStyle w:val="a6"/>
              <w:jc w:val="center"/>
              <w:rPr>
                <w:rFonts w:ascii="Times New Roman" w:hAnsi="Times New Roman" w:cs="Times New Roman"/>
                <w:sz w:val="22"/>
                <w:szCs w:val="22"/>
              </w:rPr>
            </w:pPr>
            <w:r w:rsidRPr="00AC04B9">
              <w:rPr>
                <w:rFonts w:ascii="Times New Roman" w:hAnsi="Times New Roman" w:cs="Times New Roman"/>
                <w:sz w:val="22"/>
                <w:szCs w:val="22"/>
              </w:rPr>
              <w:t>5.5. Оценка изменения потребностей в других ресурсах</w:t>
            </w:r>
          </w:p>
        </w:tc>
      </w:tr>
      <w:tr w:rsidR="00582745" w:rsidRPr="00AC04B9" w:rsidTr="00062103">
        <w:trPr>
          <w:trHeight w:val="314"/>
        </w:trPr>
        <w:tc>
          <w:tcPr>
            <w:tcW w:w="9668" w:type="dxa"/>
            <w:gridSpan w:val="5"/>
            <w:tcBorders>
              <w:top w:val="single" w:sz="4" w:space="0" w:color="auto"/>
              <w:bottom w:val="single" w:sz="4" w:space="0" w:color="auto"/>
            </w:tcBorders>
            <w:vAlign w:val="center"/>
          </w:tcPr>
          <w:p w:rsidR="00582745" w:rsidRPr="00AC04B9" w:rsidRDefault="00582745" w:rsidP="00062103">
            <w:pPr>
              <w:pStyle w:val="a3"/>
              <w:jc w:val="center"/>
              <w:rPr>
                <w:rFonts w:ascii="Times New Roman" w:hAnsi="Times New Roman"/>
              </w:rPr>
            </w:pPr>
            <w:r w:rsidRPr="00AC04B9">
              <w:rPr>
                <w:rFonts w:ascii="Times New Roman" w:hAnsi="Times New Roman"/>
              </w:rPr>
              <w:t xml:space="preserve">1. Администрация муниципального образования </w:t>
            </w:r>
            <w:proofErr w:type="spellStart"/>
            <w:r w:rsidR="005964A2" w:rsidRPr="00AC04B9">
              <w:rPr>
                <w:rFonts w:ascii="Times New Roman" w:hAnsi="Times New Roman"/>
              </w:rPr>
              <w:t>Усть-Лабинский</w:t>
            </w:r>
            <w:proofErr w:type="spellEnd"/>
            <w:r w:rsidRPr="00AC04B9">
              <w:rPr>
                <w:rFonts w:ascii="Times New Roman" w:hAnsi="Times New Roman"/>
              </w:rPr>
              <w:t xml:space="preserve"> район</w:t>
            </w:r>
          </w:p>
        </w:tc>
      </w:tr>
      <w:tr w:rsidR="008F6246" w:rsidRPr="00AC04B9" w:rsidTr="00213988">
        <w:trPr>
          <w:trHeight w:val="2509"/>
        </w:trPr>
        <w:tc>
          <w:tcPr>
            <w:tcW w:w="2410" w:type="dxa"/>
            <w:tcBorders>
              <w:top w:val="single" w:sz="4" w:space="0" w:color="auto"/>
              <w:bottom w:val="single" w:sz="4" w:space="0" w:color="auto"/>
              <w:right w:val="single" w:sz="4" w:space="0" w:color="auto"/>
            </w:tcBorders>
          </w:tcPr>
          <w:p w:rsidR="008F6246" w:rsidRPr="00AC04B9" w:rsidRDefault="0030685D" w:rsidP="00733186">
            <w:pPr>
              <w:pStyle w:val="a3"/>
              <w:rPr>
                <w:rFonts w:ascii="Times New Roman" w:hAnsi="Times New Roman"/>
              </w:rPr>
            </w:pPr>
            <w:r w:rsidRPr="00941DD6">
              <w:rPr>
                <w:rFonts w:ascii="Times New Roman" w:hAnsi="Times New Roman"/>
              </w:rPr>
              <w:t xml:space="preserve">Приведение нормативно-правого акта муниципального образования </w:t>
            </w:r>
            <w:proofErr w:type="spellStart"/>
            <w:r w:rsidRPr="00941DD6">
              <w:rPr>
                <w:rFonts w:ascii="Times New Roman" w:hAnsi="Times New Roman"/>
              </w:rPr>
              <w:t>Усть-Лабинский</w:t>
            </w:r>
            <w:proofErr w:type="spellEnd"/>
            <w:r w:rsidRPr="00941DD6">
              <w:rPr>
                <w:rFonts w:ascii="Times New Roman" w:hAnsi="Times New Roman"/>
              </w:rPr>
              <w:t xml:space="preserve"> муниципальный район Краснодарского края в соответствие с нормами  законодательства Краснодарского края</w:t>
            </w:r>
          </w:p>
        </w:tc>
        <w:tc>
          <w:tcPr>
            <w:tcW w:w="1560" w:type="dxa"/>
            <w:tcBorders>
              <w:top w:val="single" w:sz="4" w:space="0" w:color="auto"/>
              <w:left w:val="single" w:sz="4" w:space="0" w:color="auto"/>
              <w:bottom w:val="single" w:sz="4" w:space="0" w:color="auto"/>
              <w:right w:val="single" w:sz="4" w:space="0" w:color="auto"/>
            </w:tcBorders>
          </w:tcPr>
          <w:p w:rsidR="008F6246" w:rsidRPr="00AC04B9" w:rsidRDefault="00631BD1" w:rsidP="00D568F0">
            <w:pPr>
              <w:pStyle w:val="ConsPlusNormal"/>
              <w:rPr>
                <w:rFonts w:ascii="Times New Roman" w:hAnsi="Times New Roman" w:cs="Times New Roman"/>
              </w:rPr>
            </w:pPr>
            <w:r>
              <w:rPr>
                <w:rFonts w:ascii="Times New Roman" w:hAnsi="Times New Roman" w:cs="Times New Roman"/>
              </w:rPr>
              <w:t>изменяемая</w:t>
            </w:r>
          </w:p>
        </w:tc>
        <w:tc>
          <w:tcPr>
            <w:tcW w:w="1984" w:type="dxa"/>
            <w:tcBorders>
              <w:top w:val="single" w:sz="4" w:space="0" w:color="auto"/>
              <w:left w:val="single" w:sz="4" w:space="0" w:color="auto"/>
              <w:bottom w:val="single" w:sz="4" w:space="0" w:color="auto"/>
              <w:right w:val="single" w:sz="4" w:space="0" w:color="auto"/>
            </w:tcBorders>
          </w:tcPr>
          <w:p w:rsidR="008F6246" w:rsidRPr="00AC04B9" w:rsidRDefault="00DD577B" w:rsidP="002A5199">
            <w:pPr>
              <w:spacing w:after="0" w:line="240" w:lineRule="auto"/>
              <w:outlineLvl w:val="0"/>
              <w:rPr>
                <w:rFonts w:ascii="Times New Roman" w:hAnsi="Times New Roman"/>
              </w:rPr>
            </w:pPr>
            <w:r w:rsidRPr="00AC04B9">
              <w:rPr>
                <w:rFonts w:ascii="Times New Roman" w:hAnsi="Times New Roman"/>
              </w:rPr>
              <w:t>Согласно утвержденно</w:t>
            </w:r>
            <w:r w:rsidR="00484F6A" w:rsidRPr="00AC04B9">
              <w:rPr>
                <w:rFonts w:ascii="Times New Roman" w:hAnsi="Times New Roman"/>
              </w:rPr>
              <w:t>му</w:t>
            </w:r>
            <w:r w:rsidRPr="00AC04B9">
              <w:rPr>
                <w:rFonts w:ascii="Times New Roman" w:hAnsi="Times New Roman"/>
              </w:rPr>
              <w:t xml:space="preserve"> </w:t>
            </w:r>
            <w:r w:rsidR="002A5199" w:rsidRPr="00AC04B9">
              <w:rPr>
                <w:rFonts w:ascii="Times New Roman" w:hAnsi="Times New Roman"/>
              </w:rPr>
              <w:t>проекту НПА</w:t>
            </w:r>
          </w:p>
        </w:tc>
        <w:tc>
          <w:tcPr>
            <w:tcW w:w="2155" w:type="dxa"/>
            <w:tcBorders>
              <w:top w:val="single" w:sz="4" w:space="0" w:color="auto"/>
              <w:left w:val="single" w:sz="4" w:space="0" w:color="auto"/>
              <w:bottom w:val="single" w:sz="4" w:space="0" w:color="auto"/>
              <w:right w:val="single" w:sz="4" w:space="0" w:color="auto"/>
            </w:tcBorders>
          </w:tcPr>
          <w:p w:rsidR="008F6246" w:rsidRPr="00AC04B9" w:rsidRDefault="00771E1C" w:rsidP="00D568F0">
            <w:pPr>
              <w:pStyle w:val="ac"/>
              <w:spacing w:after="0"/>
              <w:ind w:left="0"/>
              <w:rPr>
                <w:rFonts w:ascii="Times New Roman" w:hAnsi="Times New Roman"/>
              </w:rPr>
            </w:pPr>
            <w:r w:rsidRPr="00AC04B9">
              <w:rPr>
                <w:rFonts w:ascii="Times New Roman" w:hAnsi="Times New Roman"/>
              </w:rPr>
              <w:t>В пределах штатной численности сотрудников</w:t>
            </w:r>
          </w:p>
        </w:tc>
        <w:tc>
          <w:tcPr>
            <w:tcW w:w="1559" w:type="dxa"/>
            <w:tcBorders>
              <w:top w:val="single" w:sz="4" w:space="0" w:color="auto"/>
              <w:left w:val="single" w:sz="4" w:space="0" w:color="auto"/>
              <w:bottom w:val="single" w:sz="4" w:space="0" w:color="auto"/>
            </w:tcBorders>
          </w:tcPr>
          <w:p w:rsidR="008F6246" w:rsidRPr="00AC04B9" w:rsidRDefault="00484F6A" w:rsidP="00D568F0">
            <w:pPr>
              <w:pStyle w:val="ac"/>
              <w:ind w:left="0"/>
              <w:rPr>
                <w:rFonts w:ascii="Times New Roman" w:hAnsi="Times New Roman"/>
              </w:rPr>
            </w:pPr>
            <w:r w:rsidRPr="00AC04B9">
              <w:rPr>
                <w:rFonts w:ascii="Times New Roman" w:hAnsi="Times New Roman"/>
              </w:rPr>
              <w:t>Отсутствует</w:t>
            </w:r>
          </w:p>
        </w:tc>
      </w:tr>
    </w:tbl>
    <w:p w:rsidR="00582745" w:rsidRPr="001E62C2" w:rsidRDefault="00582745" w:rsidP="00FD313B">
      <w:pPr>
        <w:pStyle w:val="a3"/>
        <w:jc w:val="both"/>
        <w:rPr>
          <w:rFonts w:ascii="Times New Roman" w:hAnsi="Times New Roman"/>
          <w:sz w:val="28"/>
          <w:szCs w:val="28"/>
        </w:rPr>
      </w:pPr>
    </w:p>
    <w:p w:rsidR="00FF6BEC" w:rsidRPr="001E62C2" w:rsidRDefault="00582745" w:rsidP="00FD313B">
      <w:pPr>
        <w:pStyle w:val="a3"/>
        <w:ind w:firstLine="708"/>
        <w:jc w:val="both"/>
        <w:rPr>
          <w:rFonts w:ascii="Times New Roman" w:hAnsi="Times New Roman"/>
          <w:b/>
          <w:sz w:val="28"/>
          <w:szCs w:val="28"/>
        </w:rPr>
      </w:pPr>
      <w:r w:rsidRPr="001E62C2">
        <w:rPr>
          <w:rFonts w:ascii="Times New Roman" w:hAnsi="Times New Roman"/>
          <w:b/>
          <w:sz w:val="28"/>
          <w:szCs w:val="28"/>
        </w:rPr>
        <w:t>6. Оценка дополнительных</w:t>
      </w:r>
      <w:r w:rsidR="00D61F6F" w:rsidRPr="001E62C2">
        <w:rPr>
          <w:rFonts w:ascii="Times New Roman" w:hAnsi="Times New Roman"/>
          <w:b/>
          <w:sz w:val="28"/>
          <w:szCs w:val="28"/>
        </w:rPr>
        <w:t xml:space="preserve"> расходов (доходов) местного бюджета (бюджета муниципального образования </w:t>
      </w:r>
      <w:proofErr w:type="spellStart"/>
      <w:r w:rsidR="00D61F6F" w:rsidRPr="001E62C2">
        <w:rPr>
          <w:rFonts w:ascii="Times New Roman" w:hAnsi="Times New Roman"/>
          <w:b/>
          <w:sz w:val="28"/>
          <w:szCs w:val="28"/>
        </w:rPr>
        <w:t>Усть-Лабинский</w:t>
      </w:r>
      <w:proofErr w:type="spellEnd"/>
      <w:r w:rsidR="00D61F6F" w:rsidRPr="001E62C2">
        <w:rPr>
          <w:rFonts w:ascii="Times New Roman" w:hAnsi="Times New Roman"/>
          <w:b/>
          <w:sz w:val="28"/>
          <w:szCs w:val="28"/>
        </w:rPr>
        <w:t xml:space="preserve"> район), связанных с </w:t>
      </w:r>
      <w:r w:rsidRPr="001E62C2">
        <w:rPr>
          <w:rFonts w:ascii="Times New Roman" w:hAnsi="Times New Roman"/>
          <w:b/>
          <w:sz w:val="28"/>
          <w:szCs w:val="28"/>
        </w:rPr>
        <w:t>введением предлагаемого правового регулирования:</w:t>
      </w:r>
    </w:p>
    <w:p w:rsidR="00582745" w:rsidRPr="001E62C2" w:rsidRDefault="00582745" w:rsidP="00FD313B">
      <w:pPr>
        <w:pStyle w:val="a3"/>
        <w:ind w:firstLine="708"/>
        <w:jc w:val="both"/>
        <w:rPr>
          <w:rFonts w:ascii="Times New Roman" w:hAnsi="Times New Roman"/>
          <w:sz w:val="27"/>
          <w:szCs w:val="27"/>
        </w:rPr>
      </w:pPr>
    </w:p>
    <w:tbl>
      <w:tblPr>
        <w:tblW w:w="966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403"/>
        <w:gridCol w:w="3685"/>
        <w:gridCol w:w="142"/>
        <w:gridCol w:w="2438"/>
      </w:tblGrid>
      <w:tr w:rsidR="00582745" w:rsidRPr="00AC04B9" w:rsidTr="00942C8A">
        <w:trPr>
          <w:trHeight w:val="1364"/>
        </w:trPr>
        <w:tc>
          <w:tcPr>
            <w:tcW w:w="3403" w:type="dxa"/>
            <w:tcBorders>
              <w:top w:val="single" w:sz="4" w:space="0" w:color="auto"/>
              <w:bottom w:val="single" w:sz="4" w:space="0" w:color="auto"/>
              <w:right w:val="single" w:sz="4" w:space="0" w:color="auto"/>
            </w:tcBorders>
          </w:tcPr>
          <w:p w:rsidR="00582745" w:rsidRPr="00AC04B9" w:rsidRDefault="00582745" w:rsidP="005C20E1">
            <w:pPr>
              <w:pStyle w:val="a3"/>
              <w:jc w:val="center"/>
              <w:rPr>
                <w:rFonts w:ascii="Times New Roman" w:hAnsi="Times New Roman"/>
              </w:rPr>
            </w:pPr>
            <w:r w:rsidRPr="00AC04B9">
              <w:rPr>
                <w:rFonts w:ascii="Times New Roman" w:hAnsi="Times New Roman"/>
              </w:rPr>
              <w:lastRenderedPageBreak/>
              <w:t xml:space="preserve">6.1. Наименование функции (полномочия, обязанности или права) (в соответствии с </w:t>
            </w:r>
            <w:hyperlink w:anchor="sub_100051" w:history="1">
              <w:r w:rsidRPr="00AC04B9">
                <w:rPr>
                  <w:rStyle w:val="a8"/>
                  <w:rFonts w:ascii="Times New Roman" w:hAnsi="Times New Roman"/>
                  <w:b w:val="0"/>
                  <w:color w:val="auto"/>
                </w:rPr>
                <w:t>подпунктом 5.1 пункта 5</w:t>
              </w:r>
            </w:hyperlink>
            <w:r w:rsidRPr="00AC04B9">
              <w:rPr>
                <w:rFonts w:ascii="Times New Roman" w:hAnsi="Times New Roman"/>
              </w:rPr>
              <w:t xml:space="preserve"> настоящего сводного отчёта)</w:t>
            </w:r>
          </w:p>
        </w:tc>
        <w:tc>
          <w:tcPr>
            <w:tcW w:w="3685" w:type="dxa"/>
            <w:tcBorders>
              <w:top w:val="single" w:sz="4" w:space="0" w:color="auto"/>
              <w:left w:val="single" w:sz="4" w:space="0" w:color="auto"/>
              <w:bottom w:val="single" w:sz="4" w:space="0" w:color="auto"/>
              <w:right w:val="single" w:sz="4" w:space="0" w:color="auto"/>
            </w:tcBorders>
          </w:tcPr>
          <w:p w:rsidR="00582745" w:rsidRPr="00AC04B9" w:rsidRDefault="00582745" w:rsidP="005C20E1">
            <w:pPr>
              <w:pStyle w:val="a3"/>
              <w:jc w:val="center"/>
              <w:rPr>
                <w:rFonts w:ascii="Times New Roman" w:hAnsi="Times New Roman"/>
              </w:rPr>
            </w:pPr>
            <w:r w:rsidRPr="00AC04B9">
              <w:rPr>
                <w:rFonts w:ascii="Times New Roman" w:hAnsi="Times New Roman"/>
              </w:rPr>
              <w:t xml:space="preserve">6.2. </w:t>
            </w:r>
            <w:proofErr w:type="gramStart"/>
            <w:r w:rsidRPr="00AC04B9">
              <w:rPr>
                <w:rFonts w:ascii="Times New Roman" w:hAnsi="Times New Roman"/>
              </w:rPr>
              <w:t xml:space="preserve">Виды расходов (возможных поступлений местного бюджета (бюджета муниципального образования </w:t>
            </w:r>
            <w:proofErr w:type="spellStart"/>
            <w:r w:rsidR="005964A2" w:rsidRPr="00AC04B9">
              <w:rPr>
                <w:rFonts w:ascii="Times New Roman" w:hAnsi="Times New Roman"/>
              </w:rPr>
              <w:t>Усть-Лабинский</w:t>
            </w:r>
            <w:proofErr w:type="spellEnd"/>
            <w:r w:rsidRPr="00AC04B9">
              <w:rPr>
                <w:rFonts w:ascii="Times New Roman" w:hAnsi="Times New Roman"/>
              </w:rPr>
              <w:t xml:space="preserve"> район)</w:t>
            </w:r>
            <w:proofErr w:type="gramEnd"/>
          </w:p>
        </w:tc>
        <w:tc>
          <w:tcPr>
            <w:tcW w:w="2580" w:type="dxa"/>
            <w:gridSpan w:val="2"/>
            <w:tcBorders>
              <w:top w:val="single" w:sz="4" w:space="0" w:color="auto"/>
              <w:left w:val="single" w:sz="4" w:space="0" w:color="auto"/>
              <w:bottom w:val="single" w:sz="4" w:space="0" w:color="auto"/>
            </w:tcBorders>
          </w:tcPr>
          <w:p w:rsidR="00582745" w:rsidRPr="00AC04B9" w:rsidRDefault="00582745" w:rsidP="005C20E1">
            <w:pPr>
              <w:pStyle w:val="a3"/>
              <w:jc w:val="center"/>
              <w:rPr>
                <w:rFonts w:ascii="Times New Roman" w:hAnsi="Times New Roman"/>
              </w:rPr>
            </w:pPr>
            <w:r w:rsidRPr="00AC04B9">
              <w:rPr>
                <w:rFonts w:ascii="Times New Roman" w:hAnsi="Times New Roman"/>
              </w:rPr>
              <w:t>6.3. Количественная оценка расходов и возможных поступлений, млн. рублей</w:t>
            </w:r>
          </w:p>
        </w:tc>
      </w:tr>
      <w:tr w:rsidR="00582745" w:rsidRPr="00AC04B9" w:rsidTr="00942C8A">
        <w:tc>
          <w:tcPr>
            <w:tcW w:w="3403" w:type="dxa"/>
            <w:tcBorders>
              <w:top w:val="single" w:sz="4" w:space="0" w:color="auto"/>
              <w:bottom w:val="single" w:sz="4" w:space="0" w:color="auto"/>
              <w:right w:val="single" w:sz="4" w:space="0" w:color="auto"/>
            </w:tcBorders>
          </w:tcPr>
          <w:p w:rsidR="00582745" w:rsidRPr="00AC04B9" w:rsidRDefault="00582745" w:rsidP="002E1882">
            <w:pPr>
              <w:pStyle w:val="a6"/>
              <w:jc w:val="center"/>
              <w:rPr>
                <w:rFonts w:ascii="Times New Roman" w:hAnsi="Times New Roman" w:cs="Times New Roman"/>
                <w:sz w:val="22"/>
                <w:szCs w:val="22"/>
              </w:rPr>
            </w:pPr>
            <w:r w:rsidRPr="00AC04B9">
              <w:rPr>
                <w:rFonts w:ascii="Times New Roman" w:hAnsi="Times New Roman" w:cs="Times New Roman"/>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582745" w:rsidRPr="00AC04B9" w:rsidRDefault="00582745" w:rsidP="002E1882">
            <w:pPr>
              <w:pStyle w:val="a6"/>
              <w:jc w:val="center"/>
              <w:rPr>
                <w:rFonts w:ascii="Times New Roman" w:hAnsi="Times New Roman" w:cs="Times New Roman"/>
                <w:sz w:val="22"/>
                <w:szCs w:val="22"/>
              </w:rPr>
            </w:pPr>
            <w:r w:rsidRPr="00AC04B9">
              <w:rPr>
                <w:rFonts w:ascii="Times New Roman" w:hAnsi="Times New Roman" w:cs="Times New Roman"/>
                <w:sz w:val="22"/>
                <w:szCs w:val="22"/>
              </w:rPr>
              <w:t>2</w:t>
            </w:r>
          </w:p>
        </w:tc>
        <w:tc>
          <w:tcPr>
            <w:tcW w:w="2580" w:type="dxa"/>
            <w:gridSpan w:val="2"/>
            <w:tcBorders>
              <w:top w:val="single" w:sz="4" w:space="0" w:color="auto"/>
              <w:left w:val="single" w:sz="4" w:space="0" w:color="auto"/>
              <w:bottom w:val="single" w:sz="4" w:space="0" w:color="auto"/>
            </w:tcBorders>
          </w:tcPr>
          <w:p w:rsidR="00582745" w:rsidRPr="00AC04B9" w:rsidRDefault="00582745" w:rsidP="002E1882">
            <w:pPr>
              <w:pStyle w:val="a6"/>
              <w:jc w:val="center"/>
              <w:rPr>
                <w:rFonts w:ascii="Times New Roman" w:hAnsi="Times New Roman" w:cs="Times New Roman"/>
                <w:sz w:val="22"/>
                <w:szCs w:val="22"/>
              </w:rPr>
            </w:pPr>
            <w:r w:rsidRPr="00AC04B9">
              <w:rPr>
                <w:rFonts w:ascii="Times New Roman" w:hAnsi="Times New Roman" w:cs="Times New Roman"/>
                <w:sz w:val="22"/>
                <w:szCs w:val="22"/>
              </w:rPr>
              <w:t>3</w:t>
            </w:r>
          </w:p>
        </w:tc>
      </w:tr>
      <w:tr w:rsidR="00582745" w:rsidRPr="00AC04B9" w:rsidTr="004121EA">
        <w:trPr>
          <w:trHeight w:val="417"/>
        </w:trPr>
        <w:tc>
          <w:tcPr>
            <w:tcW w:w="9668" w:type="dxa"/>
            <w:gridSpan w:val="4"/>
            <w:tcBorders>
              <w:top w:val="single" w:sz="4" w:space="0" w:color="auto"/>
              <w:bottom w:val="single" w:sz="4" w:space="0" w:color="auto"/>
            </w:tcBorders>
          </w:tcPr>
          <w:p w:rsidR="00BB2FFF" w:rsidRPr="00AC04B9" w:rsidRDefault="00582745" w:rsidP="005C20E1">
            <w:pPr>
              <w:pStyle w:val="1"/>
              <w:numPr>
                <w:ilvl w:val="0"/>
                <w:numId w:val="1"/>
              </w:numPr>
              <w:rPr>
                <w:rFonts w:ascii="Times New Roman" w:hAnsi="Times New Roman" w:cs="Times New Roman"/>
                <w:color w:val="auto"/>
                <w:sz w:val="22"/>
                <w:szCs w:val="22"/>
              </w:rPr>
            </w:pPr>
            <w:r w:rsidRPr="00AC04B9">
              <w:rPr>
                <w:rFonts w:ascii="Times New Roman" w:hAnsi="Times New Roman" w:cs="Times New Roman"/>
                <w:b w:val="0"/>
                <w:color w:val="auto"/>
                <w:sz w:val="22"/>
                <w:szCs w:val="22"/>
              </w:rPr>
              <w:t xml:space="preserve">Администрация муниципального образования </w:t>
            </w:r>
            <w:proofErr w:type="spellStart"/>
            <w:r w:rsidR="005964A2" w:rsidRPr="00AC04B9">
              <w:rPr>
                <w:rFonts w:ascii="Times New Roman" w:hAnsi="Times New Roman" w:cs="Times New Roman"/>
                <w:b w:val="0"/>
                <w:color w:val="auto"/>
                <w:sz w:val="22"/>
                <w:szCs w:val="22"/>
              </w:rPr>
              <w:t>Усть-Лабинский</w:t>
            </w:r>
            <w:proofErr w:type="spellEnd"/>
            <w:r w:rsidRPr="00AC04B9">
              <w:rPr>
                <w:rFonts w:ascii="Times New Roman" w:hAnsi="Times New Roman" w:cs="Times New Roman"/>
                <w:b w:val="0"/>
                <w:color w:val="auto"/>
                <w:sz w:val="22"/>
                <w:szCs w:val="22"/>
              </w:rPr>
              <w:t xml:space="preserve"> район</w:t>
            </w:r>
          </w:p>
        </w:tc>
      </w:tr>
      <w:tr w:rsidR="002E1882" w:rsidRPr="00AC04B9" w:rsidTr="00A4529C">
        <w:trPr>
          <w:trHeight w:val="565"/>
        </w:trPr>
        <w:tc>
          <w:tcPr>
            <w:tcW w:w="3403" w:type="dxa"/>
            <w:vMerge w:val="restart"/>
            <w:tcBorders>
              <w:top w:val="single" w:sz="4" w:space="0" w:color="auto"/>
              <w:bottom w:val="single" w:sz="4" w:space="0" w:color="auto"/>
              <w:right w:val="single" w:sz="4" w:space="0" w:color="auto"/>
            </w:tcBorders>
          </w:tcPr>
          <w:p w:rsidR="002E1882" w:rsidRPr="00AC04B9" w:rsidRDefault="0030685D" w:rsidP="00B75733">
            <w:pPr>
              <w:pStyle w:val="a7"/>
              <w:ind w:left="5" w:right="33"/>
              <w:rPr>
                <w:rFonts w:ascii="Times New Roman" w:hAnsi="Times New Roman" w:cs="Times New Roman"/>
                <w:sz w:val="22"/>
                <w:szCs w:val="22"/>
              </w:rPr>
            </w:pPr>
            <w:r w:rsidRPr="00941DD6">
              <w:rPr>
                <w:rFonts w:ascii="Times New Roman" w:hAnsi="Times New Roman"/>
                <w:sz w:val="22"/>
                <w:szCs w:val="22"/>
              </w:rPr>
              <w:t xml:space="preserve">Приведение нормативно-правого акта муниципального образования </w:t>
            </w:r>
            <w:proofErr w:type="spellStart"/>
            <w:r w:rsidRPr="00941DD6">
              <w:rPr>
                <w:rFonts w:ascii="Times New Roman" w:hAnsi="Times New Roman"/>
                <w:sz w:val="22"/>
                <w:szCs w:val="22"/>
              </w:rPr>
              <w:t>Усть-Лабинский</w:t>
            </w:r>
            <w:proofErr w:type="spellEnd"/>
            <w:r w:rsidRPr="00941DD6">
              <w:rPr>
                <w:rFonts w:ascii="Times New Roman" w:hAnsi="Times New Roman"/>
                <w:sz w:val="22"/>
                <w:szCs w:val="22"/>
              </w:rPr>
              <w:t xml:space="preserve"> муниципальный район Краснодарского края в соответствие с нормами  законодательства Краснодарского края</w:t>
            </w:r>
          </w:p>
        </w:tc>
        <w:tc>
          <w:tcPr>
            <w:tcW w:w="3827" w:type="dxa"/>
            <w:gridSpan w:val="2"/>
            <w:tcBorders>
              <w:top w:val="single" w:sz="4" w:space="0" w:color="auto"/>
              <w:left w:val="single" w:sz="4" w:space="0" w:color="auto"/>
              <w:bottom w:val="single" w:sz="4" w:space="0" w:color="auto"/>
              <w:right w:val="single" w:sz="4" w:space="0" w:color="auto"/>
            </w:tcBorders>
          </w:tcPr>
          <w:p w:rsidR="002E1882" w:rsidRPr="00AC04B9" w:rsidRDefault="00BB2FFF" w:rsidP="00546255">
            <w:pPr>
              <w:pStyle w:val="a3"/>
              <w:rPr>
                <w:rFonts w:ascii="Times New Roman" w:hAnsi="Times New Roman"/>
              </w:rPr>
            </w:pPr>
            <w:r w:rsidRPr="00AC04B9">
              <w:rPr>
                <w:rFonts w:ascii="Times New Roman" w:hAnsi="Times New Roman"/>
              </w:rPr>
              <w:t xml:space="preserve">Единовременные расходы </w:t>
            </w:r>
          </w:p>
        </w:tc>
        <w:tc>
          <w:tcPr>
            <w:tcW w:w="2438" w:type="dxa"/>
            <w:tcBorders>
              <w:top w:val="single" w:sz="4" w:space="0" w:color="auto"/>
              <w:left w:val="single" w:sz="4" w:space="0" w:color="auto"/>
              <w:bottom w:val="single" w:sz="4" w:space="0" w:color="auto"/>
            </w:tcBorders>
          </w:tcPr>
          <w:p w:rsidR="002E1882" w:rsidRPr="00AC04B9" w:rsidRDefault="00546255" w:rsidP="007149E4">
            <w:pPr>
              <w:pStyle w:val="a3"/>
              <w:jc w:val="center"/>
              <w:rPr>
                <w:rFonts w:ascii="Times New Roman" w:hAnsi="Times New Roman"/>
              </w:rPr>
            </w:pPr>
            <w:r w:rsidRPr="00AC04B9">
              <w:rPr>
                <w:rFonts w:ascii="Times New Roman" w:hAnsi="Times New Roman"/>
              </w:rPr>
              <w:t>0</w:t>
            </w:r>
          </w:p>
        </w:tc>
      </w:tr>
      <w:tr w:rsidR="00582745" w:rsidRPr="00AC04B9" w:rsidTr="00A4529C">
        <w:tc>
          <w:tcPr>
            <w:tcW w:w="3403" w:type="dxa"/>
            <w:vMerge/>
            <w:tcBorders>
              <w:top w:val="single" w:sz="4" w:space="0" w:color="auto"/>
              <w:bottom w:val="single" w:sz="4" w:space="0" w:color="auto"/>
              <w:right w:val="single" w:sz="4" w:space="0" w:color="auto"/>
            </w:tcBorders>
          </w:tcPr>
          <w:p w:rsidR="00582745" w:rsidRPr="00AC04B9" w:rsidRDefault="00582745" w:rsidP="005C20E1">
            <w:pPr>
              <w:pStyle w:val="a6"/>
              <w:jc w:val="center"/>
              <w:rPr>
                <w:rFonts w:ascii="Times New Roman" w:hAnsi="Times New Roman" w:cs="Times New Roman"/>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582745" w:rsidRPr="00AC04B9" w:rsidRDefault="00BB2FFF" w:rsidP="00546255">
            <w:pPr>
              <w:pStyle w:val="a3"/>
              <w:jc w:val="center"/>
              <w:rPr>
                <w:rFonts w:ascii="Times New Roman" w:hAnsi="Times New Roman"/>
              </w:rPr>
            </w:pPr>
            <w:r w:rsidRPr="00AC04B9">
              <w:rPr>
                <w:rFonts w:ascii="Times New Roman" w:hAnsi="Times New Roman"/>
              </w:rPr>
              <w:t xml:space="preserve">Периодические расходы </w:t>
            </w:r>
            <w:r w:rsidR="00546255" w:rsidRPr="00AC04B9">
              <w:rPr>
                <w:rFonts w:ascii="Times New Roman" w:hAnsi="Times New Roman"/>
              </w:rPr>
              <w:t>ежегодно</w:t>
            </w:r>
          </w:p>
        </w:tc>
        <w:tc>
          <w:tcPr>
            <w:tcW w:w="2438" w:type="dxa"/>
            <w:tcBorders>
              <w:top w:val="single" w:sz="4" w:space="0" w:color="auto"/>
              <w:left w:val="single" w:sz="4" w:space="0" w:color="auto"/>
              <w:bottom w:val="single" w:sz="4" w:space="0" w:color="auto"/>
            </w:tcBorders>
          </w:tcPr>
          <w:p w:rsidR="00582745" w:rsidRPr="00AC04B9" w:rsidRDefault="00D607FD" w:rsidP="005C20E1">
            <w:pPr>
              <w:pStyle w:val="a3"/>
              <w:jc w:val="center"/>
              <w:rPr>
                <w:rFonts w:ascii="Times New Roman" w:hAnsi="Times New Roman"/>
              </w:rPr>
            </w:pPr>
            <w:r w:rsidRPr="00AC04B9">
              <w:rPr>
                <w:rFonts w:ascii="Times New Roman" w:hAnsi="Times New Roman"/>
              </w:rPr>
              <w:t>0</w:t>
            </w:r>
          </w:p>
        </w:tc>
      </w:tr>
      <w:tr w:rsidR="00582745" w:rsidRPr="00AC04B9" w:rsidTr="00A4529C">
        <w:trPr>
          <w:trHeight w:val="381"/>
        </w:trPr>
        <w:tc>
          <w:tcPr>
            <w:tcW w:w="3403" w:type="dxa"/>
            <w:vMerge/>
            <w:tcBorders>
              <w:top w:val="single" w:sz="4" w:space="0" w:color="auto"/>
              <w:bottom w:val="single" w:sz="4" w:space="0" w:color="auto"/>
              <w:right w:val="single" w:sz="4" w:space="0" w:color="auto"/>
            </w:tcBorders>
          </w:tcPr>
          <w:p w:rsidR="00582745" w:rsidRPr="00AC04B9" w:rsidRDefault="00582745" w:rsidP="005C20E1">
            <w:pPr>
              <w:pStyle w:val="a6"/>
              <w:jc w:val="center"/>
              <w:rPr>
                <w:rFonts w:ascii="Times New Roman" w:hAnsi="Times New Roman" w:cs="Times New Roman"/>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rsidR="00582745" w:rsidRPr="00AC04B9" w:rsidRDefault="00BB2FFF" w:rsidP="00546255">
            <w:pPr>
              <w:pStyle w:val="a3"/>
              <w:jc w:val="center"/>
              <w:rPr>
                <w:rFonts w:ascii="Times New Roman" w:hAnsi="Times New Roman"/>
              </w:rPr>
            </w:pPr>
            <w:r w:rsidRPr="00AC04B9">
              <w:rPr>
                <w:rFonts w:ascii="Times New Roman" w:hAnsi="Times New Roman"/>
              </w:rPr>
              <w:t>Возможные доходы</w:t>
            </w:r>
          </w:p>
        </w:tc>
        <w:tc>
          <w:tcPr>
            <w:tcW w:w="2438" w:type="dxa"/>
            <w:tcBorders>
              <w:top w:val="single" w:sz="4" w:space="0" w:color="auto"/>
              <w:left w:val="single" w:sz="4" w:space="0" w:color="auto"/>
              <w:bottom w:val="single" w:sz="4" w:space="0" w:color="auto"/>
            </w:tcBorders>
          </w:tcPr>
          <w:p w:rsidR="00582745" w:rsidRPr="00AC04B9" w:rsidRDefault="00582745" w:rsidP="005C20E1">
            <w:pPr>
              <w:pStyle w:val="a3"/>
              <w:jc w:val="center"/>
              <w:rPr>
                <w:rFonts w:ascii="Times New Roman" w:hAnsi="Times New Roman"/>
              </w:rPr>
            </w:pPr>
          </w:p>
        </w:tc>
      </w:tr>
      <w:tr w:rsidR="00AB60D9" w:rsidRPr="00AC04B9" w:rsidTr="00A4529C">
        <w:trPr>
          <w:trHeight w:val="381"/>
        </w:trPr>
        <w:tc>
          <w:tcPr>
            <w:tcW w:w="7230" w:type="dxa"/>
            <w:gridSpan w:val="3"/>
            <w:tcBorders>
              <w:top w:val="single" w:sz="4" w:space="0" w:color="auto"/>
              <w:bottom w:val="single" w:sz="4" w:space="0" w:color="auto"/>
              <w:right w:val="single" w:sz="4" w:space="0" w:color="auto"/>
            </w:tcBorders>
          </w:tcPr>
          <w:p w:rsidR="00AB60D9" w:rsidRPr="00AC04B9" w:rsidRDefault="00AB60D9" w:rsidP="005C20E1">
            <w:pPr>
              <w:pStyle w:val="a3"/>
              <w:jc w:val="center"/>
              <w:rPr>
                <w:rFonts w:ascii="Times New Roman" w:hAnsi="Times New Roman"/>
              </w:rPr>
            </w:pPr>
            <w:r w:rsidRPr="00AC04B9">
              <w:rPr>
                <w:rFonts w:ascii="Times New Roman" w:hAnsi="Times New Roman"/>
              </w:rPr>
              <w:t>Итого единовременные расходы за период:</w:t>
            </w:r>
          </w:p>
        </w:tc>
        <w:tc>
          <w:tcPr>
            <w:tcW w:w="2438" w:type="dxa"/>
            <w:tcBorders>
              <w:top w:val="single" w:sz="4" w:space="0" w:color="auto"/>
              <w:left w:val="single" w:sz="4" w:space="0" w:color="auto"/>
              <w:bottom w:val="single" w:sz="4" w:space="0" w:color="auto"/>
            </w:tcBorders>
          </w:tcPr>
          <w:p w:rsidR="00AB60D9" w:rsidRPr="00AC04B9" w:rsidRDefault="00213988" w:rsidP="00A4529C">
            <w:pPr>
              <w:pStyle w:val="a3"/>
              <w:jc w:val="center"/>
              <w:rPr>
                <w:rFonts w:ascii="Times New Roman" w:hAnsi="Times New Roman"/>
              </w:rPr>
            </w:pPr>
            <w:r>
              <w:rPr>
                <w:rFonts w:ascii="Times New Roman" w:hAnsi="Times New Roman"/>
              </w:rPr>
              <w:t>0</w:t>
            </w:r>
          </w:p>
        </w:tc>
      </w:tr>
      <w:tr w:rsidR="00AB60D9" w:rsidRPr="00AC04B9" w:rsidTr="00A4529C">
        <w:trPr>
          <w:trHeight w:val="381"/>
        </w:trPr>
        <w:tc>
          <w:tcPr>
            <w:tcW w:w="7230" w:type="dxa"/>
            <w:gridSpan w:val="3"/>
            <w:tcBorders>
              <w:top w:val="single" w:sz="4" w:space="0" w:color="auto"/>
              <w:bottom w:val="single" w:sz="4" w:space="0" w:color="auto"/>
              <w:right w:val="single" w:sz="4" w:space="0" w:color="auto"/>
            </w:tcBorders>
          </w:tcPr>
          <w:p w:rsidR="00AB60D9" w:rsidRPr="00AC04B9" w:rsidRDefault="00AB60D9" w:rsidP="005C20E1">
            <w:pPr>
              <w:pStyle w:val="a3"/>
              <w:jc w:val="center"/>
              <w:rPr>
                <w:rFonts w:ascii="Times New Roman" w:hAnsi="Times New Roman"/>
              </w:rPr>
            </w:pPr>
            <w:r w:rsidRPr="00AC04B9">
              <w:rPr>
                <w:rFonts w:ascii="Times New Roman" w:hAnsi="Times New Roman"/>
              </w:rPr>
              <w:t>Итого периодические расходы за период</w:t>
            </w:r>
            <w:r w:rsidR="00CE439D" w:rsidRPr="00AC04B9">
              <w:rPr>
                <w:rFonts w:ascii="Times New Roman" w:hAnsi="Times New Roman"/>
              </w:rPr>
              <w:t xml:space="preserve"> (год)</w:t>
            </w:r>
          </w:p>
        </w:tc>
        <w:tc>
          <w:tcPr>
            <w:tcW w:w="2438" w:type="dxa"/>
            <w:tcBorders>
              <w:top w:val="single" w:sz="4" w:space="0" w:color="auto"/>
              <w:left w:val="single" w:sz="4" w:space="0" w:color="auto"/>
              <w:bottom w:val="single" w:sz="4" w:space="0" w:color="auto"/>
            </w:tcBorders>
          </w:tcPr>
          <w:p w:rsidR="00AB60D9" w:rsidRPr="00AC04B9" w:rsidRDefault="00CE439D" w:rsidP="00D607FD">
            <w:pPr>
              <w:pStyle w:val="a3"/>
              <w:jc w:val="center"/>
              <w:rPr>
                <w:rFonts w:ascii="Times New Roman" w:hAnsi="Times New Roman"/>
              </w:rPr>
            </w:pPr>
            <w:r w:rsidRPr="00AC04B9">
              <w:rPr>
                <w:rFonts w:ascii="Times New Roman" w:hAnsi="Times New Roman"/>
              </w:rPr>
              <w:t>0</w:t>
            </w:r>
          </w:p>
        </w:tc>
      </w:tr>
      <w:tr w:rsidR="00AB60D9" w:rsidRPr="00AC04B9" w:rsidTr="00A4529C">
        <w:trPr>
          <w:trHeight w:val="381"/>
        </w:trPr>
        <w:tc>
          <w:tcPr>
            <w:tcW w:w="7230" w:type="dxa"/>
            <w:gridSpan w:val="3"/>
            <w:tcBorders>
              <w:top w:val="single" w:sz="4" w:space="0" w:color="auto"/>
              <w:bottom w:val="single" w:sz="4" w:space="0" w:color="auto"/>
              <w:right w:val="single" w:sz="4" w:space="0" w:color="auto"/>
            </w:tcBorders>
          </w:tcPr>
          <w:p w:rsidR="00AB60D9" w:rsidRPr="00AC04B9" w:rsidRDefault="00AB60D9" w:rsidP="005C20E1">
            <w:pPr>
              <w:pStyle w:val="a3"/>
              <w:jc w:val="center"/>
              <w:rPr>
                <w:rFonts w:ascii="Times New Roman" w:hAnsi="Times New Roman"/>
              </w:rPr>
            </w:pPr>
            <w:r w:rsidRPr="00AC04B9">
              <w:rPr>
                <w:rFonts w:ascii="Times New Roman" w:hAnsi="Times New Roman"/>
              </w:rPr>
              <w:t>Итого возможные доходы за период:</w:t>
            </w:r>
          </w:p>
        </w:tc>
        <w:tc>
          <w:tcPr>
            <w:tcW w:w="2438" w:type="dxa"/>
            <w:tcBorders>
              <w:top w:val="single" w:sz="4" w:space="0" w:color="auto"/>
              <w:left w:val="single" w:sz="4" w:space="0" w:color="auto"/>
              <w:bottom w:val="single" w:sz="4" w:space="0" w:color="auto"/>
            </w:tcBorders>
          </w:tcPr>
          <w:p w:rsidR="00AB60D9" w:rsidRPr="00AC04B9" w:rsidRDefault="00213988" w:rsidP="005C20E1">
            <w:pPr>
              <w:pStyle w:val="a3"/>
              <w:jc w:val="center"/>
              <w:rPr>
                <w:rFonts w:ascii="Times New Roman" w:hAnsi="Times New Roman"/>
              </w:rPr>
            </w:pPr>
            <w:r>
              <w:rPr>
                <w:rFonts w:ascii="Times New Roman" w:hAnsi="Times New Roman"/>
              </w:rPr>
              <w:t>0</w:t>
            </w:r>
          </w:p>
        </w:tc>
      </w:tr>
    </w:tbl>
    <w:p w:rsidR="005C20E1" w:rsidRPr="001E62C2" w:rsidRDefault="005C20E1" w:rsidP="00FD313B">
      <w:pPr>
        <w:pStyle w:val="a3"/>
        <w:ind w:firstLine="708"/>
        <w:jc w:val="both"/>
        <w:rPr>
          <w:rFonts w:ascii="Times New Roman" w:hAnsi="Times New Roman"/>
          <w:sz w:val="28"/>
          <w:szCs w:val="28"/>
        </w:rPr>
      </w:pPr>
    </w:p>
    <w:p w:rsidR="00582745" w:rsidRDefault="00582745" w:rsidP="00FD313B">
      <w:pPr>
        <w:pStyle w:val="a3"/>
        <w:ind w:firstLine="708"/>
        <w:jc w:val="both"/>
        <w:rPr>
          <w:rFonts w:ascii="Times New Roman" w:hAnsi="Times New Roman"/>
          <w:sz w:val="28"/>
          <w:szCs w:val="28"/>
        </w:rPr>
      </w:pPr>
      <w:r w:rsidRPr="001E62C2">
        <w:rPr>
          <w:rFonts w:ascii="Times New Roman" w:hAnsi="Times New Roman"/>
          <w:b/>
          <w:sz w:val="28"/>
          <w:szCs w:val="28"/>
        </w:rPr>
        <w:t>6.4. Другие сведения о дополнительных расходах (доходах) местных бюджетов, возникающих в связи с введением предлагаемого правового регулирования:</w:t>
      </w:r>
      <w:r w:rsidRPr="001E62C2">
        <w:rPr>
          <w:rFonts w:ascii="Times New Roman" w:hAnsi="Times New Roman"/>
          <w:sz w:val="28"/>
          <w:szCs w:val="28"/>
        </w:rPr>
        <w:t xml:space="preserve"> </w:t>
      </w:r>
      <w:r w:rsidR="009272E2" w:rsidRPr="001E62C2">
        <w:rPr>
          <w:rFonts w:ascii="Times New Roman" w:hAnsi="Times New Roman"/>
          <w:sz w:val="28"/>
          <w:szCs w:val="28"/>
        </w:rPr>
        <w:t>о</w:t>
      </w:r>
      <w:r w:rsidRPr="001E62C2">
        <w:rPr>
          <w:rFonts w:ascii="Times New Roman" w:hAnsi="Times New Roman"/>
          <w:sz w:val="28"/>
          <w:szCs w:val="28"/>
        </w:rPr>
        <w:t xml:space="preserve">тсутствуют. </w:t>
      </w:r>
    </w:p>
    <w:p w:rsidR="0030685D" w:rsidRDefault="0030685D" w:rsidP="00FD313B">
      <w:pPr>
        <w:pStyle w:val="a3"/>
        <w:ind w:firstLine="708"/>
        <w:jc w:val="both"/>
        <w:rPr>
          <w:rFonts w:ascii="Times New Roman" w:hAnsi="Times New Roman"/>
          <w:sz w:val="28"/>
          <w:szCs w:val="28"/>
        </w:rPr>
      </w:pPr>
    </w:p>
    <w:p w:rsidR="00582745" w:rsidRDefault="00582745" w:rsidP="00FD313B">
      <w:pPr>
        <w:pStyle w:val="a3"/>
        <w:jc w:val="both"/>
        <w:rPr>
          <w:rFonts w:ascii="Times New Roman" w:hAnsi="Times New Roman"/>
          <w:sz w:val="28"/>
          <w:szCs w:val="28"/>
        </w:rPr>
      </w:pPr>
      <w:r w:rsidRPr="001E62C2">
        <w:rPr>
          <w:rFonts w:ascii="Times New Roman" w:hAnsi="Times New Roman"/>
          <w:sz w:val="28"/>
          <w:szCs w:val="28"/>
        </w:rPr>
        <w:tab/>
      </w:r>
      <w:r w:rsidRPr="001E62C2">
        <w:rPr>
          <w:rFonts w:ascii="Times New Roman" w:hAnsi="Times New Roman"/>
          <w:b/>
          <w:sz w:val="28"/>
          <w:szCs w:val="28"/>
        </w:rPr>
        <w:t>6.5. Источники данных</w:t>
      </w:r>
      <w:r w:rsidRPr="001E62C2">
        <w:rPr>
          <w:rFonts w:ascii="Times New Roman" w:hAnsi="Times New Roman"/>
          <w:sz w:val="28"/>
          <w:szCs w:val="28"/>
        </w:rPr>
        <w:t xml:space="preserve">: </w:t>
      </w:r>
      <w:r w:rsidR="009272E2" w:rsidRPr="001E62C2">
        <w:rPr>
          <w:rFonts w:ascii="Times New Roman" w:hAnsi="Times New Roman"/>
          <w:sz w:val="28"/>
          <w:szCs w:val="28"/>
        </w:rPr>
        <w:t>о</w:t>
      </w:r>
      <w:r w:rsidRPr="001E62C2">
        <w:rPr>
          <w:rFonts w:ascii="Times New Roman" w:hAnsi="Times New Roman"/>
          <w:sz w:val="28"/>
          <w:szCs w:val="28"/>
        </w:rPr>
        <w:t>тсутствуют.</w:t>
      </w:r>
    </w:p>
    <w:p w:rsidR="0030685D" w:rsidRDefault="0030685D" w:rsidP="00FD313B">
      <w:pPr>
        <w:pStyle w:val="a3"/>
        <w:jc w:val="both"/>
        <w:rPr>
          <w:rFonts w:ascii="Times New Roman" w:hAnsi="Times New Roman"/>
          <w:sz w:val="28"/>
          <w:szCs w:val="28"/>
        </w:rPr>
      </w:pPr>
    </w:p>
    <w:p w:rsidR="00582745" w:rsidRPr="001E62C2" w:rsidRDefault="00582745" w:rsidP="00FD313B">
      <w:pPr>
        <w:pStyle w:val="a3"/>
        <w:jc w:val="both"/>
        <w:rPr>
          <w:rFonts w:ascii="Times New Roman" w:hAnsi="Times New Roman"/>
          <w:b/>
          <w:sz w:val="28"/>
          <w:szCs w:val="28"/>
        </w:rPr>
      </w:pPr>
      <w:r w:rsidRPr="001E62C2">
        <w:rPr>
          <w:rFonts w:ascii="Times New Roman" w:hAnsi="Times New Roman"/>
          <w:sz w:val="28"/>
          <w:szCs w:val="28"/>
        </w:rPr>
        <w:tab/>
      </w:r>
      <w:r w:rsidRPr="001E62C2">
        <w:rPr>
          <w:rFonts w:ascii="Times New Roman" w:hAnsi="Times New Roman"/>
          <w:b/>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582745" w:rsidRPr="001E62C2" w:rsidRDefault="00582745" w:rsidP="00FD313B">
      <w:pPr>
        <w:pStyle w:val="a3"/>
        <w:jc w:val="both"/>
        <w:rPr>
          <w:rFonts w:ascii="Times New Roman" w:hAnsi="Times New Roman"/>
          <w:sz w:val="28"/>
          <w:szCs w:val="28"/>
        </w:rPr>
      </w:pPr>
    </w:p>
    <w:tbl>
      <w:tblPr>
        <w:tblW w:w="961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3090"/>
        <w:gridCol w:w="2409"/>
        <w:gridCol w:w="1560"/>
      </w:tblGrid>
      <w:tr w:rsidR="00582745" w:rsidRPr="00AC04B9" w:rsidTr="00AC04B9">
        <w:trPr>
          <w:trHeight w:val="3125"/>
        </w:trPr>
        <w:tc>
          <w:tcPr>
            <w:tcW w:w="2552" w:type="dxa"/>
            <w:tcBorders>
              <w:top w:val="single" w:sz="4" w:space="0" w:color="auto"/>
              <w:bottom w:val="single" w:sz="4" w:space="0" w:color="auto"/>
              <w:right w:val="single" w:sz="4" w:space="0" w:color="auto"/>
            </w:tcBorders>
          </w:tcPr>
          <w:p w:rsidR="00582745" w:rsidRPr="00AC04B9" w:rsidRDefault="00582745" w:rsidP="00DC2CA1">
            <w:pPr>
              <w:pStyle w:val="a3"/>
              <w:jc w:val="center"/>
              <w:rPr>
                <w:rFonts w:ascii="Times New Roman" w:hAnsi="Times New Roman"/>
              </w:rPr>
            </w:pPr>
            <w:r w:rsidRPr="00AC04B9">
              <w:rPr>
                <w:rFonts w:ascii="Times New Roman" w:hAnsi="Times New Roman"/>
              </w:rPr>
              <w:t>7.1. Группы потенциальных адресатов предлагаемого правового регулирования</w:t>
            </w:r>
          </w:p>
          <w:p w:rsidR="00582745" w:rsidRPr="00AC04B9" w:rsidRDefault="00582745" w:rsidP="00DC2CA1">
            <w:pPr>
              <w:pStyle w:val="a3"/>
              <w:jc w:val="center"/>
              <w:rPr>
                <w:rFonts w:ascii="Times New Roman" w:hAnsi="Times New Roman"/>
              </w:rPr>
            </w:pPr>
            <w:r w:rsidRPr="00AC04B9">
              <w:rPr>
                <w:rFonts w:ascii="Times New Roman" w:hAnsi="Times New Roman"/>
              </w:rPr>
              <w:t xml:space="preserve">(в соответствии с </w:t>
            </w:r>
            <w:hyperlink w:anchor="sub_100041" w:history="1">
              <w:r w:rsidRPr="00AC04B9">
                <w:rPr>
                  <w:rStyle w:val="a8"/>
                  <w:rFonts w:ascii="Times New Roman" w:hAnsi="Times New Roman"/>
                  <w:b w:val="0"/>
                  <w:color w:val="auto"/>
                </w:rPr>
                <w:t>подпунктом 4.1 пункта 4</w:t>
              </w:r>
            </w:hyperlink>
            <w:r w:rsidRPr="00AC04B9">
              <w:rPr>
                <w:rFonts w:ascii="Times New Roman" w:hAnsi="Times New Roman"/>
              </w:rPr>
              <w:t xml:space="preserve"> настоящего сводного отчёта)</w:t>
            </w:r>
          </w:p>
        </w:tc>
        <w:tc>
          <w:tcPr>
            <w:tcW w:w="3090" w:type="dxa"/>
            <w:tcBorders>
              <w:top w:val="single" w:sz="4" w:space="0" w:color="auto"/>
              <w:left w:val="single" w:sz="4" w:space="0" w:color="auto"/>
              <w:bottom w:val="single" w:sz="4" w:space="0" w:color="auto"/>
              <w:right w:val="single" w:sz="4" w:space="0" w:color="auto"/>
            </w:tcBorders>
          </w:tcPr>
          <w:p w:rsidR="00582745" w:rsidRPr="00AC04B9" w:rsidRDefault="00582745" w:rsidP="00942C8A">
            <w:pPr>
              <w:pStyle w:val="11"/>
              <w:shd w:val="clear" w:color="auto" w:fill="auto"/>
              <w:spacing w:before="0" w:line="322" w:lineRule="exact"/>
              <w:ind w:firstLine="0"/>
              <w:jc w:val="center"/>
              <w:rPr>
                <w:rFonts w:ascii="Times New Roman" w:hAnsi="Times New Roman"/>
                <w:sz w:val="22"/>
                <w:szCs w:val="22"/>
              </w:rPr>
            </w:pPr>
            <w:r w:rsidRPr="00AC04B9">
              <w:rPr>
                <w:rFonts w:ascii="Times New Roman" w:hAnsi="Times New Roman"/>
                <w:noProof/>
                <w:sz w:val="22"/>
                <w:szCs w:val="22"/>
              </w:rPr>
              <w:t>7.2. Новые обязательные требования, обязанности и ограничения, изменения</w:t>
            </w:r>
            <w:r w:rsidR="00942C8A" w:rsidRPr="00AC04B9">
              <w:rPr>
                <w:rFonts w:ascii="Times New Roman" w:hAnsi="Times New Roman"/>
                <w:noProof/>
                <w:sz w:val="22"/>
                <w:szCs w:val="22"/>
              </w:rPr>
              <w:t xml:space="preserve"> </w:t>
            </w:r>
            <w:r w:rsidRPr="00AC04B9">
              <w:rPr>
                <w:rFonts w:ascii="Times New Roman" w:hAnsi="Times New Roman"/>
                <w:noProof/>
                <w:sz w:val="22"/>
                <w:szCs w:val="22"/>
              </w:rPr>
              <w:t>существующих обязательных требований, обязанностей и ограничений,</w:t>
            </w:r>
            <w:r w:rsidR="00DC2CA1" w:rsidRPr="00AC04B9">
              <w:rPr>
                <w:rFonts w:ascii="Times New Roman" w:hAnsi="Times New Roman"/>
                <w:noProof/>
                <w:sz w:val="22"/>
                <w:szCs w:val="22"/>
              </w:rPr>
              <w:t xml:space="preserve"> </w:t>
            </w:r>
            <w:r w:rsidRPr="00AC04B9">
              <w:rPr>
                <w:rFonts w:ascii="Times New Roman" w:hAnsi="Times New Roman"/>
                <w:sz w:val="22"/>
                <w:szCs w:val="22"/>
              </w:rPr>
              <w:t>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409" w:type="dxa"/>
            <w:tcBorders>
              <w:top w:val="single" w:sz="4" w:space="0" w:color="auto"/>
              <w:left w:val="single" w:sz="4" w:space="0" w:color="auto"/>
              <w:bottom w:val="single" w:sz="4" w:space="0" w:color="auto"/>
              <w:right w:val="single" w:sz="4" w:space="0" w:color="auto"/>
            </w:tcBorders>
          </w:tcPr>
          <w:p w:rsidR="00582745" w:rsidRPr="00AC04B9" w:rsidRDefault="00582745" w:rsidP="00DC2CA1">
            <w:pPr>
              <w:pStyle w:val="a3"/>
              <w:jc w:val="center"/>
              <w:rPr>
                <w:rFonts w:ascii="Times New Roman" w:hAnsi="Times New Roman"/>
              </w:rPr>
            </w:pPr>
            <w:r w:rsidRPr="00AC04B9">
              <w:rPr>
                <w:rFonts w:ascii="Times New Roman" w:hAnsi="Times New Roman"/>
              </w:rPr>
              <w:t>7.3. Описание расходов и возможных доходов, связанных с введением предлагаемого правового регулирования</w:t>
            </w:r>
          </w:p>
        </w:tc>
        <w:tc>
          <w:tcPr>
            <w:tcW w:w="1560" w:type="dxa"/>
            <w:tcBorders>
              <w:top w:val="single" w:sz="4" w:space="0" w:color="auto"/>
              <w:left w:val="single" w:sz="4" w:space="0" w:color="auto"/>
              <w:bottom w:val="single" w:sz="4" w:space="0" w:color="auto"/>
            </w:tcBorders>
          </w:tcPr>
          <w:p w:rsidR="00582745" w:rsidRPr="00AC04B9" w:rsidRDefault="00582745" w:rsidP="00DC2CA1">
            <w:pPr>
              <w:pStyle w:val="a3"/>
              <w:jc w:val="center"/>
              <w:rPr>
                <w:rFonts w:ascii="Times New Roman" w:hAnsi="Times New Roman"/>
              </w:rPr>
            </w:pPr>
            <w:r w:rsidRPr="00AC04B9">
              <w:rPr>
                <w:rFonts w:ascii="Times New Roman" w:hAnsi="Times New Roman"/>
              </w:rPr>
              <w:t>7.4. Количественная оценка, млн. рублей</w:t>
            </w:r>
          </w:p>
        </w:tc>
      </w:tr>
      <w:tr w:rsidR="00582745" w:rsidRPr="00AC04B9" w:rsidTr="00AC04B9">
        <w:tc>
          <w:tcPr>
            <w:tcW w:w="2552" w:type="dxa"/>
            <w:tcBorders>
              <w:top w:val="single" w:sz="4" w:space="0" w:color="auto"/>
              <w:bottom w:val="single" w:sz="4" w:space="0" w:color="auto"/>
              <w:right w:val="single" w:sz="4" w:space="0" w:color="auto"/>
            </w:tcBorders>
            <w:vAlign w:val="center"/>
          </w:tcPr>
          <w:p w:rsidR="00582745" w:rsidRPr="00AC04B9" w:rsidRDefault="00582745" w:rsidP="00DC2CA1">
            <w:pPr>
              <w:pStyle w:val="a3"/>
              <w:jc w:val="center"/>
              <w:rPr>
                <w:rFonts w:ascii="Times New Roman" w:hAnsi="Times New Roman"/>
              </w:rPr>
            </w:pPr>
            <w:r w:rsidRPr="00AC04B9">
              <w:rPr>
                <w:rFonts w:ascii="Times New Roman" w:hAnsi="Times New Roman"/>
              </w:rPr>
              <w:t>1</w:t>
            </w:r>
          </w:p>
        </w:tc>
        <w:tc>
          <w:tcPr>
            <w:tcW w:w="3090" w:type="dxa"/>
            <w:tcBorders>
              <w:top w:val="single" w:sz="4" w:space="0" w:color="auto"/>
              <w:left w:val="single" w:sz="4" w:space="0" w:color="auto"/>
              <w:bottom w:val="single" w:sz="4" w:space="0" w:color="auto"/>
              <w:right w:val="single" w:sz="4" w:space="0" w:color="auto"/>
            </w:tcBorders>
            <w:vAlign w:val="center"/>
          </w:tcPr>
          <w:p w:rsidR="00582745" w:rsidRPr="00AC04B9" w:rsidRDefault="00582745" w:rsidP="00DC2CA1">
            <w:pPr>
              <w:pStyle w:val="a3"/>
              <w:jc w:val="center"/>
              <w:rPr>
                <w:rFonts w:ascii="Times New Roman" w:hAnsi="Times New Roman"/>
              </w:rPr>
            </w:pPr>
            <w:r w:rsidRPr="00AC04B9">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vAlign w:val="center"/>
          </w:tcPr>
          <w:p w:rsidR="00582745" w:rsidRPr="00AC04B9" w:rsidRDefault="00582745" w:rsidP="00DC2CA1">
            <w:pPr>
              <w:pStyle w:val="a3"/>
              <w:jc w:val="center"/>
              <w:rPr>
                <w:rFonts w:ascii="Times New Roman" w:hAnsi="Times New Roman"/>
              </w:rPr>
            </w:pPr>
            <w:r w:rsidRPr="00AC04B9">
              <w:rPr>
                <w:rFonts w:ascii="Times New Roman" w:hAnsi="Times New Roman"/>
              </w:rPr>
              <w:t>3</w:t>
            </w:r>
          </w:p>
        </w:tc>
        <w:tc>
          <w:tcPr>
            <w:tcW w:w="1560" w:type="dxa"/>
            <w:tcBorders>
              <w:top w:val="single" w:sz="4" w:space="0" w:color="auto"/>
              <w:left w:val="single" w:sz="4" w:space="0" w:color="auto"/>
              <w:bottom w:val="single" w:sz="4" w:space="0" w:color="auto"/>
            </w:tcBorders>
            <w:vAlign w:val="center"/>
          </w:tcPr>
          <w:p w:rsidR="00582745" w:rsidRPr="00AC04B9" w:rsidRDefault="00582745" w:rsidP="00DC2CA1">
            <w:pPr>
              <w:pStyle w:val="a3"/>
              <w:jc w:val="center"/>
              <w:rPr>
                <w:rFonts w:ascii="Times New Roman" w:hAnsi="Times New Roman"/>
              </w:rPr>
            </w:pPr>
            <w:r w:rsidRPr="00AC04B9">
              <w:rPr>
                <w:rFonts w:ascii="Times New Roman" w:hAnsi="Times New Roman"/>
              </w:rPr>
              <w:t>4</w:t>
            </w:r>
          </w:p>
        </w:tc>
      </w:tr>
      <w:tr w:rsidR="00D811F5" w:rsidRPr="00AC04B9" w:rsidTr="00AC04B9">
        <w:trPr>
          <w:trHeight w:val="2579"/>
        </w:trPr>
        <w:tc>
          <w:tcPr>
            <w:tcW w:w="2552" w:type="dxa"/>
            <w:tcBorders>
              <w:top w:val="single" w:sz="4" w:space="0" w:color="auto"/>
              <w:bottom w:val="single" w:sz="4" w:space="0" w:color="auto"/>
              <w:right w:val="single" w:sz="4" w:space="0" w:color="auto"/>
            </w:tcBorders>
          </w:tcPr>
          <w:p w:rsidR="00D811F5" w:rsidRPr="00AC04B9" w:rsidRDefault="0030685D" w:rsidP="00DE33E4">
            <w:pPr>
              <w:pStyle w:val="a3"/>
              <w:rPr>
                <w:rFonts w:ascii="Times New Roman" w:hAnsi="Times New Roman"/>
              </w:rPr>
            </w:pPr>
            <w:r>
              <w:rPr>
                <w:rFonts w:ascii="Times New Roman" w:hAnsi="Times New Roman"/>
                <w:sz w:val="24"/>
                <w:szCs w:val="24"/>
              </w:rPr>
              <w:lastRenderedPageBreak/>
              <w:t>Ю</w:t>
            </w:r>
            <w:r w:rsidRPr="00754D43">
              <w:rPr>
                <w:rFonts w:ascii="Times New Roman" w:hAnsi="Times New Roman"/>
                <w:sz w:val="24"/>
                <w:szCs w:val="24"/>
              </w:rPr>
              <w:t xml:space="preserve">ридические лица и индивидуальные </w:t>
            </w:r>
            <w:proofErr w:type="gramStart"/>
            <w:r w:rsidRPr="00754D43">
              <w:rPr>
                <w:rFonts w:ascii="Times New Roman" w:hAnsi="Times New Roman"/>
                <w:sz w:val="24"/>
                <w:szCs w:val="24"/>
              </w:rPr>
              <w:t>предприниматели</w:t>
            </w:r>
            <w:proofErr w:type="gramEnd"/>
            <w:r>
              <w:rPr>
                <w:rFonts w:ascii="Times New Roman" w:hAnsi="Times New Roman"/>
                <w:sz w:val="24"/>
                <w:szCs w:val="24"/>
              </w:rPr>
              <w:t xml:space="preserve"> осуществляющие деятельность по оказанию услуг общественного питания</w:t>
            </w:r>
          </w:p>
        </w:tc>
        <w:tc>
          <w:tcPr>
            <w:tcW w:w="3090" w:type="dxa"/>
            <w:tcBorders>
              <w:top w:val="single" w:sz="4" w:space="0" w:color="auto"/>
              <w:left w:val="single" w:sz="4" w:space="0" w:color="auto"/>
              <w:bottom w:val="single" w:sz="4" w:space="0" w:color="auto"/>
              <w:right w:val="single" w:sz="4" w:space="0" w:color="auto"/>
            </w:tcBorders>
          </w:tcPr>
          <w:p w:rsidR="00D1683B" w:rsidRPr="00AC04B9" w:rsidRDefault="003922D5" w:rsidP="001C176B">
            <w:pPr>
              <w:spacing w:after="0" w:line="240" w:lineRule="auto"/>
              <w:rPr>
                <w:rFonts w:ascii="Times New Roman" w:hAnsi="Times New Roman"/>
              </w:rPr>
            </w:pPr>
            <w:r>
              <w:rPr>
                <w:rFonts w:ascii="Times New Roman" w:hAnsi="Times New Roman"/>
              </w:rPr>
              <w:t>отсутствуют</w:t>
            </w:r>
          </w:p>
          <w:p w:rsidR="00D811F5" w:rsidRPr="00AC04B9" w:rsidRDefault="00D811F5" w:rsidP="001C176B">
            <w:pPr>
              <w:spacing w:after="0" w:line="240" w:lineRule="auto"/>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D811F5" w:rsidRPr="00AC04B9" w:rsidRDefault="00AC04B9" w:rsidP="00AC04B9">
            <w:pPr>
              <w:tabs>
                <w:tab w:val="left" w:pos="567"/>
              </w:tabs>
              <w:spacing w:after="0" w:line="240" w:lineRule="auto"/>
              <w:rPr>
                <w:rFonts w:ascii="Times New Roman" w:hAnsi="Times New Roman"/>
              </w:rPr>
            </w:pPr>
            <w:r w:rsidRPr="00AC04B9">
              <w:rPr>
                <w:rFonts w:ascii="Times New Roman" w:hAnsi="Times New Roman"/>
              </w:rPr>
              <w:t>не предусмотрено</w:t>
            </w:r>
          </w:p>
        </w:tc>
        <w:tc>
          <w:tcPr>
            <w:tcW w:w="1560" w:type="dxa"/>
            <w:tcBorders>
              <w:top w:val="single" w:sz="4" w:space="0" w:color="auto"/>
              <w:left w:val="single" w:sz="4" w:space="0" w:color="auto"/>
              <w:bottom w:val="single" w:sz="4" w:space="0" w:color="auto"/>
            </w:tcBorders>
          </w:tcPr>
          <w:p w:rsidR="00D811F5" w:rsidRPr="00AC04B9" w:rsidRDefault="00AC04B9" w:rsidP="008C1CB3">
            <w:pPr>
              <w:pStyle w:val="a3"/>
              <w:rPr>
                <w:rFonts w:ascii="Times New Roman" w:hAnsi="Times New Roman"/>
              </w:rPr>
            </w:pPr>
            <w:r w:rsidRPr="00AC04B9">
              <w:rPr>
                <w:rFonts w:ascii="Times New Roman" w:hAnsi="Times New Roman"/>
              </w:rPr>
              <w:t>отсутс</w:t>
            </w:r>
            <w:r>
              <w:rPr>
                <w:rFonts w:ascii="Times New Roman" w:hAnsi="Times New Roman"/>
              </w:rPr>
              <w:t>т</w:t>
            </w:r>
            <w:r w:rsidRPr="00AC04B9">
              <w:rPr>
                <w:rFonts w:ascii="Times New Roman" w:hAnsi="Times New Roman"/>
              </w:rPr>
              <w:t>вует</w:t>
            </w:r>
          </w:p>
        </w:tc>
      </w:tr>
    </w:tbl>
    <w:p w:rsidR="00582745" w:rsidRPr="001E62C2" w:rsidRDefault="00582745" w:rsidP="00FD313B">
      <w:pPr>
        <w:pStyle w:val="a3"/>
        <w:ind w:firstLine="708"/>
        <w:jc w:val="both"/>
        <w:rPr>
          <w:rFonts w:ascii="Times New Roman" w:hAnsi="Times New Roman"/>
          <w:sz w:val="27"/>
          <w:szCs w:val="27"/>
        </w:rPr>
      </w:pPr>
    </w:p>
    <w:p w:rsidR="00FF6BEC" w:rsidRPr="001E62C2" w:rsidRDefault="00582745" w:rsidP="00FD313B">
      <w:pPr>
        <w:pStyle w:val="a3"/>
        <w:spacing w:after="60"/>
        <w:ind w:firstLine="709"/>
        <w:jc w:val="both"/>
        <w:rPr>
          <w:rFonts w:ascii="Times New Roman" w:hAnsi="Times New Roman"/>
          <w:sz w:val="28"/>
          <w:szCs w:val="28"/>
        </w:rPr>
      </w:pPr>
      <w:r w:rsidRPr="001E62C2">
        <w:rPr>
          <w:rFonts w:ascii="Times New Roman" w:hAnsi="Times New Roman"/>
          <w:b/>
          <w:sz w:val="28"/>
          <w:szCs w:val="28"/>
        </w:rPr>
        <w:t xml:space="preserve">7.5. Издержки и выгоды адресатов предлагаемого правового регулирования, не поддающиеся количественной оценке: </w:t>
      </w:r>
      <w:r w:rsidR="00845641" w:rsidRPr="001E62C2">
        <w:rPr>
          <w:rFonts w:ascii="Times New Roman" w:hAnsi="Times New Roman"/>
          <w:sz w:val="28"/>
          <w:szCs w:val="28"/>
        </w:rPr>
        <w:t>отсутствуют.</w:t>
      </w:r>
    </w:p>
    <w:p w:rsidR="00582745" w:rsidRDefault="00582745" w:rsidP="00FD313B">
      <w:pPr>
        <w:pStyle w:val="a3"/>
        <w:spacing w:after="60"/>
        <w:ind w:firstLine="709"/>
        <w:jc w:val="both"/>
        <w:rPr>
          <w:rFonts w:ascii="Times New Roman" w:hAnsi="Times New Roman"/>
          <w:sz w:val="28"/>
          <w:szCs w:val="28"/>
        </w:rPr>
      </w:pPr>
      <w:r w:rsidRPr="001E62C2">
        <w:rPr>
          <w:rFonts w:ascii="Times New Roman" w:hAnsi="Times New Roman"/>
          <w:b/>
          <w:sz w:val="28"/>
          <w:szCs w:val="28"/>
        </w:rPr>
        <w:t>7.6. Источники данных</w:t>
      </w:r>
      <w:r w:rsidRPr="001E62C2">
        <w:rPr>
          <w:rFonts w:ascii="Times New Roman" w:hAnsi="Times New Roman"/>
          <w:sz w:val="28"/>
          <w:szCs w:val="28"/>
        </w:rPr>
        <w:t xml:space="preserve">: </w:t>
      </w:r>
      <w:r w:rsidR="00D61F6F" w:rsidRPr="001E62C2">
        <w:rPr>
          <w:rFonts w:ascii="Times New Roman" w:hAnsi="Times New Roman"/>
          <w:sz w:val="28"/>
          <w:szCs w:val="28"/>
        </w:rPr>
        <w:t>о</w:t>
      </w:r>
      <w:r w:rsidRPr="001E62C2">
        <w:rPr>
          <w:rFonts w:ascii="Times New Roman" w:hAnsi="Times New Roman"/>
          <w:sz w:val="28"/>
          <w:szCs w:val="28"/>
        </w:rPr>
        <w:t>тсутствуют.</w:t>
      </w:r>
    </w:p>
    <w:p w:rsidR="00582745" w:rsidRPr="001E62C2" w:rsidRDefault="00582745" w:rsidP="00FD313B">
      <w:pPr>
        <w:pStyle w:val="a3"/>
        <w:ind w:firstLine="708"/>
        <w:jc w:val="both"/>
        <w:rPr>
          <w:rFonts w:ascii="Times New Roman" w:hAnsi="Times New Roman"/>
          <w:b/>
          <w:sz w:val="28"/>
          <w:szCs w:val="28"/>
        </w:rPr>
      </w:pPr>
      <w:r w:rsidRPr="001E62C2">
        <w:rPr>
          <w:rFonts w:ascii="Times New Roman" w:hAnsi="Times New Roman"/>
          <w:b/>
          <w:sz w:val="28"/>
          <w:szCs w:val="28"/>
        </w:rPr>
        <w:t>8. Оценка рисков неблагоприятных последствий применения предлагаемого правового регулирования:</w:t>
      </w:r>
    </w:p>
    <w:p w:rsidR="00582745" w:rsidRPr="001E62C2" w:rsidRDefault="00582745" w:rsidP="00FD313B">
      <w:pPr>
        <w:pStyle w:val="a3"/>
        <w:ind w:firstLine="708"/>
        <w:jc w:val="both"/>
        <w:rPr>
          <w:rFonts w:ascii="Times New Roman" w:hAnsi="Times New Roman"/>
          <w:sz w:val="27"/>
          <w:szCs w:val="27"/>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410"/>
        <w:gridCol w:w="1984"/>
        <w:gridCol w:w="2155"/>
      </w:tblGrid>
      <w:tr w:rsidR="00582745" w:rsidRPr="001E62C2" w:rsidTr="00213988">
        <w:tc>
          <w:tcPr>
            <w:tcW w:w="3261" w:type="dxa"/>
          </w:tcPr>
          <w:p w:rsidR="00582745" w:rsidRPr="00213988" w:rsidRDefault="00582745" w:rsidP="00D9767B">
            <w:pPr>
              <w:pStyle w:val="a3"/>
              <w:jc w:val="center"/>
              <w:rPr>
                <w:rFonts w:ascii="Times New Roman" w:hAnsi="Times New Roman"/>
              </w:rPr>
            </w:pPr>
            <w:r w:rsidRPr="00213988">
              <w:rPr>
                <w:rFonts w:ascii="Times New Roman" w:hAnsi="Times New Roman"/>
              </w:rPr>
              <w:t>8.1. Виды рисков</w:t>
            </w:r>
          </w:p>
        </w:tc>
        <w:tc>
          <w:tcPr>
            <w:tcW w:w="2410" w:type="dxa"/>
          </w:tcPr>
          <w:p w:rsidR="00582745" w:rsidRPr="00213988" w:rsidRDefault="00582745" w:rsidP="00D9767B">
            <w:pPr>
              <w:pStyle w:val="a3"/>
              <w:jc w:val="center"/>
              <w:rPr>
                <w:rFonts w:ascii="Times New Roman" w:hAnsi="Times New Roman"/>
              </w:rPr>
            </w:pPr>
            <w:r w:rsidRPr="00213988">
              <w:rPr>
                <w:rFonts w:ascii="Times New Roman" w:hAnsi="Times New Roman"/>
              </w:rPr>
              <w:t>8.2. Оценка вероятности наступления неблагоприятных последствий</w:t>
            </w:r>
          </w:p>
        </w:tc>
        <w:tc>
          <w:tcPr>
            <w:tcW w:w="1984" w:type="dxa"/>
          </w:tcPr>
          <w:p w:rsidR="00582745" w:rsidRPr="00213988" w:rsidRDefault="00582745" w:rsidP="00D9767B">
            <w:pPr>
              <w:pStyle w:val="a3"/>
              <w:jc w:val="center"/>
              <w:rPr>
                <w:rFonts w:ascii="Times New Roman" w:hAnsi="Times New Roman"/>
              </w:rPr>
            </w:pPr>
            <w:r w:rsidRPr="00213988">
              <w:rPr>
                <w:rFonts w:ascii="Times New Roman" w:hAnsi="Times New Roman"/>
              </w:rPr>
              <w:t>8.3. Методы контроля рисков</w:t>
            </w:r>
          </w:p>
        </w:tc>
        <w:tc>
          <w:tcPr>
            <w:tcW w:w="2155" w:type="dxa"/>
          </w:tcPr>
          <w:p w:rsidR="00582745" w:rsidRPr="00213988" w:rsidRDefault="00582745" w:rsidP="00D9767B">
            <w:pPr>
              <w:pStyle w:val="a3"/>
              <w:jc w:val="center"/>
              <w:rPr>
                <w:rFonts w:ascii="Times New Roman" w:hAnsi="Times New Roman"/>
              </w:rPr>
            </w:pPr>
            <w:r w:rsidRPr="00213988">
              <w:rPr>
                <w:rFonts w:ascii="Times New Roman" w:hAnsi="Times New Roman"/>
              </w:rPr>
              <w:t>8.4. Степень контроля рисков (</w:t>
            </w:r>
            <w:proofErr w:type="gramStart"/>
            <w:r w:rsidRPr="00213988">
              <w:rPr>
                <w:rFonts w:ascii="Times New Roman" w:hAnsi="Times New Roman"/>
              </w:rPr>
              <w:t>полный</w:t>
            </w:r>
            <w:proofErr w:type="gramEnd"/>
            <w:r w:rsidRPr="00213988">
              <w:rPr>
                <w:rFonts w:ascii="Times New Roman" w:hAnsi="Times New Roman"/>
              </w:rPr>
              <w:t xml:space="preserve"> / частичный / отсутствует)</w:t>
            </w:r>
          </w:p>
        </w:tc>
      </w:tr>
      <w:tr w:rsidR="00582745" w:rsidRPr="001E62C2" w:rsidTr="00213988">
        <w:trPr>
          <w:trHeight w:val="397"/>
        </w:trPr>
        <w:tc>
          <w:tcPr>
            <w:tcW w:w="3261" w:type="dxa"/>
            <w:vAlign w:val="center"/>
          </w:tcPr>
          <w:p w:rsidR="00582745" w:rsidRPr="00213988" w:rsidRDefault="003922D5" w:rsidP="00D9767B">
            <w:pPr>
              <w:pStyle w:val="ConsPlusNormal"/>
              <w:jc w:val="center"/>
              <w:rPr>
                <w:rFonts w:ascii="Times New Roman" w:hAnsi="Times New Roman" w:cs="Times New Roman"/>
              </w:rPr>
            </w:pPr>
            <w:r>
              <w:rPr>
                <w:rFonts w:ascii="Times New Roman" w:hAnsi="Times New Roman" w:cs="Times New Roman"/>
              </w:rPr>
              <w:t>отсутствуют</w:t>
            </w:r>
          </w:p>
        </w:tc>
        <w:tc>
          <w:tcPr>
            <w:tcW w:w="2410" w:type="dxa"/>
            <w:vAlign w:val="center"/>
          </w:tcPr>
          <w:p w:rsidR="00582745" w:rsidRPr="00213988" w:rsidRDefault="003922D5" w:rsidP="00D9767B">
            <w:pPr>
              <w:pStyle w:val="a3"/>
              <w:jc w:val="center"/>
              <w:rPr>
                <w:rFonts w:ascii="Times New Roman" w:hAnsi="Times New Roman"/>
              </w:rPr>
            </w:pPr>
            <w:r>
              <w:rPr>
                <w:rFonts w:ascii="Times New Roman" w:hAnsi="Times New Roman"/>
              </w:rPr>
              <w:t>отсутствует</w:t>
            </w:r>
          </w:p>
        </w:tc>
        <w:tc>
          <w:tcPr>
            <w:tcW w:w="1984" w:type="dxa"/>
            <w:vAlign w:val="center"/>
          </w:tcPr>
          <w:p w:rsidR="00582745" w:rsidRPr="00213988" w:rsidRDefault="00E050F5" w:rsidP="00D9767B">
            <w:pPr>
              <w:pStyle w:val="a3"/>
              <w:jc w:val="center"/>
              <w:rPr>
                <w:rFonts w:ascii="Times New Roman" w:hAnsi="Times New Roman"/>
              </w:rPr>
            </w:pPr>
            <w:r w:rsidRPr="00213988">
              <w:rPr>
                <w:rFonts w:ascii="Times New Roman" w:hAnsi="Times New Roman"/>
              </w:rPr>
              <w:t>Отсутствуют</w:t>
            </w:r>
          </w:p>
        </w:tc>
        <w:tc>
          <w:tcPr>
            <w:tcW w:w="2155" w:type="dxa"/>
            <w:vAlign w:val="center"/>
          </w:tcPr>
          <w:p w:rsidR="00582745" w:rsidRPr="00213988" w:rsidRDefault="00E050F5" w:rsidP="00D9767B">
            <w:pPr>
              <w:pStyle w:val="a3"/>
              <w:jc w:val="center"/>
              <w:rPr>
                <w:rFonts w:ascii="Times New Roman" w:hAnsi="Times New Roman"/>
              </w:rPr>
            </w:pPr>
            <w:r w:rsidRPr="00213988">
              <w:rPr>
                <w:rFonts w:ascii="Times New Roman" w:hAnsi="Times New Roman"/>
              </w:rPr>
              <w:t>Отсутствуют</w:t>
            </w:r>
          </w:p>
        </w:tc>
      </w:tr>
    </w:tbl>
    <w:p w:rsidR="00582745" w:rsidRPr="001E62C2" w:rsidRDefault="00582745" w:rsidP="00FD313B">
      <w:pPr>
        <w:pStyle w:val="a3"/>
        <w:ind w:firstLine="708"/>
        <w:jc w:val="both"/>
        <w:rPr>
          <w:rFonts w:ascii="Times New Roman" w:hAnsi="Times New Roman"/>
          <w:sz w:val="18"/>
          <w:szCs w:val="18"/>
        </w:rPr>
      </w:pPr>
    </w:p>
    <w:p w:rsidR="00582745" w:rsidRDefault="00582745" w:rsidP="00FD313B">
      <w:pPr>
        <w:pStyle w:val="a3"/>
        <w:ind w:firstLine="708"/>
        <w:jc w:val="both"/>
        <w:rPr>
          <w:rFonts w:ascii="Times New Roman" w:hAnsi="Times New Roman"/>
          <w:sz w:val="28"/>
          <w:szCs w:val="28"/>
        </w:rPr>
      </w:pPr>
      <w:r w:rsidRPr="001E62C2">
        <w:rPr>
          <w:rFonts w:ascii="Times New Roman" w:hAnsi="Times New Roman"/>
          <w:b/>
          <w:sz w:val="28"/>
          <w:szCs w:val="28"/>
        </w:rPr>
        <w:t>8.5.</w:t>
      </w:r>
      <w:r w:rsidRPr="001E62C2">
        <w:rPr>
          <w:rFonts w:ascii="Times New Roman" w:hAnsi="Times New Roman"/>
          <w:b/>
          <w:sz w:val="28"/>
          <w:szCs w:val="28"/>
        </w:rPr>
        <w:tab/>
        <w:t>Источники данных:</w:t>
      </w:r>
      <w:r w:rsidRPr="001E62C2">
        <w:rPr>
          <w:rFonts w:ascii="Times New Roman" w:hAnsi="Times New Roman"/>
          <w:sz w:val="28"/>
          <w:szCs w:val="28"/>
        </w:rPr>
        <w:t xml:space="preserve"> </w:t>
      </w:r>
      <w:r w:rsidR="00D61F6F" w:rsidRPr="001E62C2">
        <w:rPr>
          <w:rFonts w:ascii="Times New Roman" w:hAnsi="Times New Roman"/>
          <w:sz w:val="28"/>
          <w:szCs w:val="28"/>
        </w:rPr>
        <w:t>о</w:t>
      </w:r>
      <w:r w:rsidRPr="001E62C2">
        <w:rPr>
          <w:rFonts w:ascii="Times New Roman" w:hAnsi="Times New Roman"/>
          <w:sz w:val="28"/>
          <w:szCs w:val="28"/>
        </w:rPr>
        <w:t>тсутствуют.</w:t>
      </w:r>
    </w:p>
    <w:p w:rsidR="00D36280" w:rsidRDefault="00D36280" w:rsidP="00FD313B">
      <w:pPr>
        <w:pStyle w:val="a3"/>
        <w:ind w:firstLine="708"/>
        <w:jc w:val="both"/>
        <w:rPr>
          <w:rFonts w:ascii="Times New Roman" w:hAnsi="Times New Roman"/>
          <w:sz w:val="28"/>
          <w:szCs w:val="28"/>
        </w:rPr>
      </w:pPr>
    </w:p>
    <w:p w:rsidR="00582745" w:rsidRPr="001E62C2" w:rsidRDefault="00582745" w:rsidP="00FD313B">
      <w:pPr>
        <w:pStyle w:val="a3"/>
        <w:ind w:firstLine="709"/>
        <w:jc w:val="both"/>
        <w:rPr>
          <w:rFonts w:ascii="Times New Roman" w:hAnsi="Times New Roman"/>
          <w:sz w:val="28"/>
          <w:szCs w:val="28"/>
        </w:rPr>
      </w:pPr>
      <w:r w:rsidRPr="001E62C2">
        <w:rPr>
          <w:rFonts w:ascii="Times New Roman" w:hAnsi="Times New Roman"/>
          <w:b/>
          <w:sz w:val="28"/>
          <w:szCs w:val="28"/>
        </w:rPr>
        <w:t>9. Сравнение возможных вариантов решения проблемы</w:t>
      </w:r>
      <w:r w:rsidRPr="001E62C2">
        <w:rPr>
          <w:rFonts w:ascii="Times New Roman" w:hAnsi="Times New Roman"/>
          <w:sz w:val="28"/>
          <w:szCs w:val="28"/>
        </w:rPr>
        <w:t>:</w:t>
      </w:r>
    </w:p>
    <w:p w:rsidR="00582745" w:rsidRPr="001E62C2" w:rsidRDefault="00582745" w:rsidP="00FD313B">
      <w:pPr>
        <w:pStyle w:val="a3"/>
        <w:jc w:val="both"/>
        <w:rPr>
          <w:rFonts w:ascii="Times New Roman" w:hAnsi="Times New Roman"/>
          <w:sz w:val="27"/>
          <w:szCs w:val="27"/>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3118"/>
        <w:gridCol w:w="2155"/>
      </w:tblGrid>
      <w:tr w:rsidR="00582745" w:rsidRPr="001E62C2" w:rsidTr="004121EA">
        <w:tc>
          <w:tcPr>
            <w:tcW w:w="4253" w:type="dxa"/>
            <w:tcBorders>
              <w:top w:val="single" w:sz="4" w:space="0" w:color="auto"/>
              <w:bottom w:val="single" w:sz="4" w:space="0" w:color="auto"/>
              <w:right w:val="single" w:sz="4" w:space="0" w:color="auto"/>
            </w:tcBorders>
          </w:tcPr>
          <w:p w:rsidR="00582745" w:rsidRPr="001E62C2" w:rsidRDefault="00582745" w:rsidP="00FD313B">
            <w:pPr>
              <w:pStyle w:val="a6"/>
              <w:rPr>
                <w:rFonts w:ascii="Times New Roman" w:hAnsi="Times New Roman" w:cs="Times New Roman"/>
              </w:rPr>
            </w:pPr>
          </w:p>
        </w:tc>
        <w:tc>
          <w:tcPr>
            <w:tcW w:w="3118" w:type="dxa"/>
            <w:tcBorders>
              <w:top w:val="single" w:sz="4" w:space="0" w:color="auto"/>
              <w:bottom w:val="single" w:sz="4" w:space="0" w:color="auto"/>
              <w:right w:val="single" w:sz="4" w:space="0" w:color="auto"/>
            </w:tcBorders>
          </w:tcPr>
          <w:p w:rsidR="00582745" w:rsidRPr="001E62C2" w:rsidRDefault="00582745" w:rsidP="001C4EE7">
            <w:pPr>
              <w:pStyle w:val="a6"/>
              <w:jc w:val="center"/>
              <w:rPr>
                <w:rFonts w:ascii="Times New Roman" w:hAnsi="Times New Roman" w:cs="Times New Roman"/>
              </w:rPr>
            </w:pPr>
            <w:r w:rsidRPr="001E62C2">
              <w:rPr>
                <w:rFonts w:ascii="Times New Roman" w:hAnsi="Times New Roman" w:cs="Times New Roman"/>
              </w:rPr>
              <w:t>Вариант 1</w:t>
            </w:r>
          </w:p>
        </w:tc>
        <w:tc>
          <w:tcPr>
            <w:tcW w:w="2155" w:type="dxa"/>
            <w:tcBorders>
              <w:top w:val="single" w:sz="4" w:space="0" w:color="auto"/>
              <w:left w:val="single" w:sz="4" w:space="0" w:color="auto"/>
              <w:bottom w:val="single" w:sz="4" w:space="0" w:color="auto"/>
            </w:tcBorders>
          </w:tcPr>
          <w:p w:rsidR="00582745" w:rsidRPr="001E62C2" w:rsidRDefault="00582745" w:rsidP="001C4EE7">
            <w:pPr>
              <w:pStyle w:val="a6"/>
              <w:jc w:val="center"/>
              <w:rPr>
                <w:rFonts w:ascii="Times New Roman" w:hAnsi="Times New Roman" w:cs="Times New Roman"/>
              </w:rPr>
            </w:pPr>
            <w:r w:rsidRPr="001E62C2">
              <w:rPr>
                <w:rFonts w:ascii="Times New Roman" w:hAnsi="Times New Roman" w:cs="Times New Roman"/>
              </w:rPr>
              <w:t>Вариант 2</w:t>
            </w:r>
          </w:p>
        </w:tc>
      </w:tr>
      <w:tr w:rsidR="00582745" w:rsidRPr="001E62C2" w:rsidTr="004121EA">
        <w:tc>
          <w:tcPr>
            <w:tcW w:w="4253" w:type="dxa"/>
            <w:tcBorders>
              <w:top w:val="single" w:sz="4" w:space="0" w:color="auto"/>
              <w:bottom w:val="single" w:sz="4" w:space="0" w:color="auto"/>
              <w:right w:val="single" w:sz="4" w:space="0" w:color="auto"/>
            </w:tcBorders>
          </w:tcPr>
          <w:p w:rsidR="00582745" w:rsidRPr="001E62C2" w:rsidRDefault="00582745" w:rsidP="001C4EE7">
            <w:pPr>
              <w:pStyle w:val="a6"/>
              <w:jc w:val="center"/>
              <w:rPr>
                <w:rFonts w:ascii="Times New Roman" w:hAnsi="Times New Roman" w:cs="Times New Roman"/>
              </w:rPr>
            </w:pPr>
            <w:r w:rsidRPr="001E62C2">
              <w:rPr>
                <w:rFonts w:ascii="Times New Roman" w:hAnsi="Times New Roman" w:cs="Times New Roman"/>
              </w:rPr>
              <w:t>1</w:t>
            </w:r>
          </w:p>
        </w:tc>
        <w:tc>
          <w:tcPr>
            <w:tcW w:w="3118" w:type="dxa"/>
            <w:tcBorders>
              <w:top w:val="single" w:sz="4" w:space="0" w:color="auto"/>
              <w:bottom w:val="single" w:sz="4" w:space="0" w:color="auto"/>
              <w:right w:val="single" w:sz="4" w:space="0" w:color="auto"/>
            </w:tcBorders>
          </w:tcPr>
          <w:p w:rsidR="00582745" w:rsidRPr="001E62C2" w:rsidRDefault="00582745" w:rsidP="001C4EE7">
            <w:pPr>
              <w:pStyle w:val="a6"/>
              <w:jc w:val="center"/>
              <w:rPr>
                <w:rFonts w:ascii="Times New Roman" w:hAnsi="Times New Roman" w:cs="Times New Roman"/>
              </w:rPr>
            </w:pPr>
            <w:r w:rsidRPr="001E62C2">
              <w:rPr>
                <w:rFonts w:ascii="Times New Roman" w:hAnsi="Times New Roman" w:cs="Times New Roman"/>
              </w:rPr>
              <w:t>2</w:t>
            </w:r>
          </w:p>
        </w:tc>
        <w:tc>
          <w:tcPr>
            <w:tcW w:w="2155" w:type="dxa"/>
            <w:tcBorders>
              <w:top w:val="single" w:sz="4" w:space="0" w:color="auto"/>
              <w:left w:val="single" w:sz="4" w:space="0" w:color="auto"/>
              <w:bottom w:val="single" w:sz="4" w:space="0" w:color="auto"/>
            </w:tcBorders>
          </w:tcPr>
          <w:p w:rsidR="00582745" w:rsidRPr="001E62C2" w:rsidRDefault="00582745" w:rsidP="001C4EE7">
            <w:pPr>
              <w:pStyle w:val="a6"/>
              <w:jc w:val="center"/>
              <w:rPr>
                <w:rFonts w:ascii="Times New Roman" w:hAnsi="Times New Roman" w:cs="Times New Roman"/>
              </w:rPr>
            </w:pPr>
            <w:r w:rsidRPr="001E62C2">
              <w:rPr>
                <w:rFonts w:ascii="Times New Roman" w:hAnsi="Times New Roman" w:cs="Times New Roman"/>
              </w:rPr>
              <w:t>3</w:t>
            </w:r>
          </w:p>
        </w:tc>
      </w:tr>
      <w:tr w:rsidR="00D61F6F" w:rsidRPr="001E62C2" w:rsidTr="004121EA">
        <w:trPr>
          <w:trHeight w:val="611"/>
        </w:trPr>
        <w:tc>
          <w:tcPr>
            <w:tcW w:w="4253" w:type="dxa"/>
            <w:tcBorders>
              <w:top w:val="single" w:sz="4" w:space="0" w:color="auto"/>
              <w:bottom w:val="single" w:sz="4" w:space="0" w:color="auto"/>
              <w:right w:val="single" w:sz="4" w:space="0" w:color="auto"/>
            </w:tcBorders>
          </w:tcPr>
          <w:p w:rsidR="00D61F6F" w:rsidRPr="001E62C2" w:rsidRDefault="00D61F6F" w:rsidP="00051A31">
            <w:pPr>
              <w:pStyle w:val="a3"/>
              <w:rPr>
                <w:rFonts w:ascii="Times New Roman" w:hAnsi="Times New Roman"/>
                <w:sz w:val="24"/>
                <w:szCs w:val="24"/>
              </w:rPr>
            </w:pPr>
            <w:r w:rsidRPr="001E62C2">
              <w:rPr>
                <w:rFonts w:ascii="Times New Roman" w:hAnsi="Times New Roman"/>
                <w:sz w:val="24"/>
                <w:szCs w:val="24"/>
              </w:rPr>
              <w:t>9.1. Содержание варианта решения проблемы</w:t>
            </w:r>
          </w:p>
        </w:tc>
        <w:tc>
          <w:tcPr>
            <w:tcW w:w="3118" w:type="dxa"/>
            <w:tcBorders>
              <w:top w:val="single" w:sz="4" w:space="0" w:color="auto"/>
              <w:bottom w:val="single" w:sz="4" w:space="0" w:color="auto"/>
              <w:right w:val="single" w:sz="4" w:space="0" w:color="auto"/>
            </w:tcBorders>
          </w:tcPr>
          <w:p w:rsidR="00D61F6F" w:rsidRPr="001E62C2" w:rsidRDefault="00403D59" w:rsidP="00994686">
            <w:pPr>
              <w:spacing w:after="0" w:line="259" w:lineRule="auto"/>
              <w:ind w:left="19" w:right="54" w:firstLine="10"/>
              <w:rPr>
                <w:rFonts w:ascii="Times New Roman" w:hAnsi="Times New Roman"/>
                <w:sz w:val="24"/>
                <w:szCs w:val="24"/>
              </w:rPr>
            </w:pPr>
            <w:r w:rsidRPr="001E62C2">
              <w:rPr>
                <w:rFonts w:ascii="Times New Roman" w:hAnsi="Times New Roman"/>
                <w:sz w:val="24"/>
                <w:szCs w:val="24"/>
              </w:rPr>
              <w:t>Принятие проекта постановления</w:t>
            </w:r>
          </w:p>
        </w:tc>
        <w:tc>
          <w:tcPr>
            <w:tcW w:w="2155" w:type="dxa"/>
            <w:tcBorders>
              <w:top w:val="single" w:sz="4" w:space="0" w:color="auto"/>
              <w:left w:val="single" w:sz="4" w:space="0" w:color="auto"/>
              <w:bottom w:val="single" w:sz="4" w:space="0" w:color="auto"/>
            </w:tcBorders>
          </w:tcPr>
          <w:p w:rsidR="00D61F6F" w:rsidRPr="001E62C2" w:rsidRDefault="001C4EE7" w:rsidP="00403D59">
            <w:pPr>
              <w:pStyle w:val="a3"/>
              <w:rPr>
                <w:rFonts w:ascii="Times New Roman" w:hAnsi="Times New Roman"/>
                <w:sz w:val="24"/>
                <w:szCs w:val="24"/>
              </w:rPr>
            </w:pPr>
            <w:r w:rsidRPr="001E62C2">
              <w:rPr>
                <w:rFonts w:ascii="Times New Roman" w:hAnsi="Times New Roman"/>
                <w:sz w:val="24"/>
                <w:szCs w:val="24"/>
              </w:rPr>
              <w:t xml:space="preserve">Не </w:t>
            </w:r>
            <w:r w:rsidR="00D61F6F" w:rsidRPr="001E62C2">
              <w:rPr>
                <w:rFonts w:ascii="Times New Roman" w:hAnsi="Times New Roman"/>
                <w:sz w:val="24"/>
                <w:szCs w:val="24"/>
              </w:rPr>
              <w:t xml:space="preserve">принятие </w:t>
            </w:r>
            <w:r w:rsidR="00403D59" w:rsidRPr="001E62C2">
              <w:rPr>
                <w:rFonts w:ascii="Times New Roman" w:hAnsi="Times New Roman"/>
                <w:sz w:val="24"/>
                <w:szCs w:val="24"/>
              </w:rPr>
              <w:t>проекта постановления</w:t>
            </w:r>
          </w:p>
        </w:tc>
      </w:tr>
      <w:tr w:rsidR="00D61F6F" w:rsidRPr="001E62C2" w:rsidTr="004121EA">
        <w:trPr>
          <w:trHeight w:val="1687"/>
        </w:trPr>
        <w:tc>
          <w:tcPr>
            <w:tcW w:w="4253" w:type="dxa"/>
            <w:tcBorders>
              <w:top w:val="single" w:sz="4" w:space="0" w:color="auto"/>
              <w:bottom w:val="single" w:sz="4" w:space="0" w:color="auto"/>
              <w:right w:val="single" w:sz="4" w:space="0" w:color="auto"/>
            </w:tcBorders>
          </w:tcPr>
          <w:p w:rsidR="00D61F6F" w:rsidRPr="001E62C2" w:rsidRDefault="00D61F6F" w:rsidP="00051A31">
            <w:pPr>
              <w:pStyle w:val="a3"/>
              <w:rPr>
                <w:rFonts w:ascii="Times New Roman" w:hAnsi="Times New Roman"/>
                <w:sz w:val="24"/>
                <w:szCs w:val="24"/>
              </w:rPr>
            </w:pPr>
            <w:r w:rsidRPr="001E62C2">
              <w:rPr>
                <w:rFonts w:ascii="Times New Roman" w:hAnsi="Times New Roman"/>
                <w:sz w:val="24"/>
                <w:szCs w:val="24"/>
              </w:rPr>
              <w:t>9.2. Качественная характеристика и оценка динамики численности</w:t>
            </w:r>
          </w:p>
          <w:p w:rsidR="00D61F6F" w:rsidRPr="001E62C2" w:rsidRDefault="00D61F6F" w:rsidP="00051A31">
            <w:pPr>
              <w:pStyle w:val="a3"/>
              <w:rPr>
                <w:rFonts w:ascii="Times New Roman" w:hAnsi="Times New Roman"/>
                <w:sz w:val="24"/>
                <w:szCs w:val="24"/>
              </w:rPr>
            </w:pPr>
            <w:r w:rsidRPr="001E62C2">
              <w:rPr>
                <w:rFonts w:ascii="Times New Roman" w:hAnsi="Times New Roman"/>
                <w:sz w:val="24"/>
                <w:szCs w:val="24"/>
              </w:rPr>
              <w:t>потенциальных адресатов предлагаемого правового регулирования в среднесрочном периоде (1-3 года)</w:t>
            </w:r>
          </w:p>
        </w:tc>
        <w:tc>
          <w:tcPr>
            <w:tcW w:w="3118" w:type="dxa"/>
            <w:tcBorders>
              <w:top w:val="single" w:sz="4" w:space="0" w:color="auto"/>
              <w:bottom w:val="single" w:sz="4" w:space="0" w:color="auto"/>
              <w:right w:val="single" w:sz="4" w:space="0" w:color="auto"/>
            </w:tcBorders>
          </w:tcPr>
          <w:p w:rsidR="00D61F6F" w:rsidRPr="001E62C2" w:rsidRDefault="0030685D" w:rsidP="00994686">
            <w:pPr>
              <w:pStyle w:val="a7"/>
              <w:rPr>
                <w:rFonts w:ascii="Times New Roman" w:hAnsi="Times New Roman" w:cs="Times New Roman"/>
              </w:rPr>
            </w:pPr>
            <w:r>
              <w:rPr>
                <w:rFonts w:ascii="Times New Roman" w:hAnsi="Times New Roman"/>
              </w:rPr>
              <w:t>Ю</w:t>
            </w:r>
            <w:r w:rsidRPr="00754D43">
              <w:rPr>
                <w:rFonts w:ascii="Times New Roman" w:hAnsi="Times New Roman"/>
              </w:rPr>
              <w:t xml:space="preserve">ридические лица и индивидуальные </w:t>
            </w:r>
            <w:proofErr w:type="gramStart"/>
            <w:r w:rsidRPr="00754D43">
              <w:rPr>
                <w:rFonts w:ascii="Times New Roman" w:hAnsi="Times New Roman"/>
              </w:rPr>
              <w:t>предприниматели</w:t>
            </w:r>
            <w:proofErr w:type="gramEnd"/>
            <w:r>
              <w:rPr>
                <w:rFonts w:ascii="Times New Roman" w:hAnsi="Times New Roman"/>
              </w:rPr>
              <w:t xml:space="preserve"> осуществляющие деятельность по оказанию услуг общественного питания</w:t>
            </w:r>
          </w:p>
        </w:tc>
        <w:tc>
          <w:tcPr>
            <w:tcW w:w="2155" w:type="dxa"/>
            <w:tcBorders>
              <w:top w:val="single" w:sz="4" w:space="0" w:color="auto"/>
              <w:left w:val="single" w:sz="4" w:space="0" w:color="auto"/>
              <w:bottom w:val="single" w:sz="4" w:space="0" w:color="auto"/>
            </w:tcBorders>
          </w:tcPr>
          <w:p w:rsidR="00D61F6F" w:rsidRPr="001E62C2" w:rsidRDefault="001C4EE7" w:rsidP="00994686">
            <w:pPr>
              <w:pStyle w:val="a3"/>
              <w:rPr>
                <w:rFonts w:ascii="Times New Roman" w:hAnsi="Times New Roman"/>
                <w:sz w:val="24"/>
                <w:szCs w:val="24"/>
              </w:rPr>
            </w:pPr>
            <w:r w:rsidRPr="001E62C2">
              <w:rPr>
                <w:rFonts w:ascii="Times New Roman" w:hAnsi="Times New Roman"/>
                <w:sz w:val="24"/>
                <w:szCs w:val="24"/>
              </w:rPr>
              <w:t>Отсутствует</w:t>
            </w:r>
          </w:p>
        </w:tc>
      </w:tr>
      <w:tr w:rsidR="00582745" w:rsidRPr="001E62C2" w:rsidTr="00942C8A">
        <w:trPr>
          <w:trHeight w:val="1465"/>
        </w:trPr>
        <w:tc>
          <w:tcPr>
            <w:tcW w:w="4253" w:type="dxa"/>
            <w:tcBorders>
              <w:top w:val="single" w:sz="4" w:space="0" w:color="auto"/>
              <w:bottom w:val="single" w:sz="4" w:space="0" w:color="auto"/>
              <w:right w:val="single" w:sz="4" w:space="0" w:color="auto"/>
            </w:tcBorders>
          </w:tcPr>
          <w:p w:rsidR="00582745" w:rsidRPr="001E62C2" w:rsidRDefault="00582745" w:rsidP="00051A31">
            <w:pPr>
              <w:pStyle w:val="a7"/>
              <w:rPr>
                <w:rFonts w:ascii="Times New Roman" w:hAnsi="Times New Roman" w:cs="Times New Roman"/>
              </w:rPr>
            </w:pPr>
            <w:r w:rsidRPr="001E62C2">
              <w:rPr>
                <w:rFonts w:ascii="Times New Roman" w:hAnsi="Times New Roman" w:cs="Times New Roman"/>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118" w:type="dxa"/>
            <w:tcBorders>
              <w:top w:val="single" w:sz="4" w:space="0" w:color="auto"/>
              <w:bottom w:val="single" w:sz="4" w:space="0" w:color="auto"/>
              <w:right w:val="single" w:sz="4" w:space="0" w:color="auto"/>
            </w:tcBorders>
          </w:tcPr>
          <w:p w:rsidR="00582745" w:rsidRPr="001E62C2" w:rsidRDefault="007F6279" w:rsidP="00F41F44">
            <w:pPr>
              <w:pStyle w:val="a6"/>
              <w:jc w:val="left"/>
              <w:rPr>
                <w:rFonts w:ascii="Times New Roman" w:hAnsi="Times New Roman" w:cs="Times New Roman"/>
              </w:rPr>
            </w:pPr>
            <w:r w:rsidRPr="001E62C2">
              <w:rPr>
                <w:rFonts w:ascii="Times New Roman" w:hAnsi="Times New Roman" w:cs="Times New Roman"/>
              </w:rPr>
              <w:t>Отсутствуют</w:t>
            </w:r>
          </w:p>
        </w:tc>
        <w:tc>
          <w:tcPr>
            <w:tcW w:w="2155" w:type="dxa"/>
            <w:tcBorders>
              <w:top w:val="single" w:sz="4" w:space="0" w:color="auto"/>
              <w:left w:val="single" w:sz="4" w:space="0" w:color="auto"/>
              <w:bottom w:val="single" w:sz="4" w:space="0" w:color="auto"/>
            </w:tcBorders>
          </w:tcPr>
          <w:p w:rsidR="00582745" w:rsidRPr="001E62C2" w:rsidRDefault="001C4EE7" w:rsidP="00994686">
            <w:pPr>
              <w:pStyle w:val="a6"/>
              <w:jc w:val="left"/>
              <w:rPr>
                <w:rFonts w:ascii="Times New Roman" w:hAnsi="Times New Roman" w:cs="Times New Roman"/>
              </w:rPr>
            </w:pPr>
            <w:r w:rsidRPr="001E62C2">
              <w:rPr>
                <w:rFonts w:ascii="Times New Roman" w:hAnsi="Times New Roman" w:cs="Times New Roman"/>
              </w:rPr>
              <w:t>Отсутствуют</w:t>
            </w:r>
          </w:p>
        </w:tc>
      </w:tr>
      <w:tr w:rsidR="00582745" w:rsidRPr="001E62C2" w:rsidTr="004121EA">
        <w:trPr>
          <w:trHeight w:val="1923"/>
        </w:trPr>
        <w:tc>
          <w:tcPr>
            <w:tcW w:w="4253" w:type="dxa"/>
            <w:tcBorders>
              <w:top w:val="single" w:sz="4" w:space="0" w:color="auto"/>
              <w:bottom w:val="single" w:sz="4" w:space="0" w:color="auto"/>
              <w:right w:val="single" w:sz="4" w:space="0" w:color="auto"/>
            </w:tcBorders>
          </w:tcPr>
          <w:p w:rsidR="00582745" w:rsidRPr="001E62C2" w:rsidRDefault="00582745" w:rsidP="00051A31">
            <w:pPr>
              <w:pStyle w:val="a7"/>
              <w:rPr>
                <w:rFonts w:ascii="Times New Roman" w:hAnsi="Times New Roman" w:cs="Times New Roman"/>
              </w:rPr>
            </w:pPr>
            <w:r w:rsidRPr="001E62C2">
              <w:rPr>
                <w:rFonts w:ascii="Times New Roman" w:hAnsi="Times New Roman" w:cs="Times New Roman"/>
              </w:rPr>
              <w:lastRenderedPageBreak/>
              <w:t xml:space="preserve">9.4. Оценка расходов (доходов) местного бюджета (бюджета муниципального образования </w:t>
            </w:r>
            <w:proofErr w:type="spellStart"/>
            <w:r w:rsidR="005964A2" w:rsidRPr="001E62C2">
              <w:rPr>
                <w:rFonts w:ascii="Times New Roman" w:hAnsi="Times New Roman" w:cs="Times New Roman"/>
              </w:rPr>
              <w:t>Усть-Лабинский</w:t>
            </w:r>
            <w:proofErr w:type="spellEnd"/>
            <w:r w:rsidRPr="001E62C2">
              <w:rPr>
                <w:rFonts w:ascii="Times New Roman" w:hAnsi="Times New Roman" w:cs="Times New Roman"/>
              </w:rPr>
              <w:t xml:space="preserve"> район), связанных с введением предлагаемого правового регулирования</w:t>
            </w:r>
          </w:p>
        </w:tc>
        <w:tc>
          <w:tcPr>
            <w:tcW w:w="3118" w:type="dxa"/>
            <w:tcBorders>
              <w:top w:val="single" w:sz="4" w:space="0" w:color="auto"/>
              <w:bottom w:val="single" w:sz="4" w:space="0" w:color="auto"/>
              <w:right w:val="single" w:sz="4" w:space="0" w:color="auto"/>
            </w:tcBorders>
          </w:tcPr>
          <w:p w:rsidR="00582745" w:rsidRPr="001E62C2" w:rsidRDefault="009066E3" w:rsidP="009066E3">
            <w:pPr>
              <w:pStyle w:val="a6"/>
              <w:jc w:val="left"/>
              <w:rPr>
                <w:rFonts w:ascii="Times New Roman" w:hAnsi="Times New Roman" w:cs="Times New Roman"/>
              </w:rPr>
            </w:pPr>
            <w:r w:rsidRPr="001E62C2">
              <w:rPr>
                <w:rFonts w:ascii="Times New Roman" w:hAnsi="Times New Roman" w:cs="Times New Roman"/>
              </w:rPr>
              <w:t>Отсутствуют</w:t>
            </w:r>
          </w:p>
        </w:tc>
        <w:tc>
          <w:tcPr>
            <w:tcW w:w="2155" w:type="dxa"/>
            <w:tcBorders>
              <w:top w:val="single" w:sz="4" w:space="0" w:color="auto"/>
              <w:left w:val="single" w:sz="4" w:space="0" w:color="auto"/>
              <w:bottom w:val="single" w:sz="4" w:space="0" w:color="auto"/>
            </w:tcBorders>
          </w:tcPr>
          <w:p w:rsidR="00582745" w:rsidRPr="001E62C2" w:rsidRDefault="001C4EE7" w:rsidP="00994686">
            <w:pPr>
              <w:pStyle w:val="a6"/>
              <w:jc w:val="left"/>
              <w:rPr>
                <w:rFonts w:ascii="Times New Roman" w:hAnsi="Times New Roman" w:cs="Times New Roman"/>
              </w:rPr>
            </w:pPr>
            <w:r w:rsidRPr="001E62C2">
              <w:rPr>
                <w:rFonts w:ascii="Times New Roman" w:hAnsi="Times New Roman" w:cs="Times New Roman"/>
              </w:rPr>
              <w:t>Отсутствуют</w:t>
            </w:r>
          </w:p>
        </w:tc>
      </w:tr>
      <w:tr w:rsidR="00D14097" w:rsidRPr="001E62C2" w:rsidTr="00942C8A">
        <w:trPr>
          <w:trHeight w:val="2038"/>
        </w:trPr>
        <w:tc>
          <w:tcPr>
            <w:tcW w:w="4253" w:type="dxa"/>
            <w:tcBorders>
              <w:top w:val="single" w:sz="4" w:space="0" w:color="auto"/>
              <w:bottom w:val="single" w:sz="4" w:space="0" w:color="auto"/>
              <w:right w:val="single" w:sz="4" w:space="0" w:color="auto"/>
            </w:tcBorders>
          </w:tcPr>
          <w:p w:rsidR="00D14097" w:rsidRPr="001E62C2" w:rsidRDefault="00D14097" w:rsidP="00011155">
            <w:pPr>
              <w:pStyle w:val="a7"/>
              <w:rPr>
                <w:rFonts w:ascii="Times New Roman" w:hAnsi="Times New Roman" w:cs="Times New Roman"/>
              </w:rPr>
            </w:pPr>
            <w:r w:rsidRPr="001E62C2">
              <w:rPr>
                <w:rFonts w:ascii="Times New Roman" w:hAnsi="Times New Roman" w:cs="Times New Roman"/>
              </w:rPr>
              <w:t>9.5. Оценка возможности достижения заявленных целей регулирования (</w:t>
            </w:r>
            <w:hyperlink w:anchor="sub_10003" w:history="1">
              <w:r w:rsidRPr="001E62C2">
                <w:rPr>
                  <w:rStyle w:val="a8"/>
                  <w:rFonts w:ascii="Times New Roman" w:hAnsi="Times New Roman" w:cs="Times New Roman"/>
                  <w:b w:val="0"/>
                  <w:color w:val="auto"/>
                </w:rPr>
                <w:t>пункт 3</w:t>
              </w:r>
            </w:hyperlink>
            <w:r w:rsidRPr="001E62C2">
              <w:rPr>
                <w:rFonts w:ascii="Times New Roman" w:hAnsi="Times New Roman" w:cs="Times New Roman"/>
              </w:rPr>
              <w:t xml:space="preserve"> настоящего сводного отчёта) посредством</w:t>
            </w:r>
            <w:r w:rsidR="00011155" w:rsidRPr="001E62C2">
              <w:rPr>
                <w:rFonts w:ascii="Times New Roman" w:hAnsi="Times New Roman" w:cs="Times New Roman"/>
              </w:rPr>
              <w:t xml:space="preserve"> </w:t>
            </w:r>
            <w:r w:rsidRPr="001E62C2">
              <w:rPr>
                <w:rFonts w:ascii="Times New Roman" w:hAnsi="Times New Roman" w:cs="Times New Roman"/>
              </w:rPr>
              <w:t>применения рассматриваемых</w:t>
            </w:r>
            <w:r w:rsidR="00011155" w:rsidRPr="001E62C2">
              <w:rPr>
                <w:rFonts w:ascii="Times New Roman" w:hAnsi="Times New Roman" w:cs="Times New Roman"/>
              </w:rPr>
              <w:t xml:space="preserve"> </w:t>
            </w:r>
            <w:r w:rsidRPr="001E62C2">
              <w:rPr>
                <w:rFonts w:ascii="Times New Roman" w:hAnsi="Times New Roman" w:cs="Times New Roman"/>
              </w:rPr>
              <w:t>вариантов предлагаемого</w:t>
            </w:r>
            <w:r w:rsidR="00011155" w:rsidRPr="001E62C2">
              <w:rPr>
                <w:rFonts w:ascii="Times New Roman" w:hAnsi="Times New Roman" w:cs="Times New Roman"/>
              </w:rPr>
              <w:t xml:space="preserve"> </w:t>
            </w:r>
            <w:r w:rsidRPr="001E62C2">
              <w:rPr>
                <w:rFonts w:ascii="Times New Roman" w:hAnsi="Times New Roman" w:cs="Times New Roman"/>
              </w:rPr>
              <w:t>правового регулирования</w:t>
            </w:r>
          </w:p>
        </w:tc>
        <w:tc>
          <w:tcPr>
            <w:tcW w:w="3118" w:type="dxa"/>
            <w:tcBorders>
              <w:top w:val="single" w:sz="4" w:space="0" w:color="auto"/>
              <w:bottom w:val="single" w:sz="4" w:space="0" w:color="auto"/>
              <w:right w:val="single" w:sz="4" w:space="0" w:color="auto"/>
            </w:tcBorders>
          </w:tcPr>
          <w:p w:rsidR="00D14097" w:rsidRPr="001E62C2" w:rsidRDefault="00FA577F" w:rsidP="00FA577F">
            <w:pPr>
              <w:spacing w:after="0" w:line="259" w:lineRule="auto"/>
              <w:ind w:left="77" w:right="58" w:hanging="19"/>
              <w:rPr>
                <w:rFonts w:ascii="Times New Roman" w:hAnsi="Times New Roman"/>
                <w:sz w:val="24"/>
                <w:szCs w:val="24"/>
              </w:rPr>
            </w:pPr>
            <w:r w:rsidRPr="001E62C2">
              <w:rPr>
                <w:rFonts w:ascii="Times New Roman" w:hAnsi="Times New Roman"/>
                <w:sz w:val="24"/>
                <w:szCs w:val="24"/>
              </w:rPr>
              <w:t>Ц</w:t>
            </w:r>
            <w:r w:rsidR="004121EA" w:rsidRPr="001E62C2">
              <w:rPr>
                <w:rFonts w:ascii="Times New Roman" w:hAnsi="Times New Roman"/>
                <w:sz w:val="24"/>
                <w:szCs w:val="24"/>
              </w:rPr>
              <w:t>ел</w:t>
            </w:r>
            <w:r w:rsidRPr="001E62C2">
              <w:rPr>
                <w:rFonts w:ascii="Times New Roman" w:hAnsi="Times New Roman"/>
                <w:sz w:val="24"/>
                <w:szCs w:val="24"/>
              </w:rPr>
              <w:t>ь будет достигнута</w:t>
            </w:r>
          </w:p>
        </w:tc>
        <w:tc>
          <w:tcPr>
            <w:tcW w:w="2155" w:type="dxa"/>
            <w:tcBorders>
              <w:top w:val="single" w:sz="4" w:space="0" w:color="auto"/>
              <w:left w:val="single" w:sz="4" w:space="0" w:color="auto"/>
              <w:bottom w:val="single" w:sz="4" w:space="0" w:color="auto"/>
            </w:tcBorders>
          </w:tcPr>
          <w:p w:rsidR="00D14097" w:rsidRPr="001E62C2" w:rsidRDefault="00FA577F" w:rsidP="00994686">
            <w:pPr>
              <w:pStyle w:val="a6"/>
              <w:jc w:val="left"/>
              <w:rPr>
                <w:rFonts w:ascii="Times New Roman" w:hAnsi="Times New Roman" w:cs="Times New Roman"/>
              </w:rPr>
            </w:pPr>
            <w:r w:rsidRPr="001E62C2">
              <w:rPr>
                <w:rFonts w:ascii="Times New Roman" w:hAnsi="Times New Roman" w:cs="Times New Roman"/>
              </w:rPr>
              <w:t>Цель не будет достигнута</w:t>
            </w:r>
          </w:p>
        </w:tc>
      </w:tr>
      <w:tr w:rsidR="00582745" w:rsidRPr="001E62C2" w:rsidTr="00373DC5">
        <w:trPr>
          <w:trHeight w:val="741"/>
        </w:trPr>
        <w:tc>
          <w:tcPr>
            <w:tcW w:w="4253" w:type="dxa"/>
            <w:tcBorders>
              <w:top w:val="single" w:sz="4" w:space="0" w:color="auto"/>
              <w:bottom w:val="single" w:sz="4" w:space="0" w:color="auto"/>
              <w:right w:val="single" w:sz="4" w:space="0" w:color="auto"/>
            </w:tcBorders>
          </w:tcPr>
          <w:p w:rsidR="00582745" w:rsidRPr="001E62C2" w:rsidRDefault="00582745" w:rsidP="00051A31">
            <w:pPr>
              <w:pStyle w:val="a7"/>
              <w:rPr>
                <w:rFonts w:ascii="Times New Roman" w:hAnsi="Times New Roman" w:cs="Times New Roman"/>
              </w:rPr>
            </w:pPr>
            <w:r w:rsidRPr="001E62C2">
              <w:rPr>
                <w:rFonts w:ascii="Times New Roman" w:hAnsi="Times New Roman" w:cs="Times New Roman"/>
              </w:rPr>
              <w:t>9.6. Оценка рисков неблагоприятных последствий</w:t>
            </w:r>
          </w:p>
        </w:tc>
        <w:tc>
          <w:tcPr>
            <w:tcW w:w="3118" w:type="dxa"/>
            <w:tcBorders>
              <w:top w:val="single" w:sz="4" w:space="0" w:color="auto"/>
              <w:bottom w:val="single" w:sz="4" w:space="0" w:color="auto"/>
              <w:right w:val="single" w:sz="4" w:space="0" w:color="auto"/>
            </w:tcBorders>
          </w:tcPr>
          <w:p w:rsidR="00582745" w:rsidRPr="00213988" w:rsidRDefault="003922D5" w:rsidP="003922D5">
            <w:pPr>
              <w:pStyle w:val="a6"/>
              <w:rPr>
                <w:rFonts w:ascii="Times New Roman" w:hAnsi="Times New Roman" w:cs="Times New Roman"/>
              </w:rPr>
            </w:pPr>
            <w:r>
              <w:rPr>
                <w:rFonts w:ascii="Times New Roman" w:hAnsi="Times New Roman" w:cs="Times New Roman"/>
              </w:rPr>
              <w:t>отсутствуют</w:t>
            </w:r>
          </w:p>
        </w:tc>
        <w:tc>
          <w:tcPr>
            <w:tcW w:w="2155" w:type="dxa"/>
            <w:tcBorders>
              <w:top w:val="single" w:sz="4" w:space="0" w:color="auto"/>
              <w:left w:val="single" w:sz="4" w:space="0" w:color="auto"/>
              <w:bottom w:val="single" w:sz="4" w:space="0" w:color="auto"/>
            </w:tcBorders>
          </w:tcPr>
          <w:p w:rsidR="00582745" w:rsidRPr="001E62C2" w:rsidRDefault="004121EA" w:rsidP="00994686">
            <w:pPr>
              <w:pStyle w:val="a6"/>
              <w:jc w:val="left"/>
              <w:rPr>
                <w:rFonts w:ascii="Times New Roman" w:hAnsi="Times New Roman" w:cs="Times New Roman"/>
              </w:rPr>
            </w:pPr>
            <w:r w:rsidRPr="001E62C2">
              <w:rPr>
                <w:rFonts w:ascii="Times New Roman" w:hAnsi="Times New Roman" w:cs="Times New Roman"/>
              </w:rPr>
              <w:t>Отсутствуют</w:t>
            </w:r>
          </w:p>
        </w:tc>
      </w:tr>
    </w:tbl>
    <w:p w:rsidR="00582745" w:rsidRPr="001E62C2" w:rsidRDefault="00582745" w:rsidP="00FD313B">
      <w:pPr>
        <w:pStyle w:val="a3"/>
        <w:jc w:val="both"/>
        <w:rPr>
          <w:rFonts w:ascii="Times New Roman" w:hAnsi="Times New Roman"/>
          <w:sz w:val="27"/>
          <w:szCs w:val="27"/>
        </w:rPr>
      </w:pPr>
    </w:p>
    <w:p w:rsidR="00D0756A" w:rsidRPr="001E62C2" w:rsidRDefault="001A533E" w:rsidP="001A533E">
      <w:pPr>
        <w:spacing w:after="4" w:line="247" w:lineRule="auto"/>
        <w:ind w:right="74" w:firstLine="708"/>
        <w:jc w:val="both"/>
        <w:rPr>
          <w:rFonts w:ascii="Times New Roman" w:hAnsi="Times New Roman"/>
          <w:sz w:val="28"/>
          <w:szCs w:val="28"/>
        </w:rPr>
      </w:pPr>
      <w:r w:rsidRPr="001E62C2">
        <w:rPr>
          <w:rFonts w:ascii="Times New Roman" w:hAnsi="Times New Roman"/>
          <w:b/>
          <w:sz w:val="28"/>
          <w:szCs w:val="28"/>
        </w:rPr>
        <w:t xml:space="preserve">9.7. </w:t>
      </w:r>
      <w:r w:rsidR="00582745" w:rsidRPr="001E62C2">
        <w:rPr>
          <w:rFonts w:ascii="Times New Roman" w:hAnsi="Times New Roman"/>
          <w:b/>
          <w:sz w:val="28"/>
          <w:szCs w:val="28"/>
        </w:rPr>
        <w:t>Обоснование выбора предпочтительного варианта решения выявленной проблемы:</w:t>
      </w:r>
      <w:r w:rsidR="00D0756A" w:rsidRPr="001E62C2">
        <w:t xml:space="preserve"> </w:t>
      </w:r>
      <w:r w:rsidR="009A00AD" w:rsidRPr="00794090">
        <w:rPr>
          <w:rFonts w:ascii="Times New Roman" w:hAnsi="Times New Roman"/>
          <w:sz w:val="28"/>
          <w:szCs w:val="28"/>
        </w:rPr>
        <w:t>выявленная проблема может быть решена исключительно посредством введения предполагаемого правового регулирования</w:t>
      </w:r>
      <w:r w:rsidR="009A00AD">
        <w:rPr>
          <w:rFonts w:ascii="Times New Roman" w:hAnsi="Times New Roman"/>
          <w:sz w:val="28"/>
          <w:szCs w:val="28"/>
        </w:rPr>
        <w:t xml:space="preserve">. </w:t>
      </w:r>
    </w:p>
    <w:p w:rsidR="001A533E" w:rsidRPr="001E62C2" w:rsidRDefault="00D0756A" w:rsidP="001A533E">
      <w:pPr>
        <w:pStyle w:val="a3"/>
        <w:jc w:val="both"/>
        <w:rPr>
          <w:rFonts w:ascii="Times New Roman" w:hAnsi="Times New Roman"/>
          <w:sz w:val="28"/>
          <w:szCs w:val="28"/>
        </w:rPr>
      </w:pPr>
      <w:r w:rsidRPr="001E62C2">
        <w:rPr>
          <w:rFonts w:ascii="Times New Roman" w:hAnsi="Times New Roman"/>
          <w:sz w:val="28"/>
          <w:szCs w:val="28"/>
        </w:rPr>
        <w:tab/>
      </w:r>
    </w:p>
    <w:p w:rsidR="0030685D" w:rsidRDefault="00582745" w:rsidP="0030685D">
      <w:pPr>
        <w:pStyle w:val="a3"/>
        <w:ind w:firstLine="851"/>
        <w:jc w:val="both"/>
        <w:rPr>
          <w:rFonts w:ascii="Times New Roman" w:hAnsi="Times New Roman"/>
          <w:sz w:val="28"/>
          <w:szCs w:val="28"/>
        </w:rPr>
      </w:pPr>
      <w:r w:rsidRPr="001E62C2">
        <w:rPr>
          <w:rFonts w:ascii="Times New Roman" w:hAnsi="Times New Roman"/>
          <w:b/>
          <w:sz w:val="28"/>
          <w:szCs w:val="28"/>
        </w:rPr>
        <w:t xml:space="preserve">9.8. Детальное описание предлагаемого варианта решения проблемы: </w:t>
      </w:r>
      <w:r w:rsidR="009A00AD" w:rsidRPr="00D41B24">
        <w:rPr>
          <w:rFonts w:ascii="Times New Roman" w:hAnsi="Times New Roman"/>
          <w:sz w:val="28"/>
          <w:szCs w:val="28"/>
        </w:rPr>
        <w:t xml:space="preserve">проект НПА </w:t>
      </w:r>
      <w:r w:rsidR="0030685D">
        <w:rPr>
          <w:rFonts w:ascii="Times New Roman" w:hAnsi="Times New Roman"/>
          <w:sz w:val="28"/>
          <w:szCs w:val="28"/>
        </w:rPr>
        <w:t xml:space="preserve">приводит в соответствие  нормативно-правой акт муниципального образования </w:t>
      </w:r>
      <w:proofErr w:type="spellStart"/>
      <w:r w:rsidR="0030685D">
        <w:rPr>
          <w:rFonts w:ascii="Times New Roman" w:hAnsi="Times New Roman"/>
          <w:sz w:val="28"/>
          <w:szCs w:val="28"/>
        </w:rPr>
        <w:t>Усть-Лабинский</w:t>
      </w:r>
      <w:proofErr w:type="spellEnd"/>
      <w:r w:rsidR="0030685D">
        <w:rPr>
          <w:rFonts w:ascii="Times New Roman" w:hAnsi="Times New Roman"/>
          <w:sz w:val="28"/>
          <w:szCs w:val="28"/>
        </w:rPr>
        <w:t xml:space="preserve"> муниципальный район Краснодарского края в соответствие с нормами законодательства Краснодарского края.</w:t>
      </w:r>
    </w:p>
    <w:p w:rsidR="00D41B24" w:rsidRPr="00D41B24" w:rsidRDefault="00D41B24" w:rsidP="00D41B24">
      <w:pPr>
        <w:pStyle w:val="a3"/>
        <w:ind w:firstLine="708"/>
        <w:jc w:val="both"/>
        <w:rPr>
          <w:rFonts w:ascii="Times New Roman" w:hAnsi="Times New Roman"/>
          <w:sz w:val="28"/>
          <w:szCs w:val="28"/>
        </w:rPr>
      </w:pPr>
    </w:p>
    <w:p w:rsidR="00582745" w:rsidRPr="001E62C2" w:rsidRDefault="00582745" w:rsidP="00FD313B">
      <w:pPr>
        <w:pStyle w:val="a3"/>
        <w:spacing w:after="60"/>
        <w:jc w:val="both"/>
        <w:rPr>
          <w:rFonts w:ascii="Times New Roman" w:hAnsi="Times New Roman"/>
          <w:sz w:val="28"/>
          <w:szCs w:val="28"/>
        </w:rPr>
      </w:pPr>
      <w:r w:rsidRPr="001E62C2">
        <w:tab/>
      </w:r>
      <w:r w:rsidRPr="001E62C2">
        <w:rPr>
          <w:rFonts w:ascii="Times New Roman" w:hAnsi="Times New Roman"/>
          <w:b/>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Pr="001E62C2">
        <w:rPr>
          <w:rFonts w:ascii="Times New Roman" w:hAnsi="Times New Roman"/>
          <w:sz w:val="28"/>
          <w:szCs w:val="28"/>
        </w:rPr>
        <w:t>:</w:t>
      </w:r>
    </w:p>
    <w:p w:rsidR="00D41B24" w:rsidRDefault="00582745" w:rsidP="00FD313B">
      <w:pPr>
        <w:pStyle w:val="a3"/>
        <w:spacing w:after="60"/>
        <w:jc w:val="both"/>
        <w:rPr>
          <w:rFonts w:ascii="Times New Roman" w:hAnsi="Times New Roman"/>
          <w:sz w:val="27"/>
          <w:szCs w:val="27"/>
        </w:rPr>
      </w:pPr>
      <w:r w:rsidRPr="001E62C2">
        <w:rPr>
          <w:rFonts w:ascii="Times New Roman" w:hAnsi="Times New Roman"/>
          <w:sz w:val="27"/>
          <w:szCs w:val="27"/>
        </w:rPr>
        <w:tab/>
      </w:r>
    </w:p>
    <w:p w:rsidR="00582745" w:rsidRPr="001E62C2" w:rsidRDefault="00582745" w:rsidP="00D41B24">
      <w:pPr>
        <w:pStyle w:val="a3"/>
        <w:spacing w:after="60"/>
        <w:ind w:firstLine="708"/>
        <w:jc w:val="both"/>
        <w:rPr>
          <w:rFonts w:ascii="Times New Roman" w:hAnsi="Times New Roman"/>
          <w:sz w:val="28"/>
          <w:szCs w:val="28"/>
        </w:rPr>
      </w:pPr>
      <w:r w:rsidRPr="001E62C2">
        <w:rPr>
          <w:rFonts w:ascii="Times New Roman" w:hAnsi="Times New Roman"/>
          <w:b/>
          <w:sz w:val="28"/>
          <w:szCs w:val="28"/>
        </w:rPr>
        <w:t>10.1.</w:t>
      </w:r>
      <w:r w:rsidRPr="001E62C2">
        <w:rPr>
          <w:rFonts w:ascii="Times New Roman" w:hAnsi="Times New Roman"/>
          <w:b/>
          <w:sz w:val="28"/>
          <w:szCs w:val="28"/>
        </w:rPr>
        <w:tab/>
        <w:t>Предполагаемая дата вступления в силу муниципального нормативного правового акта</w:t>
      </w:r>
      <w:r w:rsidRPr="001E62C2">
        <w:rPr>
          <w:rFonts w:ascii="Times New Roman" w:hAnsi="Times New Roman"/>
          <w:sz w:val="28"/>
          <w:szCs w:val="28"/>
        </w:rPr>
        <w:t xml:space="preserve">: </w:t>
      </w:r>
      <w:r w:rsidR="0030685D">
        <w:rPr>
          <w:rFonts w:ascii="Times New Roman" w:hAnsi="Times New Roman"/>
          <w:sz w:val="28"/>
          <w:szCs w:val="28"/>
        </w:rPr>
        <w:t>июль</w:t>
      </w:r>
      <w:r w:rsidR="00463564" w:rsidRPr="001E62C2">
        <w:rPr>
          <w:rFonts w:ascii="Times New Roman" w:hAnsi="Times New Roman"/>
          <w:sz w:val="28"/>
          <w:szCs w:val="28"/>
        </w:rPr>
        <w:t xml:space="preserve"> </w:t>
      </w:r>
      <w:r w:rsidRPr="001E62C2">
        <w:rPr>
          <w:rFonts w:ascii="Times New Roman" w:hAnsi="Times New Roman"/>
          <w:sz w:val="28"/>
          <w:szCs w:val="28"/>
        </w:rPr>
        <w:t>202</w:t>
      </w:r>
      <w:r w:rsidR="0030685D">
        <w:rPr>
          <w:rFonts w:ascii="Times New Roman" w:hAnsi="Times New Roman"/>
          <w:sz w:val="28"/>
          <w:szCs w:val="28"/>
        </w:rPr>
        <w:t>5</w:t>
      </w:r>
      <w:r w:rsidRPr="001E62C2">
        <w:rPr>
          <w:rFonts w:ascii="Times New Roman" w:hAnsi="Times New Roman"/>
          <w:sz w:val="28"/>
          <w:szCs w:val="28"/>
        </w:rPr>
        <w:t xml:space="preserve"> года</w:t>
      </w:r>
      <w:r w:rsidR="00F27C47" w:rsidRPr="001E62C2">
        <w:rPr>
          <w:rFonts w:ascii="Times New Roman" w:hAnsi="Times New Roman"/>
          <w:sz w:val="28"/>
          <w:szCs w:val="28"/>
        </w:rPr>
        <w:t>.</w:t>
      </w:r>
    </w:p>
    <w:p w:rsidR="00D41B24" w:rsidRDefault="00D41B24" w:rsidP="00FD313B">
      <w:pPr>
        <w:pStyle w:val="a3"/>
        <w:spacing w:after="60"/>
        <w:ind w:firstLine="709"/>
        <w:jc w:val="both"/>
        <w:rPr>
          <w:rFonts w:ascii="Times New Roman" w:hAnsi="Times New Roman"/>
          <w:b/>
          <w:sz w:val="28"/>
          <w:szCs w:val="28"/>
        </w:rPr>
      </w:pPr>
    </w:p>
    <w:p w:rsidR="00582745" w:rsidRPr="001E62C2" w:rsidRDefault="00582745" w:rsidP="00FD313B">
      <w:pPr>
        <w:pStyle w:val="a3"/>
        <w:spacing w:after="60"/>
        <w:ind w:firstLine="709"/>
        <w:jc w:val="both"/>
        <w:rPr>
          <w:rFonts w:ascii="Times New Roman" w:hAnsi="Times New Roman"/>
          <w:sz w:val="28"/>
          <w:szCs w:val="28"/>
        </w:rPr>
      </w:pPr>
      <w:r w:rsidRPr="001E62C2">
        <w:rPr>
          <w:rFonts w:ascii="Times New Roman" w:hAnsi="Times New Roman"/>
          <w:b/>
          <w:sz w:val="28"/>
          <w:szCs w:val="28"/>
        </w:rPr>
        <w:t>10.2.</w:t>
      </w:r>
      <w:r w:rsidR="002A5CBB" w:rsidRPr="001E62C2">
        <w:rPr>
          <w:rFonts w:ascii="Times New Roman" w:hAnsi="Times New Roman"/>
          <w:b/>
          <w:sz w:val="28"/>
          <w:szCs w:val="28"/>
        </w:rPr>
        <w:t xml:space="preserve"> </w:t>
      </w:r>
      <w:r w:rsidRPr="001E62C2">
        <w:rPr>
          <w:rFonts w:ascii="Times New Roman" w:hAnsi="Times New Roman"/>
          <w:b/>
          <w:sz w:val="28"/>
          <w:szCs w:val="28"/>
        </w:rPr>
        <w:t>Необходимость установления переходного периода и (или) отсрочки введения предлагаемого правового регулирования</w:t>
      </w:r>
      <w:r w:rsidRPr="001E62C2">
        <w:rPr>
          <w:rFonts w:ascii="Times New Roman" w:hAnsi="Times New Roman"/>
          <w:sz w:val="28"/>
          <w:szCs w:val="28"/>
        </w:rPr>
        <w:t xml:space="preserve">: </w:t>
      </w:r>
      <w:r w:rsidR="00D0756A" w:rsidRPr="001E62C2">
        <w:rPr>
          <w:rFonts w:ascii="Times New Roman" w:hAnsi="Times New Roman"/>
          <w:sz w:val="28"/>
          <w:szCs w:val="28"/>
        </w:rPr>
        <w:t>н</w:t>
      </w:r>
      <w:r w:rsidR="00597D40" w:rsidRPr="001E62C2">
        <w:rPr>
          <w:rFonts w:ascii="Times New Roman" w:hAnsi="Times New Roman"/>
          <w:sz w:val="28"/>
          <w:szCs w:val="28"/>
        </w:rPr>
        <w:t>ет;</w:t>
      </w:r>
    </w:p>
    <w:p w:rsidR="00582745" w:rsidRPr="001E62C2" w:rsidRDefault="00582745" w:rsidP="00FD313B">
      <w:pPr>
        <w:pStyle w:val="a3"/>
        <w:ind w:firstLine="708"/>
        <w:jc w:val="both"/>
        <w:rPr>
          <w:rFonts w:ascii="Times New Roman" w:hAnsi="Times New Roman"/>
          <w:sz w:val="28"/>
          <w:szCs w:val="28"/>
        </w:rPr>
      </w:pPr>
      <w:r w:rsidRPr="001E62C2">
        <w:rPr>
          <w:rFonts w:ascii="Times New Roman" w:hAnsi="Times New Roman"/>
          <w:sz w:val="28"/>
          <w:szCs w:val="28"/>
        </w:rPr>
        <w:t>а</w:t>
      </w:r>
      <w:r w:rsidRPr="001E62C2">
        <w:rPr>
          <w:rFonts w:ascii="Times New Roman" w:hAnsi="Times New Roman"/>
          <w:b/>
          <w:sz w:val="28"/>
          <w:szCs w:val="28"/>
        </w:rPr>
        <w:t>)</w:t>
      </w:r>
      <w:r w:rsidR="002A5CBB" w:rsidRPr="001E62C2">
        <w:rPr>
          <w:rFonts w:ascii="Times New Roman" w:hAnsi="Times New Roman"/>
          <w:b/>
          <w:sz w:val="28"/>
          <w:szCs w:val="28"/>
        </w:rPr>
        <w:t xml:space="preserve"> </w:t>
      </w:r>
      <w:r w:rsidRPr="001E62C2">
        <w:rPr>
          <w:rFonts w:ascii="Times New Roman" w:hAnsi="Times New Roman"/>
          <w:b/>
          <w:sz w:val="28"/>
          <w:szCs w:val="28"/>
        </w:rPr>
        <w:t>срок переходного периода:</w:t>
      </w:r>
      <w:r w:rsidRPr="001E62C2">
        <w:rPr>
          <w:rFonts w:ascii="Times New Roman" w:hAnsi="Times New Roman"/>
          <w:sz w:val="28"/>
          <w:szCs w:val="28"/>
        </w:rPr>
        <w:t xml:space="preserve"> нет;</w:t>
      </w:r>
    </w:p>
    <w:p w:rsidR="00582745" w:rsidRPr="001E62C2" w:rsidRDefault="00582745" w:rsidP="00FD313B">
      <w:pPr>
        <w:pStyle w:val="a3"/>
        <w:spacing w:after="60"/>
        <w:ind w:firstLine="709"/>
        <w:jc w:val="both"/>
        <w:rPr>
          <w:rFonts w:ascii="Times New Roman" w:hAnsi="Times New Roman"/>
          <w:sz w:val="28"/>
          <w:szCs w:val="28"/>
        </w:rPr>
      </w:pPr>
      <w:r w:rsidRPr="001E62C2">
        <w:rPr>
          <w:rFonts w:ascii="Times New Roman" w:hAnsi="Times New Roman"/>
          <w:sz w:val="28"/>
          <w:szCs w:val="28"/>
        </w:rPr>
        <w:t>б</w:t>
      </w:r>
      <w:r w:rsidRPr="001E62C2">
        <w:rPr>
          <w:rFonts w:ascii="Times New Roman" w:hAnsi="Times New Roman"/>
          <w:b/>
          <w:sz w:val="28"/>
          <w:szCs w:val="28"/>
        </w:rPr>
        <w:t>)</w:t>
      </w:r>
      <w:r w:rsidR="002A5CBB" w:rsidRPr="001E62C2">
        <w:rPr>
          <w:rFonts w:ascii="Times New Roman" w:hAnsi="Times New Roman"/>
          <w:b/>
          <w:sz w:val="28"/>
          <w:szCs w:val="28"/>
        </w:rPr>
        <w:t xml:space="preserve"> </w:t>
      </w:r>
      <w:r w:rsidRPr="001E62C2">
        <w:rPr>
          <w:rFonts w:ascii="Times New Roman" w:hAnsi="Times New Roman"/>
          <w:b/>
          <w:sz w:val="28"/>
          <w:szCs w:val="28"/>
        </w:rPr>
        <w:t>отсрочка введения предлагаемого регулирования:</w:t>
      </w:r>
      <w:r w:rsidRPr="001E62C2">
        <w:rPr>
          <w:rFonts w:ascii="Times New Roman" w:hAnsi="Times New Roman"/>
          <w:sz w:val="28"/>
          <w:szCs w:val="28"/>
        </w:rPr>
        <w:t xml:space="preserve"> нет.</w:t>
      </w:r>
    </w:p>
    <w:p w:rsidR="00D41B24" w:rsidRDefault="00D41B24" w:rsidP="00FD313B">
      <w:pPr>
        <w:pStyle w:val="a3"/>
        <w:spacing w:after="60"/>
        <w:ind w:firstLine="709"/>
        <w:jc w:val="both"/>
        <w:rPr>
          <w:rFonts w:ascii="Times New Roman" w:hAnsi="Times New Roman"/>
          <w:b/>
          <w:sz w:val="28"/>
          <w:szCs w:val="28"/>
        </w:rPr>
      </w:pPr>
    </w:p>
    <w:p w:rsidR="00582745" w:rsidRPr="001E62C2" w:rsidRDefault="00582745" w:rsidP="00FD313B">
      <w:pPr>
        <w:pStyle w:val="a3"/>
        <w:spacing w:after="60"/>
        <w:ind w:firstLine="709"/>
        <w:jc w:val="both"/>
        <w:rPr>
          <w:rFonts w:ascii="Times New Roman" w:hAnsi="Times New Roman"/>
          <w:sz w:val="28"/>
          <w:szCs w:val="28"/>
        </w:rPr>
      </w:pPr>
      <w:r w:rsidRPr="001E62C2">
        <w:rPr>
          <w:rFonts w:ascii="Times New Roman" w:hAnsi="Times New Roman"/>
          <w:b/>
          <w:sz w:val="28"/>
          <w:szCs w:val="28"/>
        </w:rPr>
        <w:t>10.3.</w:t>
      </w:r>
      <w:r w:rsidR="002A5CBB" w:rsidRPr="001E62C2">
        <w:rPr>
          <w:rFonts w:ascii="Times New Roman" w:hAnsi="Times New Roman"/>
          <w:b/>
          <w:sz w:val="28"/>
          <w:szCs w:val="28"/>
        </w:rPr>
        <w:t xml:space="preserve"> </w:t>
      </w:r>
      <w:r w:rsidRPr="001E62C2">
        <w:rPr>
          <w:rFonts w:ascii="Times New Roman" w:hAnsi="Times New Roman"/>
          <w:b/>
          <w:sz w:val="28"/>
          <w:szCs w:val="28"/>
        </w:rPr>
        <w:t>Необходимость распространения предлагаемого правового регулирования на ранее возникшие отношения:</w:t>
      </w:r>
      <w:r w:rsidRPr="001E62C2">
        <w:rPr>
          <w:rFonts w:ascii="Times New Roman" w:hAnsi="Times New Roman"/>
          <w:sz w:val="28"/>
          <w:szCs w:val="28"/>
        </w:rPr>
        <w:t xml:space="preserve"> </w:t>
      </w:r>
      <w:r w:rsidR="00D0756A" w:rsidRPr="001E62C2">
        <w:rPr>
          <w:rFonts w:ascii="Times New Roman" w:hAnsi="Times New Roman"/>
          <w:sz w:val="28"/>
          <w:szCs w:val="28"/>
        </w:rPr>
        <w:t>о</w:t>
      </w:r>
      <w:r w:rsidRPr="001E62C2">
        <w:rPr>
          <w:rFonts w:ascii="Times New Roman" w:hAnsi="Times New Roman"/>
          <w:sz w:val="28"/>
          <w:szCs w:val="28"/>
        </w:rPr>
        <w:t>тсутствует.</w:t>
      </w:r>
    </w:p>
    <w:p w:rsidR="00D41B24" w:rsidRDefault="00D41B24" w:rsidP="00FD313B">
      <w:pPr>
        <w:pStyle w:val="a3"/>
        <w:spacing w:after="60"/>
        <w:ind w:firstLine="709"/>
        <w:jc w:val="both"/>
        <w:rPr>
          <w:rFonts w:ascii="Times New Roman" w:hAnsi="Times New Roman"/>
          <w:b/>
          <w:sz w:val="28"/>
          <w:szCs w:val="28"/>
        </w:rPr>
      </w:pPr>
    </w:p>
    <w:p w:rsidR="00582745" w:rsidRPr="001E62C2" w:rsidRDefault="00582745" w:rsidP="00FD313B">
      <w:pPr>
        <w:pStyle w:val="a3"/>
        <w:spacing w:after="60"/>
        <w:ind w:firstLine="709"/>
        <w:jc w:val="both"/>
        <w:rPr>
          <w:rFonts w:ascii="Times New Roman" w:hAnsi="Times New Roman"/>
          <w:sz w:val="28"/>
          <w:szCs w:val="28"/>
        </w:rPr>
      </w:pPr>
      <w:r w:rsidRPr="001E62C2">
        <w:rPr>
          <w:rFonts w:ascii="Times New Roman" w:hAnsi="Times New Roman"/>
          <w:b/>
          <w:sz w:val="28"/>
          <w:szCs w:val="28"/>
        </w:rPr>
        <w:lastRenderedPageBreak/>
        <w:t>10.3.1. Период распространения на ранее возникшие отношения:</w:t>
      </w:r>
      <w:r w:rsidRPr="001E62C2">
        <w:rPr>
          <w:rFonts w:ascii="Times New Roman" w:hAnsi="Times New Roman"/>
          <w:sz w:val="28"/>
          <w:szCs w:val="28"/>
        </w:rPr>
        <w:t xml:space="preserve"> </w:t>
      </w:r>
      <w:r w:rsidR="00D0756A" w:rsidRPr="001E62C2">
        <w:rPr>
          <w:rFonts w:ascii="Times New Roman" w:hAnsi="Times New Roman"/>
          <w:sz w:val="28"/>
          <w:szCs w:val="28"/>
        </w:rPr>
        <w:t>н</w:t>
      </w:r>
      <w:r w:rsidRPr="001E62C2">
        <w:rPr>
          <w:rFonts w:ascii="Times New Roman" w:hAnsi="Times New Roman"/>
          <w:sz w:val="28"/>
          <w:szCs w:val="28"/>
        </w:rPr>
        <w:t>ет.</w:t>
      </w:r>
    </w:p>
    <w:p w:rsidR="00D41B24" w:rsidRDefault="00D41B24" w:rsidP="00FD313B">
      <w:pPr>
        <w:pStyle w:val="a3"/>
        <w:ind w:firstLine="708"/>
        <w:jc w:val="both"/>
        <w:rPr>
          <w:rFonts w:ascii="Times New Roman" w:hAnsi="Times New Roman"/>
          <w:b/>
          <w:sz w:val="28"/>
          <w:szCs w:val="28"/>
        </w:rPr>
      </w:pPr>
    </w:p>
    <w:p w:rsidR="00582745" w:rsidRPr="001E62C2" w:rsidRDefault="00582745" w:rsidP="00FD313B">
      <w:pPr>
        <w:pStyle w:val="a3"/>
        <w:ind w:firstLine="708"/>
        <w:jc w:val="both"/>
        <w:rPr>
          <w:rFonts w:ascii="Times New Roman" w:hAnsi="Times New Roman"/>
          <w:sz w:val="28"/>
          <w:szCs w:val="28"/>
        </w:rPr>
      </w:pPr>
      <w:r w:rsidRPr="001E62C2">
        <w:rPr>
          <w:rFonts w:ascii="Times New Roman" w:hAnsi="Times New Roman"/>
          <w:b/>
          <w:sz w:val="28"/>
          <w:szCs w:val="28"/>
        </w:rPr>
        <w:t>10.4.</w:t>
      </w:r>
      <w:r w:rsidR="002A5CBB" w:rsidRPr="001E62C2">
        <w:rPr>
          <w:rFonts w:ascii="Times New Roman" w:hAnsi="Times New Roman"/>
          <w:b/>
          <w:sz w:val="28"/>
          <w:szCs w:val="28"/>
        </w:rPr>
        <w:t xml:space="preserve"> </w:t>
      </w:r>
      <w:r w:rsidRPr="001E62C2">
        <w:rPr>
          <w:rFonts w:ascii="Times New Roman" w:hAnsi="Times New Roman"/>
          <w:b/>
          <w:sz w:val="28"/>
          <w:szCs w:val="28"/>
        </w:rPr>
        <w:t>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w:t>
      </w:r>
      <w:r w:rsidRPr="001E62C2">
        <w:rPr>
          <w:rFonts w:ascii="Times New Roman" w:hAnsi="Times New Roman"/>
          <w:sz w:val="28"/>
          <w:szCs w:val="28"/>
        </w:rPr>
        <w:t xml:space="preserve"> </w:t>
      </w:r>
      <w:r w:rsidR="00D0756A" w:rsidRPr="001E62C2">
        <w:rPr>
          <w:rFonts w:ascii="Times New Roman" w:hAnsi="Times New Roman"/>
          <w:sz w:val="28"/>
          <w:szCs w:val="28"/>
        </w:rPr>
        <w:t>о</w:t>
      </w:r>
      <w:r w:rsidRPr="001E62C2">
        <w:rPr>
          <w:rFonts w:ascii="Times New Roman" w:hAnsi="Times New Roman"/>
          <w:sz w:val="28"/>
          <w:szCs w:val="28"/>
        </w:rPr>
        <w:t>тсутствует.</w:t>
      </w:r>
    </w:p>
    <w:p w:rsidR="00582745" w:rsidRPr="001E62C2" w:rsidRDefault="00582745" w:rsidP="00FD313B">
      <w:pPr>
        <w:pStyle w:val="a3"/>
        <w:ind w:firstLine="708"/>
        <w:jc w:val="both"/>
        <w:rPr>
          <w:rFonts w:ascii="Times New Roman" w:hAnsi="Times New Roman"/>
          <w:sz w:val="28"/>
          <w:szCs w:val="28"/>
        </w:rPr>
      </w:pPr>
    </w:p>
    <w:p w:rsidR="00582745" w:rsidRPr="001E62C2" w:rsidRDefault="00582745" w:rsidP="00FD313B">
      <w:pPr>
        <w:pStyle w:val="a3"/>
        <w:jc w:val="both"/>
        <w:rPr>
          <w:rFonts w:ascii="Times New Roman" w:hAnsi="Times New Roman"/>
          <w:sz w:val="27"/>
          <w:szCs w:val="27"/>
        </w:rPr>
      </w:pPr>
    </w:p>
    <w:p w:rsidR="00582745" w:rsidRPr="001E62C2" w:rsidRDefault="00582745" w:rsidP="00FD313B">
      <w:pPr>
        <w:pStyle w:val="a3"/>
        <w:jc w:val="both"/>
        <w:rPr>
          <w:rFonts w:ascii="Times New Roman" w:hAnsi="Times New Roman"/>
          <w:sz w:val="27"/>
          <w:szCs w:val="27"/>
        </w:rPr>
      </w:pPr>
    </w:p>
    <w:tbl>
      <w:tblPr>
        <w:tblW w:w="0" w:type="auto"/>
        <w:tblLook w:val="00A0"/>
      </w:tblPr>
      <w:tblGrid>
        <w:gridCol w:w="6211"/>
        <w:gridCol w:w="3360"/>
      </w:tblGrid>
      <w:tr w:rsidR="00582745" w:rsidRPr="001E62C2" w:rsidTr="00637A8A">
        <w:tc>
          <w:tcPr>
            <w:tcW w:w="6408" w:type="dxa"/>
          </w:tcPr>
          <w:p w:rsidR="00AC04B9" w:rsidRDefault="00AA1DBC" w:rsidP="00AC04B9">
            <w:pPr>
              <w:spacing w:after="11" w:line="225" w:lineRule="auto"/>
              <w:ind w:left="12" w:right="12"/>
              <w:jc w:val="both"/>
              <w:rPr>
                <w:rFonts w:ascii="Times New Roman" w:hAnsi="Times New Roman"/>
                <w:sz w:val="28"/>
              </w:rPr>
            </w:pPr>
            <w:r>
              <w:rPr>
                <w:rFonts w:ascii="Times New Roman" w:hAnsi="Times New Roman"/>
                <w:sz w:val="28"/>
              </w:rPr>
              <w:t>Главный специалист</w:t>
            </w:r>
            <w:r w:rsidR="00F27C47" w:rsidRPr="001E62C2">
              <w:rPr>
                <w:rFonts w:ascii="Times New Roman" w:hAnsi="Times New Roman"/>
                <w:sz w:val="28"/>
              </w:rPr>
              <w:t xml:space="preserve"> отдела </w:t>
            </w:r>
            <w:r w:rsidR="00AC04B9">
              <w:rPr>
                <w:rFonts w:ascii="Times New Roman" w:hAnsi="Times New Roman"/>
                <w:sz w:val="28"/>
              </w:rPr>
              <w:t>торговли</w:t>
            </w:r>
          </w:p>
          <w:p w:rsidR="00CD1823" w:rsidRDefault="00F27C47" w:rsidP="00AC04B9">
            <w:pPr>
              <w:spacing w:after="11" w:line="225" w:lineRule="auto"/>
              <w:ind w:left="12" w:right="12"/>
              <w:jc w:val="both"/>
              <w:rPr>
                <w:rFonts w:ascii="Times New Roman" w:hAnsi="Times New Roman"/>
                <w:sz w:val="28"/>
              </w:rPr>
            </w:pPr>
            <w:r w:rsidRPr="001E62C2">
              <w:rPr>
                <w:rFonts w:ascii="Times New Roman" w:hAnsi="Times New Roman"/>
                <w:sz w:val="28"/>
              </w:rPr>
              <w:t xml:space="preserve">администрации </w:t>
            </w:r>
            <w:proofErr w:type="gramStart"/>
            <w:r w:rsidRPr="001E62C2">
              <w:rPr>
                <w:rFonts w:ascii="Times New Roman" w:hAnsi="Times New Roman"/>
                <w:sz w:val="28"/>
              </w:rPr>
              <w:t>муниципального</w:t>
            </w:r>
            <w:proofErr w:type="gramEnd"/>
            <w:r w:rsidRPr="001E62C2">
              <w:rPr>
                <w:rFonts w:ascii="Times New Roman" w:hAnsi="Times New Roman"/>
                <w:sz w:val="28"/>
              </w:rPr>
              <w:t xml:space="preserve"> </w:t>
            </w:r>
          </w:p>
          <w:p w:rsidR="00582745" w:rsidRPr="001E62C2" w:rsidRDefault="00F27C47" w:rsidP="00CD1823">
            <w:pPr>
              <w:spacing w:after="11" w:line="225" w:lineRule="auto"/>
              <w:ind w:left="12" w:right="12"/>
              <w:jc w:val="both"/>
              <w:rPr>
                <w:rFonts w:ascii="Times New Roman" w:hAnsi="Times New Roman"/>
                <w:sz w:val="27"/>
                <w:szCs w:val="27"/>
              </w:rPr>
            </w:pPr>
            <w:r w:rsidRPr="001E62C2">
              <w:rPr>
                <w:rFonts w:ascii="Times New Roman" w:hAnsi="Times New Roman"/>
                <w:sz w:val="28"/>
              </w:rPr>
              <w:t xml:space="preserve">образования </w:t>
            </w:r>
            <w:proofErr w:type="spellStart"/>
            <w:r w:rsidRPr="001E62C2">
              <w:rPr>
                <w:rFonts w:ascii="Times New Roman" w:hAnsi="Times New Roman"/>
                <w:sz w:val="28"/>
              </w:rPr>
              <w:t>Усть-Лабинский</w:t>
            </w:r>
            <w:proofErr w:type="spellEnd"/>
            <w:r w:rsidRPr="001E62C2">
              <w:rPr>
                <w:rFonts w:ascii="Times New Roman" w:hAnsi="Times New Roman"/>
                <w:sz w:val="28"/>
              </w:rPr>
              <w:t xml:space="preserve"> район</w:t>
            </w:r>
          </w:p>
        </w:tc>
        <w:tc>
          <w:tcPr>
            <w:tcW w:w="3446" w:type="dxa"/>
          </w:tcPr>
          <w:p w:rsidR="00582745" w:rsidRPr="001E62C2" w:rsidRDefault="00582745" w:rsidP="00FD313B">
            <w:pPr>
              <w:pStyle w:val="a3"/>
              <w:jc w:val="both"/>
              <w:rPr>
                <w:rFonts w:ascii="Times New Roman" w:hAnsi="Times New Roman"/>
                <w:sz w:val="27"/>
                <w:szCs w:val="27"/>
              </w:rPr>
            </w:pPr>
          </w:p>
          <w:p w:rsidR="00CD1823" w:rsidRDefault="00CB3D28" w:rsidP="00CB3D28">
            <w:pPr>
              <w:pStyle w:val="a3"/>
              <w:jc w:val="both"/>
              <w:rPr>
                <w:rFonts w:ascii="Times New Roman" w:hAnsi="Times New Roman"/>
                <w:sz w:val="28"/>
                <w:szCs w:val="28"/>
              </w:rPr>
            </w:pPr>
            <w:r w:rsidRPr="001E62C2">
              <w:rPr>
                <w:rFonts w:ascii="Times New Roman" w:hAnsi="Times New Roman"/>
                <w:sz w:val="28"/>
                <w:szCs w:val="28"/>
              </w:rPr>
              <w:t xml:space="preserve">                  </w:t>
            </w:r>
          </w:p>
          <w:p w:rsidR="00582745" w:rsidRPr="001E62C2" w:rsidRDefault="00AA1DBC" w:rsidP="00AA1DBC">
            <w:pPr>
              <w:pStyle w:val="a3"/>
              <w:jc w:val="both"/>
              <w:rPr>
                <w:rFonts w:ascii="Times New Roman" w:hAnsi="Times New Roman"/>
                <w:sz w:val="27"/>
                <w:szCs w:val="27"/>
              </w:rPr>
            </w:pPr>
            <w:r>
              <w:rPr>
                <w:rFonts w:ascii="Times New Roman" w:hAnsi="Times New Roman"/>
                <w:sz w:val="28"/>
                <w:szCs w:val="28"/>
              </w:rPr>
              <w:t xml:space="preserve">                И.Г. Дубровская</w:t>
            </w:r>
          </w:p>
        </w:tc>
      </w:tr>
    </w:tbl>
    <w:p w:rsidR="00582745" w:rsidRPr="001E62C2" w:rsidRDefault="00582745" w:rsidP="00FD313B">
      <w:pPr>
        <w:pStyle w:val="a3"/>
        <w:jc w:val="both"/>
        <w:rPr>
          <w:rFonts w:ascii="Times New Roman" w:hAnsi="Times New Roman"/>
          <w:sz w:val="28"/>
          <w:szCs w:val="28"/>
        </w:rPr>
      </w:pPr>
    </w:p>
    <w:p w:rsidR="00582745" w:rsidRPr="001E62C2" w:rsidRDefault="00582745" w:rsidP="00FD313B">
      <w:pPr>
        <w:jc w:val="both"/>
      </w:pPr>
    </w:p>
    <w:sectPr w:rsidR="00582745" w:rsidRPr="001E62C2" w:rsidSect="003D2ED2">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CF" w:rsidRDefault="006B1FCF">
      <w:pPr>
        <w:spacing w:after="0" w:line="240" w:lineRule="auto"/>
      </w:pPr>
      <w:r>
        <w:separator/>
      </w:r>
    </w:p>
  </w:endnote>
  <w:endnote w:type="continuationSeparator" w:id="0">
    <w:p w:rsidR="006B1FCF" w:rsidRDefault="006B1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CF" w:rsidRDefault="006B1FCF">
      <w:pPr>
        <w:spacing w:after="0" w:line="240" w:lineRule="auto"/>
      </w:pPr>
      <w:r>
        <w:separator/>
      </w:r>
    </w:p>
  </w:footnote>
  <w:footnote w:type="continuationSeparator" w:id="0">
    <w:p w:rsidR="006B1FCF" w:rsidRDefault="006B1F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BC" w:rsidRPr="00CE15AB" w:rsidRDefault="001D62D7">
    <w:pPr>
      <w:pStyle w:val="a4"/>
      <w:jc w:val="center"/>
      <w:rPr>
        <w:rFonts w:ascii="Times New Roman" w:hAnsi="Times New Roman"/>
      </w:rPr>
    </w:pPr>
    <w:r w:rsidRPr="00CE15AB">
      <w:rPr>
        <w:rFonts w:ascii="Times New Roman" w:hAnsi="Times New Roman"/>
      </w:rPr>
      <w:fldChar w:fldCharType="begin"/>
    </w:r>
    <w:r w:rsidR="00830BBC" w:rsidRPr="00CE15AB">
      <w:rPr>
        <w:rFonts w:ascii="Times New Roman" w:hAnsi="Times New Roman"/>
      </w:rPr>
      <w:instrText xml:space="preserve"> PAGE   \* MERGEFORMAT </w:instrText>
    </w:r>
    <w:r w:rsidRPr="00CE15AB">
      <w:rPr>
        <w:rFonts w:ascii="Times New Roman" w:hAnsi="Times New Roman"/>
      </w:rPr>
      <w:fldChar w:fldCharType="separate"/>
    </w:r>
    <w:r w:rsidR="00D36280">
      <w:rPr>
        <w:rFonts w:ascii="Times New Roman" w:hAnsi="Times New Roman"/>
        <w:noProof/>
      </w:rPr>
      <w:t>9</w:t>
    </w:r>
    <w:r w:rsidRPr="00CE15AB">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420"/>
    <w:multiLevelType w:val="multilevel"/>
    <w:tmpl w:val="2AD0D7D4"/>
    <w:lvl w:ilvl="0">
      <w:start w:val="9"/>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7"/>
      <w:numFmt w:val="decimal"/>
      <w:lvlText w:val="%1.%2."/>
      <w:lvlJc w:val="left"/>
      <w:pPr>
        <w:ind w:left="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A8D58ED"/>
    <w:multiLevelType w:val="multilevel"/>
    <w:tmpl w:val="858002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7732CD6"/>
    <w:multiLevelType w:val="multilevel"/>
    <w:tmpl w:val="E280F3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F501616"/>
    <w:multiLevelType w:val="multilevel"/>
    <w:tmpl w:val="E6500C5C"/>
    <w:lvl w:ilvl="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Text w:val="%1.%2."/>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1E8192C"/>
    <w:multiLevelType w:val="multilevel"/>
    <w:tmpl w:val="BEAA228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3DC0692"/>
    <w:multiLevelType w:val="hybridMultilevel"/>
    <w:tmpl w:val="B7B06C4A"/>
    <w:lvl w:ilvl="0" w:tplc="D222E2A2">
      <w:start w:val="1"/>
      <w:numFmt w:val="decimal"/>
      <w:lvlText w:val="%1."/>
      <w:lvlJc w:val="left"/>
      <w:pPr>
        <w:ind w:left="480" w:hanging="360"/>
      </w:pPr>
      <w:rPr>
        <w:rFonts w:cs="Times New Roman" w:hint="default"/>
        <w:b w:val="0"/>
        <w:color w:val="000000" w:themeColor="text1"/>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B2AFC"/>
    <w:rsid w:val="00003380"/>
    <w:rsid w:val="00003E29"/>
    <w:rsid w:val="00011155"/>
    <w:rsid w:val="00011922"/>
    <w:rsid w:val="00011A3A"/>
    <w:rsid w:val="00025C19"/>
    <w:rsid w:val="00032192"/>
    <w:rsid w:val="00034AA1"/>
    <w:rsid w:val="0003536B"/>
    <w:rsid w:val="0003612A"/>
    <w:rsid w:val="00036BCA"/>
    <w:rsid w:val="0004159D"/>
    <w:rsid w:val="00051A31"/>
    <w:rsid w:val="00062103"/>
    <w:rsid w:val="0006705E"/>
    <w:rsid w:val="00071B28"/>
    <w:rsid w:val="00072BC6"/>
    <w:rsid w:val="00074A6C"/>
    <w:rsid w:val="00075380"/>
    <w:rsid w:val="000766C8"/>
    <w:rsid w:val="0008330F"/>
    <w:rsid w:val="00084E14"/>
    <w:rsid w:val="000902FB"/>
    <w:rsid w:val="00091682"/>
    <w:rsid w:val="000B077C"/>
    <w:rsid w:val="000B16FE"/>
    <w:rsid w:val="000B2AFC"/>
    <w:rsid w:val="000B3777"/>
    <w:rsid w:val="000B3A33"/>
    <w:rsid w:val="000B3C67"/>
    <w:rsid w:val="000B3FB5"/>
    <w:rsid w:val="000B6219"/>
    <w:rsid w:val="000C26E6"/>
    <w:rsid w:val="000C33DA"/>
    <w:rsid w:val="000C4CD6"/>
    <w:rsid w:val="000D0F17"/>
    <w:rsid w:val="000D1CB4"/>
    <w:rsid w:val="000E0836"/>
    <w:rsid w:val="000E4C59"/>
    <w:rsid w:val="000E5E73"/>
    <w:rsid w:val="000E60FD"/>
    <w:rsid w:val="000F0154"/>
    <w:rsid w:val="000F2067"/>
    <w:rsid w:val="00111E4E"/>
    <w:rsid w:val="001142B2"/>
    <w:rsid w:val="00116C39"/>
    <w:rsid w:val="00120AAE"/>
    <w:rsid w:val="00122271"/>
    <w:rsid w:val="0012544B"/>
    <w:rsid w:val="00131150"/>
    <w:rsid w:val="00135EFA"/>
    <w:rsid w:val="00135FD0"/>
    <w:rsid w:val="001435D0"/>
    <w:rsid w:val="001437B7"/>
    <w:rsid w:val="00143A47"/>
    <w:rsid w:val="00146AA1"/>
    <w:rsid w:val="00157498"/>
    <w:rsid w:val="00157537"/>
    <w:rsid w:val="0015792A"/>
    <w:rsid w:val="00163259"/>
    <w:rsid w:val="00163368"/>
    <w:rsid w:val="00167355"/>
    <w:rsid w:val="00175C01"/>
    <w:rsid w:val="001770D5"/>
    <w:rsid w:val="001819B9"/>
    <w:rsid w:val="001821F6"/>
    <w:rsid w:val="00185EDC"/>
    <w:rsid w:val="001864DA"/>
    <w:rsid w:val="00186E2D"/>
    <w:rsid w:val="00187966"/>
    <w:rsid w:val="00190353"/>
    <w:rsid w:val="001979FC"/>
    <w:rsid w:val="001A118C"/>
    <w:rsid w:val="001A45C3"/>
    <w:rsid w:val="001A533E"/>
    <w:rsid w:val="001A57D0"/>
    <w:rsid w:val="001B2E6B"/>
    <w:rsid w:val="001B3C2B"/>
    <w:rsid w:val="001B4549"/>
    <w:rsid w:val="001B5891"/>
    <w:rsid w:val="001B5CE3"/>
    <w:rsid w:val="001C08FF"/>
    <w:rsid w:val="001C0D99"/>
    <w:rsid w:val="001C176B"/>
    <w:rsid w:val="001C4EE7"/>
    <w:rsid w:val="001D2081"/>
    <w:rsid w:val="001D24BC"/>
    <w:rsid w:val="001D3B6B"/>
    <w:rsid w:val="001D62D7"/>
    <w:rsid w:val="001D6900"/>
    <w:rsid w:val="001E62C2"/>
    <w:rsid w:val="001F2324"/>
    <w:rsid w:val="001F2C14"/>
    <w:rsid w:val="001F3404"/>
    <w:rsid w:val="001F43B5"/>
    <w:rsid w:val="00203073"/>
    <w:rsid w:val="002052D7"/>
    <w:rsid w:val="0021193E"/>
    <w:rsid w:val="00211BE3"/>
    <w:rsid w:val="00213988"/>
    <w:rsid w:val="00220A85"/>
    <w:rsid w:val="00221512"/>
    <w:rsid w:val="00222B93"/>
    <w:rsid w:val="002357C3"/>
    <w:rsid w:val="00242456"/>
    <w:rsid w:val="00242A2A"/>
    <w:rsid w:val="00243107"/>
    <w:rsid w:val="00243C48"/>
    <w:rsid w:val="002447AE"/>
    <w:rsid w:val="002452C1"/>
    <w:rsid w:val="00246CD5"/>
    <w:rsid w:val="002472CE"/>
    <w:rsid w:val="00250888"/>
    <w:rsid w:val="00252154"/>
    <w:rsid w:val="00261DEA"/>
    <w:rsid w:val="0026348D"/>
    <w:rsid w:val="00263802"/>
    <w:rsid w:val="00273210"/>
    <w:rsid w:val="0027409E"/>
    <w:rsid w:val="00275335"/>
    <w:rsid w:val="00277A44"/>
    <w:rsid w:val="00280646"/>
    <w:rsid w:val="002816D3"/>
    <w:rsid w:val="002872EA"/>
    <w:rsid w:val="002933E7"/>
    <w:rsid w:val="0029420A"/>
    <w:rsid w:val="00294E1A"/>
    <w:rsid w:val="002A0449"/>
    <w:rsid w:val="002A1022"/>
    <w:rsid w:val="002A5199"/>
    <w:rsid w:val="002A5CBB"/>
    <w:rsid w:val="002B47AB"/>
    <w:rsid w:val="002B6D79"/>
    <w:rsid w:val="002C1EBE"/>
    <w:rsid w:val="002C2CF4"/>
    <w:rsid w:val="002D211F"/>
    <w:rsid w:val="002D24F4"/>
    <w:rsid w:val="002E1882"/>
    <w:rsid w:val="002E5FD7"/>
    <w:rsid w:val="002E6DAF"/>
    <w:rsid w:val="002E785B"/>
    <w:rsid w:val="002E7D91"/>
    <w:rsid w:val="002F06CE"/>
    <w:rsid w:val="002F0CAC"/>
    <w:rsid w:val="002F2993"/>
    <w:rsid w:val="002F34E0"/>
    <w:rsid w:val="002F7F52"/>
    <w:rsid w:val="00301BB0"/>
    <w:rsid w:val="0030685D"/>
    <w:rsid w:val="003068E8"/>
    <w:rsid w:val="003153A7"/>
    <w:rsid w:val="0032099A"/>
    <w:rsid w:val="00321B9F"/>
    <w:rsid w:val="00323D4D"/>
    <w:rsid w:val="00325680"/>
    <w:rsid w:val="00326D06"/>
    <w:rsid w:val="00331267"/>
    <w:rsid w:val="003356E6"/>
    <w:rsid w:val="00335EE7"/>
    <w:rsid w:val="003424B4"/>
    <w:rsid w:val="00344CC2"/>
    <w:rsid w:val="003451F0"/>
    <w:rsid w:val="00351E69"/>
    <w:rsid w:val="00364E5A"/>
    <w:rsid w:val="0037042D"/>
    <w:rsid w:val="003737E0"/>
    <w:rsid w:val="00373DC5"/>
    <w:rsid w:val="0037496E"/>
    <w:rsid w:val="00374FE3"/>
    <w:rsid w:val="003806F8"/>
    <w:rsid w:val="00383580"/>
    <w:rsid w:val="00383A4D"/>
    <w:rsid w:val="00386E5C"/>
    <w:rsid w:val="003922D5"/>
    <w:rsid w:val="003946B2"/>
    <w:rsid w:val="003A26BA"/>
    <w:rsid w:val="003A4AD1"/>
    <w:rsid w:val="003B05BD"/>
    <w:rsid w:val="003B6BAF"/>
    <w:rsid w:val="003B7DDB"/>
    <w:rsid w:val="003C2C7E"/>
    <w:rsid w:val="003D0A61"/>
    <w:rsid w:val="003D2ED2"/>
    <w:rsid w:val="003D5BC5"/>
    <w:rsid w:val="003E14F5"/>
    <w:rsid w:val="003E5031"/>
    <w:rsid w:val="003E6751"/>
    <w:rsid w:val="003F16A7"/>
    <w:rsid w:val="003F1CD3"/>
    <w:rsid w:val="0040193B"/>
    <w:rsid w:val="00403D59"/>
    <w:rsid w:val="004121EA"/>
    <w:rsid w:val="0041642D"/>
    <w:rsid w:val="0041688B"/>
    <w:rsid w:val="00420861"/>
    <w:rsid w:val="00423194"/>
    <w:rsid w:val="00424D2B"/>
    <w:rsid w:val="004252A5"/>
    <w:rsid w:val="00434078"/>
    <w:rsid w:val="00441601"/>
    <w:rsid w:val="00445CC4"/>
    <w:rsid w:val="00454072"/>
    <w:rsid w:val="00455C1D"/>
    <w:rsid w:val="0045738B"/>
    <w:rsid w:val="00462299"/>
    <w:rsid w:val="00463564"/>
    <w:rsid w:val="00465DDA"/>
    <w:rsid w:val="0047208B"/>
    <w:rsid w:val="00484F6A"/>
    <w:rsid w:val="00485740"/>
    <w:rsid w:val="00487CA9"/>
    <w:rsid w:val="004928FC"/>
    <w:rsid w:val="004A4529"/>
    <w:rsid w:val="004A5BBB"/>
    <w:rsid w:val="004A6DA1"/>
    <w:rsid w:val="004B4E43"/>
    <w:rsid w:val="004B5270"/>
    <w:rsid w:val="004B637B"/>
    <w:rsid w:val="004C2107"/>
    <w:rsid w:val="004D2AAD"/>
    <w:rsid w:val="004D6011"/>
    <w:rsid w:val="004D604C"/>
    <w:rsid w:val="004E36F3"/>
    <w:rsid w:val="004E3D71"/>
    <w:rsid w:val="004E4C61"/>
    <w:rsid w:val="004E58AA"/>
    <w:rsid w:val="004F37EB"/>
    <w:rsid w:val="004F5003"/>
    <w:rsid w:val="004F6DDA"/>
    <w:rsid w:val="005032B6"/>
    <w:rsid w:val="00503C24"/>
    <w:rsid w:val="00510411"/>
    <w:rsid w:val="00510C8D"/>
    <w:rsid w:val="00511FEB"/>
    <w:rsid w:val="00513005"/>
    <w:rsid w:val="00514873"/>
    <w:rsid w:val="005231F3"/>
    <w:rsid w:val="00526B5C"/>
    <w:rsid w:val="00530000"/>
    <w:rsid w:val="00530A11"/>
    <w:rsid w:val="00532181"/>
    <w:rsid w:val="00532B17"/>
    <w:rsid w:val="00534382"/>
    <w:rsid w:val="005374FF"/>
    <w:rsid w:val="0054286F"/>
    <w:rsid w:val="00546255"/>
    <w:rsid w:val="005474BD"/>
    <w:rsid w:val="005572DD"/>
    <w:rsid w:val="00557B16"/>
    <w:rsid w:val="00570EC4"/>
    <w:rsid w:val="00571CFC"/>
    <w:rsid w:val="00582745"/>
    <w:rsid w:val="00586861"/>
    <w:rsid w:val="00594453"/>
    <w:rsid w:val="00594C52"/>
    <w:rsid w:val="005964A2"/>
    <w:rsid w:val="00597D40"/>
    <w:rsid w:val="005A0026"/>
    <w:rsid w:val="005A613D"/>
    <w:rsid w:val="005B2E92"/>
    <w:rsid w:val="005B4D20"/>
    <w:rsid w:val="005B79E7"/>
    <w:rsid w:val="005C20E1"/>
    <w:rsid w:val="005C39F6"/>
    <w:rsid w:val="005C48EB"/>
    <w:rsid w:val="005C6DAA"/>
    <w:rsid w:val="005C72D8"/>
    <w:rsid w:val="005D6716"/>
    <w:rsid w:val="005E32C6"/>
    <w:rsid w:val="005F698E"/>
    <w:rsid w:val="0060522D"/>
    <w:rsid w:val="00610F8E"/>
    <w:rsid w:val="00613EA4"/>
    <w:rsid w:val="00617499"/>
    <w:rsid w:val="00631BD1"/>
    <w:rsid w:val="00631BE1"/>
    <w:rsid w:val="00637A8A"/>
    <w:rsid w:val="006427EC"/>
    <w:rsid w:val="00643855"/>
    <w:rsid w:val="006505A9"/>
    <w:rsid w:val="0065246B"/>
    <w:rsid w:val="00652BA8"/>
    <w:rsid w:val="00654179"/>
    <w:rsid w:val="00655F46"/>
    <w:rsid w:val="00660E90"/>
    <w:rsid w:val="00662702"/>
    <w:rsid w:val="00663225"/>
    <w:rsid w:val="00673C6D"/>
    <w:rsid w:val="00682296"/>
    <w:rsid w:val="0068296D"/>
    <w:rsid w:val="00683DAF"/>
    <w:rsid w:val="00684FC7"/>
    <w:rsid w:val="0068645F"/>
    <w:rsid w:val="0069320B"/>
    <w:rsid w:val="006947E8"/>
    <w:rsid w:val="00694C93"/>
    <w:rsid w:val="00694D40"/>
    <w:rsid w:val="006961BC"/>
    <w:rsid w:val="006A1706"/>
    <w:rsid w:val="006A4AF1"/>
    <w:rsid w:val="006A52E0"/>
    <w:rsid w:val="006B13FE"/>
    <w:rsid w:val="006B1FCF"/>
    <w:rsid w:val="006B28F0"/>
    <w:rsid w:val="006B403E"/>
    <w:rsid w:val="006C5615"/>
    <w:rsid w:val="006C7969"/>
    <w:rsid w:val="006D2F61"/>
    <w:rsid w:val="006E1C8E"/>
    <w:rsid w:val="006F46A2"/>
    <w:rsid w:val="00704EC1"/>
    <w:rsid w:val="00706414"/>
    <w:rsid w:val="0070751E"/>
    <w:rsid w:val="00710069"/>
    <w:rsid w:val="0071300F"/>
    <w:rsid w:val="007131D9"/>
    <w:rsid w:val="007149E4"/>
    <w:rsid w:val="0071605B"/>
    <w:rsid w:val="00717DF5"/>
    <w:rsid w:val="0072085E"/>
    <w:rsid w:val="00723488"/>
    <w:rsid w:val="00724075"/>
    <w:rsid w:val="00733186"/>
    <w:rsid w:val="00737078"/>
    <w:rsid w:val="007407D0"/>
    <w:rsid w:val="007413CB"/>
    <w:rsid w:val="00742135"/>
    <w:rsid w:val="00754223"/>
    <w:rsid w:val="00755CCC"/>
    <w:rsid w:val="00771E1C"/>
    <w:rsid w:val="00775891"/>
    <w:rsid w:val="00776061"/>
    <w:rsid w:val="00783912"/>
    <w:rsid w:val="00783CF6"/>
    <w:rsid w:val="00785251"/>
    <w:rsid w:val="007867C0"/>
    <w:rsid w:val="00791B17"/>
    <w:rsid w:val="007946E4"/>
    <w:rsid w:val="00795EE3"/>
    <w:rsid w:val="00796006"/>
    <w:rsid w:val="00797540"/>
    <w:rsid w:val="007A1879"/>
    <w:rsid w:val="007B0292"/>
    <w:rsid w:val="007B3E99"/>
    <w:rsid w:val="007C1DE0"/>
    <w:rsid w:val="007C2951"/>
    <w:rsid w:val="007C39C9"/>
    <w:rsid w:val="007D5127"/>
    <w:rsid w:val="007D668C"/>
    <w:rsid w:val="007E1425"/>
    <w:rsid w:val="007E4ED0"/>
    <w:rsid w:val="007E4FBD"/>
    <w:rsid w:val="007F30CA"/>
    <w:rsid w:val="007F6279"/>
    <w:rsid w:val="0080659C"/>
    <w:rsid w:val="00807799"/>
    <w:rsid w:val="00810739"/>
    <w:rsid w:val="00812B28"/>
    <w:rsid w:val="00814AFE"/>
    <w:rsid w:val="008173F5"/>
    <w:rsid w:val="00825852"/>
    <w:rsid w:val="00826A30"/>
    <w:rsid w:val="008279C9"/>
    <w:rsid w:val="00827B5F"/>
    <w:rsid w:val="00830BBC"/>
    <w:rsid w:val="008319D9"/>
    <w:rsid w:val="00832D55"/>
    <w:rsid w:val="0083472F"/>
    <w:rsid w:val="0083757E"/>
    <w:rsid w:val="0084492F"/>
    <w:rsid w:val="0084497F"/>
    <w:rsid w:val="00844AF9"/>
    <w:rsid w:val="00845641"/>
    <w:rsid w:val="00847DB7"/>
    <w:rsid w:val="00852370"/>
    <w:rsid w:val="00861A91"/>
    <w:rsid w:val="00870110"/>
    <w:rsid w:val="008703A4"/>
    <w:rsid w:val="0087432C"/>
    <w:rsid w:val="0087669C"/>
    <w:rsid w:val="00876DD8"/>
    <w:rsid w:val="00882102"/>
    <w:rsid w:val="00882BF1"/>
    <w:rsid w:val="00882C08"/>
    <w:rsid w:val="00886524"/>
    <w:rsid w:val="00886D9D"/>
    <w:rsid w:val="00890739"/>
    <w:rsid w:val="00892049"/>
    <w:rsid w:val="00896A2A"/>
    <w:rsid w:val="008A3712"/>
    <w:rsid w:val="008A39AF"/>
    <w:rsid w:val="008A3D43"/>
    <w:rsid w:val="008A53C8"/>
    <w:rsid w:val="008A7E44"/>
    <w:rsid w:val="008B35AB"/>
    <w:rsid w:val="008C1CB3"/>
    <w:rsid w:val="008C5963"/>
    <w:rsid w:val="008C7050"/>
    <w:rsid w:val="008D4EF2"/>
    <w:rsid w:val="008D5796"/>
    <w:rsid w:val="008D6495"/>
    <w:rsid w:val="008D6FC3"/>
    <w:rsid w:val="008E1727"/>
    <w:rsid w:val="008E7CE0"/>
    <w:rsid w:val="008F4AC6"/>
    <w:rsid w:val="008F51E9"/>
    <w:rsid w:val="008F6246"/>
    <w:rsid w:val="00902AF9"/>
    <w:rsid w:val="00903BDA"/>
    <w:rsid w:val="009041EC"/>
    <w:rsid w:val="0090626A"/>
    <w:rsid w:val="009066E3"/>
    <w:rsid w:val="009068F2"/>
    <w:rsid w:val="00914FF5"/>
    <w:rsid w:val="0091586D"/>
    <w:rsid w:val="00927085"/>
    <w:rsid w:val="009272E2"/>
    <w:rsid w:val="009308E6"/>
    <w:rsid w:val="0093248E"/>
    <w:rsid w:val="00935D23"/>
    <w:rsid w:val="00941DD6"/>
    <w:rsid w:val="00942C8A"/>
    <w:rsid w:val="00953186"/>
    <w:rsid w:val="00954435"/>
    <w:rsid w:val="00955287"/>
    <w:rsid w:val="00961C1F"/>
    <w:rsid w:val="00964FB4"/>
    <w:rsid w:val="00967B29"/>
    <w:rsid w:val="0097006E"/>
    <w:rsid w:val="0097075F"/>
    <w:rsid w:val="00976789"/>
    <w:rsid w:val="00976EAE"/>
    <w:rsid w:val="00976F9D"/>
    <w:rsid w:val="00981428"/>
    <w:rsid w:val="009819DE"/>
    <w:rsid w:val="009838DA"/>
    <w:rsid w:val="00985545"/>
    <w:rsid w:val="00986463"/>
    <w:rsid w:val="00987E0A"/>
    <w:rsid w:val="00992A9E"/>
    <w:rsid w:val="0099323D"/>
    <w:rsid w:val="00993B58"/>
    <w:rsid w:val="00994686"/>
    <w:rsid w:val="00995506"/>
    <w:rsid w:val="009A00AD"/>
    <w:rsid w:val="009A1A76"/>
    <w:rsid w:val="009A329D"/>
    <w:rsid w:val="009A4E66"/>
    <w:rsid w:val="009B713B"/>
    <w:rsid w:val="009C0383"/>
    <w:rsid w:val="009C7615"/>
    <w:rsid w:val="009D07B3"/>
    <w:rsid w:val="009D4530"/>
    <w:rsid w:val="009E0E26"/>
    <w:rsid w:val="009F0578"/>
    <w:rsid w:val="009F5A20"/>
    <w:rsid w:val="00A009F8"/>
    <w:rsid w:val="00A05BE7"/>
    <w:rsid w:val="00A1218F"/>
    <w:rsid w:val="00A15CE8"/>
    <w:rsid w:val="00A16B63"/>
    <w:rsid w:val="00A219DD"/>
    <w:rsid w:val="00A25B60"/>
    <w:rsid w:val="00A35E50"/>
    <w:rsid w:val="00A36E57"/>
    <w:rsid w:val="00A40AA3"/>
    <w:rsid w:val="00A439BD"/>
    <w:rsid w:val="00A4529C"/>
    <w:rsid w:val="00A45FFF"/>
    <w:rsid w:val="00A46736"/>
    <w:rsid w:val="00A52C09"/>
    <w:rsid w:val="00A57895"/>
    <w:rsid w:val="00A6521C"/>
    <w:rsid w:val="00A7139C"/>
    <w:rsid w:val="00A72D88"/>
    <w:rsid w:val="00A77C47"/>
    <w:rsid w:val="00A82888"/>
    <w:rsid w:val="00A85731"/>
    <w:rsid w:val="00A940ED"/>
    <w:rsid w:val="00A94948"/>
    <w:rsid w:val="00A95AB7"/>
    <w:rsid w:val="00AA1DBC"/>
    <w:rsid w:val="00AA33E6"/>
    <w:rsid w:val="00AA4657"/>
    <w:rsid w:val="00AA49E9"/>
    <w:rsid w:val="00AA56E1"/>
    <w:rsid w:val="00AB60D9"/>
    <w:rsid w:val="00AC04B9"/>
    <w:rsid w:val="00AC205C"/>
    <w:rsid w:val="00AC452F"/>
    <w:rsid w:val="00AD23A8"/>
    <w:rsid w:val="00AD5E11"/>
    <w:rsid w:val="00AD622B"/>
    <w:rsid w:val="00AD7331"/>
    <w:rsid w:val="00AD79E2"/>
    <w:rsid w:val="00AE6106"/>
    <w:rsid w:val="00AF431B"/>
    <w:rsid w:val="00AF5E1D"/>
    <w:rsid w:val="00AF6583"/>
    <w:rsid w:val="00B00AB0"/>
    <w:rsid w:val="00B06A9F"/>
    <w:rsid w:val="00B13683"/>
    <w:rsid w:val="00B14992"/>
    <w:rsid w:val="00B203F9"/>
    <w:rsid w:val="00B208D1"/>
    <w:rsid w:val="00B26886"/>
    <w:rsid w:val="00B269BC"/>
    <w:rsid w:val="00B32278"/>
    <w:rsid w:val="00B326F4"/>
    <w:rsid w:val="00B34E65"/>
    <w:rsid w:val="00B36A9E"/>
    <w:rsid w:val="00B4312A"/>
    <w:rsid w:val="00B45ED6"/>
    <w:rsid w:val="00B466DA"/>
    <w:rsid w:val="00B55E23"/>
    <w:rsid w:val="00B560E7"/>
    <w:rsid w:val="00B567D6"/>
    <w:rsid w:val="00B5770C"/>
    <w:rsid w:val="00B57EDC"/>
    <w:rsid w:val="00B61587"/>
    <w:rsid w:val="00B61FDA"/>
    <w:rsid w:val="00B62EA6"/>
    <w:rsid w:val="00B67A2A"/>
    <w:rsid w:val="00B7228B"/>
    <w:rsid w:val="00B75733"/>
    <w:rsid w:val="00B76998"/>
    <w:rsid w:val="00B81D13"/>
    <w:rsid w:val="00B83B65"/>
    <w:rsid w:val="00B903DB"/>
    <w:rsid w:val="00B97676"/>
    <w:rsid w:val="00BB04E8"/>
    <w:rsid w:val="00BB2FFF"/>
    <w:rsid w:val="00BB3DB5"/>
    <w:rsid w:val="00BB481B"/>
    <w:rsid w:val="00BB5282"/>
    <w:rsid w:val="00BB6560"/>
    <w:rsid w:val="00BC29C7"/>
    <w:rsid w:val="00BC6C49"/>
    <w:rsid w:val="00BD1F07"/>
    <w:rsid w:val="00BD3D0C"/>
    <w:rsid w:val="00BE1996"/>
    <w:rsid w:val="00BE1E80"/>
    <w:rsid w:val="00BF1D25"/>
    <w:rsid w:val="00C01B64"/>
    <w:rsid w:val="00C031DF"/>
    <w:rsid w:val="00C074BB"/>
    <w:rsid w:val="00C12571"/>
    <w:rsid w:val="00C13155"/>
    <w:rsid w:val="00C1584D"/>
    <w:rsid w:val="00C162A5"/>
    <w:rsid w:val="00C20192"/>
    <w:rsid w:val="00C22209"/>
    <w:rsid w:val="00C33BEC"/>
    <w:rsid w:val="00C343AB"/>
    <w:rsid w:val="00C36479"/>
    <w:rsid w:val="00C37DF5"/>
    <w:rsid w:val="00C444B8"/>
    <w:rsid w:val="00C44813"/>
    <w:rsid w:val="00C543E1"/>
    <w:rsid w:val="00C676A4"/>
    <w:rsid w:val="00C7268F"/>
    <w:rsid w:val="00C72F82"/>
    <w:rsid w:val="00C73715"/>
    <w:rsid w:val="00C750DE"/>
    <w:rsid w:val="00C76A69"/>
    <w:rsid w:val="00C81292"/>
    <w:rsid w:val="00C81F2B"/>
    <w:rsid w:val="00C8425A"/>
    <w:rsid w:val="00C903AD"/>
    <w:rsid w:val="00C906ED"/>
    <w:rsid w:val="00C97502"/>
    <w:rsid w:val="00CA3EAF"/>
    <w:rsid w:val="00CA4A76"/>
    <w:rsid w:val="00CB0B7F"/>
    <w:rsid w:val="00CB21E4"/>
    <w:rsid w:val="00CB3D28"/>
    <w:rsid w:val="00CB40D5"/>
    <w:rsid w:val="00CB75FB"/>
    <w:rsid w:val="00CC5F11"/>
    <w:rsid w:val="00CC7C87"/>
    <w:rsid w:val="00CD1823"/>
    <w:rsid w:val="00CD1D81"/>
    <w:rsid w:val="00CD312C"/>
    <w:rsid w:val="00CD5EAF"/>
    <w:rsid w:val="00CE15AB"/>
    <w:rsid w:val="00CE439D"/>
    <w:rsid w:val="00CE4F76"/>
    <w:rsid w:val="00CE6173"/>
    <w:rsid w:val="00CE75F7"/>
    <w:rsid w:val="00CF35AE"/>
    <w:rsid w:val="00CF7B9C"/>
    <w:rsid w:val="00D02304"/>
    <w:rsid w:val="00D02F66"/>
    <w:rsid w:val="00D0756A"/>
    <w:rsid w:val="00D10134"/>
    <w:rsid w:val="00D14097"/>
    <w:rsid w:val="00D1683B"/>
    <w:rsid w:val="00D20AF6"/>
    <w:rsid w:val="00D20BE0"/>
    <w:rsid w:val="00D345D4"/>
    <w:rsid w:val="00D34796"/>
    <w:rsid w:val="00D36280"/>
    <w:rsid w:val="00D41B24"/>
    <w:rsid w:val="00D43F98"/>
    <w:rsid w:val="00D53007"/>
    <w:rsid w:val="00D55DC7"/>
    <w:rsid w:val="00D568F0"/>
    <w:rsid w:val="00D604ED"/>
    <w:rsid w:val="00D607FD"/>
    <w:rsid w:val="00D60E67"/>
    <w:rsid w:val="00D61F6F"/>
    <w:rsid w:val="00D71382"/>
    <w:rsid w:val="00D71AFC"/>
    <w:rsid w:val="00D71EF0"/>
    <w:rsid w:val="00D73886"/>
    <w:rsid w:val="00D7404E"/>
    <w:rsid w:val="00D811F5"/>
    <w:rsid w:val="00D90AF0"/>
    <w:rsid w:val="00D92931"/>
    <w:rsid w:val="00D95420"/>
    <w:rsid w:val="00D95908"/>
    <w:rsid w:val="00D95DCD"/>
    <w:rsid w:val="00D960AC"/>
    <w:rsid w:val="00D9767B"/>
    <w:rsid w:val="00DA59B9"/>
    <w:rsid w:val="00DB7EF9"/>
    <w:rsid w:val="00DC27E3"/>
    <w:rsid w:val="00DC2C3F"/>
    <w:rsid w:val="00DC2CA1"/>
    <w:rsid w:val="00DC3809"/>
    <w:rsid w:val="00DD577B"/>
    <w:rsid w:val="00DD6A10"/>
    <w:rsid w:val="00DE33E4"/>
    <w:rsid w:val="00DE7015"/>
    <w:rsid w:val="00DF3C32"/>
    <w:rsid w:val="00E050F5"/>
    <w:rsid w:val="00E05FE9"/>
    <w:rsid w:val="00E07BF8"/>
    <w:rsid w:val="00E105E2"/>
    <w:rsid w:val="00E16072"/>
    <w:rsid w:val="00E17C9F"/>
    <w:rsid w:val="00E246D6"/>
    <w:rsid w:val="00E2554C"/>
    <w:rsid w:val="00E330BD"/>
    <w:rsid w:val="00E36966"/>
    <w:rsid w:val="00E37D0F"/>
    <w:rsid w:val="00E47E91"/>
    <w:rsid w:val="00E50CAC"/>
    <w:rsid w:val="00E51892"/>
    <w:rsid w:val="00E5568E"/>
    <w:rsid w:val="00E64557"/>
    <w:rsid w:val="00E652AC"/>
    <w:rsid w:val="00E70318"/>
    <w:rsid w:val="00E81054"/>
    <w:rsid w:val="00E81C73"/>
    <w:rsid w:val="00E86740"/>
    <w:rsid w:val="00E941DC"/>
    <w:rsid w:val="00E9582D"/>
    <w:rsid w:val="00E97599"/>
    <w:rsid w:val="00EA1777"/>
    <w:rsid w:val="00EA347E"/>
    <w:rsid w:val="00EA5E87"/>
    <w:rsid w:val="00EB5A78"/>
    <w:rsid w:val="00EB5AC1"/>
    <w:rsid w:val="00EB6BE1"/>
    <w:rsid w:val="00EC6A44"/>
    <w:rsid w:val="00ED32A8"/>
    <w:rsid w:val="00ED7587"/>
    <w:rsid w:val="00EE254D"/>
    <w:rsid w:val="00EF1FDA"/>
    <w:rsid w:val="00EF4D04"/>
    <w:rsid w:val="00EF5C09"/>
    <w:rsid w:val="00F05096"/>
    <w:rsid w:val="00F11C88"/>
    <w:rsid w:val="00F12BAC"/>
    <w:rsid w:val="00F14278"/>
    <w:rsid w:val="00F1489E"/>
    <w:rsid w:val="00F168A6"/>
    <w:rsid w:val="00F1737A"/>
    <w:rsid w:val="00F20232"/>
    <w:rsid w:val="00F22079"/>
    <w:rsid w:val="00F22DE9"/>
    <w:rsid w:val="00F2321F"/>
    <w:rsid w:val="00F27C47"/>
    <w:rsid w:val="00F34D31"/>
    <w:rsid w:val="00F3597A"/>
    <w:rsid w:val="00F35FC2"/>
    <w:rsid w:val="00F36369"/>
    <w:rsid w:val="00F40969"/>
    <w:rsid w:val="00F41F44"/>
    <w:rsid w:val="00F42DB0"/>
    <w:rsid w:val="00F47594"/>
    <w:rsid w:val="00F54BED"/>
    <w:rsid w:val="00F55157"/>
    <w:rsid w:val="00F62E52"/>
    <w:rsid w:val="00F665A9"/>
    <w:rsid w:val="00F66621"/>
    <w:rsid w:val="00F75EBF"/>
    <w:rsid w:val="00F76418"/>
    <w:rsid w:val="00F7735A"/>
    <w:rsid w:val="00F87DAF"/>
    <w:rsid w:val="00F90343"/>
    <w:rsid w:val="00F90CE0"/>
    <w:rsid w:val="00F93C33"/>
    <w:rsid w:val="00F94771"/>
    <w:rsid w:val="00FA397E"/>
    <w:rsid w:val="00FA5018"/>
    <w:rsid w:val="00FA577F"/>
    <w:rsid w:val="00FA7B8F"/>
    <w:rsid w:val="00FB1912"/>
    <w:rsid w:val="00FB2A57"/>
    <w:rsid w:val="00FC5C0C"/>
    <w:rsid w:val="00FC6C4A"/>
    <w:rsid w:val="00FD313B"/>
    <w:rsid w:val="00FD7239"/>
    <w:rsid w:val="00FD7C2F"/>
    <w:rsid w:val="00FE3756"/>
    <w:rsid w:val="00FE3FBF"/>
    <w:rsid w:val="00FE4715"/>
    <w:rsid w:val="00FE5AE3"/>
    <w:rsid w:val="00FF0CC6"/>
    <w:rsid w:val="00FF6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FC"/>
    <w:pPr>
      <w:spacing w:after="200" w:line="276" w:lineRule="auto"/>
    </w:pPr>
    <w:rPr>
      <w:rFonts w:eastAsia="Times New Roman"/>
    </w:rPr>
  </w:style>
  <w:style w:type="paragraph" w:styleId="1">
    <w:name w:val="heading 1"/>
    <w:basedOn w:val="a"/>
    <w:next w:val="a"/>
    <w:link w:val="10"/>
    <w:uiPriority w:val="99"/>
    <w:qFormat/>
    <w:rsid w:val="000B2AF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2AFC"/>
    <w:rPr>
      <w:rFonts w:ascii="Arial" w:hAnsi="Arial" w:cs="Arial"/>
      <w:b/>
      <w:bCs/>
      <w:color w:val="26282F"/>
      <w:sz w:val="24"/>
      <w:szCs w:val="24"/>
      <w:lang w:eastAsia="ru-RU"/>
    </w:rPr>
  </w:style>
  <w:style w:type="paragraph" w:styleId="a3">
    <w:name w:val="No Spacing"/>
    <w:uiPriority w:val="1"/>
    <w:qFormat/>
    <w:rsid w:val="000B2AFC"/>
    <w:rPr>
      <w:rFonts w:eastAsia="Times New Roman"/>
    </w:rPr>
  </w:style>
  <w:style w:type="paragraph" w:styleId="a4">
    <w:name w:val="header"/>
    <w:basedOn w:val="a"/>
    <w:link w:val="a5"/>
    <w:uiPriority w:val="99"/>
    <w:rsid w:val="000B2AF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B2AFC"/>
    <w:rPr>
      <w:rFonts w:ascii="Calibri" w:hAnsi="Calibri" w:cs="Times New Roman"/>
      <w:lang w:eastAsia="ru-RU"/>
    </w:rPr>
  </w:style>
  <w:style w:type="paragraph" w:customStyle="1" w:styleId="a6">
    <w:name w:val="Нормальный (таблица)"/>
    <w:basedOn w:val="a"/>
    <w:next w:val="a"/>
    <w:uiPriority w:val="99"/>
    <w:rsid w:val="000B2AFC"/>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0B2AFC"/>
    <w:pPr>
      <w:widowControl w:val="0"/>
      <w:autoSpaceDE w:val="0"/>
      <w:autoSpaceDN w:val="0"/>
      <w:adjustRightInd w:val="0"/>
      <w:spacing w:after="0" w:line="240" w:lineRule="auto"/>
    </w:pPr>
    <w:rPr>
      <w:rFonts w:ascii="Arial" w:hAnsi="Arial" w:cs="Arial"/>
      <w:sz w:val="24"/>
      <w:szCs w:val="24"/>
    </w:rPr>
  </w:style>
  <w:style w:type="character" w:customStyle="1" w:styleId="a8">
    <w:name w:val="Гипертекстовая ссылка"/>
    <w:qFormat/>
    <w:rsid w:val="000B2AFC"/>
    <w:rPr>
      <w:b/>
      <w:color w:val="106BBE"/>
    </w:rPr>
  </w:style>
  <w:style w:type="character" w:customStyle="1" w:styleId="100">
    <w:name w:val="Основной текст + 10"/>
    <w:aliases w:val="5 pt"/>
    <w:uiPriority w:val="99"/>
    <w:rsid w:val="000B2AFC"/>
    <w:rPr>
      <w:rFonts w:ascii="Times New Roman" w:hAnsi="Times New Roman"/>
      <w:color w:val="000000"/>
      <w:spacing w:val="0"/>
      <w:w w:val="100"/>
      <w:position w:val="0"/>
      <w:sz w:val="21"/>
      <w:u w:val="none"/>
      <w:shd w:val="clear" w:color="auto" w:fill="FFFFFF"/>
      <w:lang w:val="ru-RU"/>
    </w:rPr>
  </w:style>
  <w:style w:type="table" w:styleId="a9">
    <w:name w:val="Table Grid"/>
    <w:basedOn w:val="a1"/>
    <w:uiPriority w:val="99"/>
    <w:rsid w:val="000B2A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074BB"/>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F75EBF"/>
    <w:pPr>
      <w:widowControl w:val="0"/>
      <w:autoSpaceDE w:val="0"/>
      <w:autoSpaceDN w:val="0"/>
      <w:adjustRightInd w:val="0"/>
    </w:pPr>
    <w:rPr>
      <w:rFonts w:eastAsia="Times New Roman" w:cs="Calibri"/>
    </w:rPr>
  </w:style>
  <w:style w:type="paragraph" w:styleId="aa">
    <w:name w:val="Balloon Text"/>
    <w:basedOn w:val="a"/>
    <w:link w:val="ab"/>
    <w:uiPriority w:val="99"/>
    <w:rsid w:val="006B403E"/>
    <w:pPr>
      <w:spacing w:after="0" w:line="240" w:lineRule="auto"/>
    </w:pPr>
    <w:rPr>
      <w:rFonts w:ascii="Segoe UI" w:eastAsia="Calibri" w:hAnsi="Segoe UI"/>
      <w:sz w:val="18"/>
      <w:szCs w:val="20"/>
      <w:lang w:eastAsia="ar-SA"/>
    </w:rPr>
  </w:style>
  <w:style w:type="character" w:customStyle="1" w:styleId="BalloonTextChar">
    <w:name w:val="Balloon Text Char"/>
    <w:basedOn w:val="a0"/>
    <w:uiPriority w:val="99"/>
    <w:semiHidden/>
    <w:locked/>
    <w:rsid w:val="00967B29"/>
    <w:rPr>
      <w:rFonts w:ascii="Times New Roman" w:hAnsi="Times New Roman" w:cs="Times New Roman"/>
      <w:sz w:val="2"/>
    </w:rPr>
  </w:style>
  <w:style w:type="character" w:customStyle="1" w:styleId="ab">
    <w:name w:val="Текст выноски Знак"/>
    <w:link w:val="aa"/>
    <w:uiPriority w:val="99"/>
    <w:locked/>
    <w:rsid w:val="006B403E"/>
    <w:rPr>
      <w:rFonts w:ascii="Segoe UI" w:hAnsi="Segoe UI"/>
      <w:sz w:val="18"/>
      <w:lang w:val="ru-RU" w:eastAsia="ar-SA" w:bidi="ar-SA"/>
    </w:rPr>
  </w:style>
  <w:style w:type="paragraph" w:styleId="ac">
    <w:name w:val="List Paragraph"/>
    <w:aliases w:val="Абзац списка для документа"/>
    <w:basedOn w:val="a"/>
    <w:link w:val="ad"/>
    <w:uiPriority w:val="99"/>
    <w:qFormat/>
    <w:rsid w:val="00643855"/>
    <w:pPr>
      <w:ind w:left="720"/>
      <w:contextualSpacing/>
    </w:pPr>
    <w:rPr>
      <w:rFonts w:eastAsia="Calibri"/>
      <w:lang w:eastAsia="en-US"/>
    </w:rPr>
  </w:style>
  <w:style w:type="paragraph" w:styleId="ae">
    <w:name w:val="Body Text"/>
    <w:basedOn w:val="a"/>
    <w:link w:val="af"/>
    <w:uiPriority w:val="99"/>
    <w:semiHidden/>
    <w:rsid w:val="00643855"/>
    <w:pPr>
      <w:spacing w:after="120"/>
    </w:pPr>
    <w:rPr>
      <w:rFonts w:eastAsia="Calibri"/>
      <w:lang w:eastAsia="en-US"/>
    </w:rPr>
  </w:style>
  <w:style w:type="character" w:customStyle="1" w:styleId="af">
    <w:name w:val="Основной текст Знак"/>
    <w:basedOn w:val="a0"/>
    <w:link w:val="ae"/>
    <w:uiPriority w:val="99"/>
    <w:semiHidden/>
    <w:locked/>
    <w:rsid w:val="00643855"/>
    <w:rPr>
      <w:rFonts w:ascii="Calibri" w:hAnsi="Calibri" w:cs="Times New Roman"/>
      <w:sz w:val="22"/>
      <w:szCs w:val="22"/>
      <w:lang w:val="ru-RU" w:eastAsia="en-US" w:bidi="ar-SA"/>
    </w:rPr>
  </w:style>
  <w:style w:type="character" w:customStyle="1" w:styleId="af0">
    <w:name w:val="Основной текст_"/>
    <w:link w:val="11"/>
    <w:uiPriority w:val="99"/>
    <w:locked/>
    <w:rsid w:val="00B76998"/>
    <w:rPr>
      <w:sz w:val="27"/>
    </w:rPr>
  </w:style>
  <w:style w:type="paragraph" w:customStyle="1" w:styleId="11">
    <w:name w:val="Основной текст1"/>
    <w:basedOn w:val="a"/>
    <w:link w:val="af0"/>
    <w:uiPriority w:val="99"/>
    <w:rsid w:val="00B76998"/>
    <w:pPr>
      <w:shd w:val="clear" w:color="auto" w:fill="FFFFFF"/>
      <w:spacing w:before="900" w:after="0" w:line="317" w:lineRule="exact"/>
      <w:ind w:hanging="360"/>
      <w:jc w:val="both"/>
    </w:pPr>
    <w:rPr>
      <w:rFonts w:eastAsia="Calibri"/>
      <w:sz w:val="27"/>
      <w:szCs w:val="20"/>
    </w:rPr>
  </w:style>
  <w:style w:type="character" w:customStyle="1" w:styleId="ad">
    <w:name w:val="Абзац списка Знак"/>
    <w:aliases w:val="Абзац списка для документа Знак"/>
    <w:link w:val="ac"/>
    <w:uiPriority w:val="99"/>
    <w:locked/>
    <w:rsid w:val="004A4529"/>
    <w:rPr>
      <w:rFonts w:ascii="Calibri" w:hAnsi="Calibri"/>
      <w:sz w:val="22"/>
      <w:lang w:val="ru-RU" w:eastAsia="en-US"/>
    </w:rPr>
  </w:style>
  <w:style w:type="paragraph" w:styleId="af1">
    <w:name w:val="Normal (Web)"/>
    <w:basedOn w:val="a"/>
    <w:uiPriority w:val="99"/>
    <w:semiHidden/>
    <w:unhideWhenUsed/>
    <w:rsid w:val="00D811F5"/>
    <w:pPr>
      <w:spacing w:before="100" w:beforeAutospacing="1" w:after="100" w:afterAutospacing="1" w:line="240" w:lineRule="auto"/>
    </w:pPr>
    <w:rPr>
      <w:rFonts w:ascii="Times New Roman" w:hAnsi="Times New Roman"/>
      <w:sz w:val="24"/>
      <w:szCs w:val="24"/>
    </w:rPr>
  </w:style>
  <w:style w:type="character" w:customStyle="1" w:styleId="ListLabel1">
    <w:name w:val="ListLabel 1"/>
    <w:rsid w:val="00F27C47"/>
    <w:rPr>
      <w:rFonts w:ascii="Times New Roman" w:eastAsia="Times New Roman" w:hAnsi="Times New Roman" w:cs="Times New Roman"/>
      <w:b w:val="0"/>
      <w:i w:val="0"/>
      <w:strike w:val="0"/>
      <w:dstrike w:val="0"/>
      <w:color w:val="000000"/>
      <w:position w:val="0"/>
      <w:sz w:val="32"/>
      <w:szCs w:val="32"/>
      <w:u w:val="none"/>
      <w:vertAlign w:val="baseline"/>
    </w:rPr>
  </w:style>
  <w:style w:type="paragraph" w:customStyle="1" w:styleId="af2">
    <w:name w:val="Знак Знак Знак"/>
    <w:basedOn w:val="a"/>
    <w:rsid w:val="004928FC"/>
    <w:pPr>
      <w:widowControl w:val="0"/>
      <w:adjustRightInd w:val="0"/>
      <w:spacing w:after="160" w:line="240" w:lineRule="exact"/>
      <w:jc w:val="right"/>
    </w:pPr>
    <w:rPr>
      <w:rFonts w:ascii="Arial" w:hAnsi="Arial" w:cs="Arial"/>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FC"/>
    <w:pPr>
      <w:spacing w:after="200" w:line="276" w:lineRule="auto"/>
    </w:pPr>
    <w:rPr>
      <w:rFonts w:eastAsia="Times New Roman"/>
    </w:rPr>
  </w:style>
  <w:style w:type="paragraph" w:styleId="1">
    <w:name w:val="heading 1"/>
    <w:basedOn w:val="a"/>
    <w:next w:val="a"/>
    <w:link w:val="10"/>
    <w:uiPriority w:val="99"/>
    <w:qFormat/>
    <w:rsid w:val="000B2AF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2AFC"/>
    <w:rPr>
      <w:rFonts w:ascii="Arial" w:hAnsi="Arial" w:cs="Arial"/>
      <w:b/>
      <w:bCs/>
      <w:color w:val="26282F"/>
      <w:sz w:val="24"/>
      <w:szCs w:val="24"/>
      <w:lang w:eastAsia="ru-RU"/>
    </w:rPr>
  </w:style>
  <w:style w:type="paragraph" w:styleId="a3">
    <w:name w:val="No Spacing"/>
    <w:uiPriority w:val="99"/>
    <w:qFormat/>
    <w:rsid w:val="000B2AFC"/>
    <w:rPr>
      <w:rFonts w:eastAsia="Times New Roman"/>
    </w:rPr>
  </w:style>
  <w:style w:type="paragraph" w:styleId="a4">
    <w:name w:val="header"/>
    <w:basedOn w:val="a"/>
    <w:link w:val="a5"/>
    <w:uiPriority w:val="99"/>
    <w:rsid w:val="000B2AF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B2AFC"/>
    <w:rPr>
      <w:rFonts w:ascii="Calibri" w:hAnsi="Calibri" w:cs="Times New Roman"/>
      <w:lang w:eastAsia="ru-RU"/>
    </w:rPr>
  </w:style>
  <w:style w:type="paragraph" w:customStyle="1" w:styleId="a6">
    <w:name w:val="Нормальный (таблица)"/>
    <w:basedOn w:val="a"/>
    <w:next w:val="a"/>
    <w:uiPriority w:val="99"/>
    <w:rsid w:val="000B2AFC"/>
    <w:pPr>
      <w:widowControl w:val="0"/>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0B2AFC"/>
    <w:pPr>
      <w:widowControl w:val="0"/>
      <w:autoSpaceDE w:val="0"/>
      <w:autoSpaceDN w:val="0"/>
      <w:adjustRightInd w:val="0"/>
      <w:spacing w:after="0" w:line="240" w:lineRule="auto"/>
    </w:pPr>
    <w:rPr>
      <w:rFonts w:ascii="Arial" w:hAnsi="Arial" w:cs="Arial"/>
      <w:sz w:val="24"/>
      <w:szCs w:val="24"/>
    </w:rPr>
  </w:style>
  <w:style w:type="character" w:customStyle="1" w:styleId="a8">
    <w:name w:val="Гипертекстовая ссылка"/>
    <w:uiPriority w:val="99"/>
    <w:rsid w:val="000B2AFC"/>
    <w:rPr>
      <w:b/>
      <w:color w:val="106BBE"/>
    </w:rPr>
  </w:style>
  <w:style w:type="character" w:customStyle="1" w:styleId="100">
    <w:name w:val="Основной текст + 10"/>
    <w:aliases w:val="5 pt"/>
    <w:uiPriority w:val="99"/>
    <w:rsid w:val="000B2AFC"/>
    <w:rPr>
      <w:rFonts w:ascii="Times New Roman" w:hAnsi="Times New Roman"/>
      <w:color w:val="000000"/>
      <w:spacing w:val="0"/>
      <w:w w:val="100"/>
      <w:position w:val="0"/>
      <w:sz w:val="21"/>
      <w:u w:val="none"/>
      <w:shd w:val="clear" w:color="auto" w:fill="FFFFFF"/>
      <w:lang w:val="ru-RU"/>
    </w:rPr>
  </w:style>
  <w:style w:type="table" w:styleId="a9">
    <w:name w:val="Table Grid"/>
    <w:basedOn w:val="a1"/>
    <w:uiPriority w:val="99"/>
    <w:rsid w:val="000B2AF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074BB"/>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F75EBF"/>
    <w:pPr>
      <w:widowControl w:val="0"/>
      <w:autoSpaceDE w:val="0"/>
      <w:autoSpaceDN w:val="0"/>
      <w:adjustRightInd w:val="0"/>
    </w:pPr>
    <w:rPr>
      <w:rFonts w:eastAsia="Times New Roman" w:cs="Calibri"/>
    </w:rPr>
  </w:style>
  <w:style w:type="paragraph" w:styleId="aa">
    <w:name w:val="Balloon Text"/>
    <w:basedOn w:val="a"/>
    <w:link w:val="ab"/>
    <w:uiPriority w:val="99"/>
    <w:rsid w:val="006B403E"/>
    <w:pPr>
      <w:spacing w:after="0" w:line="240" w:lineRule="auto"/>
    </w:pPr>
    <w:rPr>
      <w:rFonts w:ascii="Segoe UI" w:eastAsia="Calibri" w:hAnsi="Segoe UI"/>
      <w:sz w:val="18"/>
      <w:szCs w:val="20"/>
      <w:lang w:eastAsia="ar-SA"/>
    </w:rPr>
  </w:style>
  <w:style w:type="character" w:customStyle="1" w:styleId="BalloonTextChar">
    <w:name w:val="Balloon Text Char"/>
    <w:basedOn w:val="a0"/>
    <w:uiPriority w:val="99"/>
    <w:semiHidden/>
    <w:locked/>
    <w:rsid w:val="00967B29"/>
    <w:rPr>
      <w:rFonts w:ascii="Times New Roman" w:hAnsi="Times New Roman" w:cs="Times New Roman"/>
      <w:sz w:val="2"/>
    </w:rPr>
  </w:style>
  <w:style w:type="character" w:customStyle="1" w:styleId="ab">
    <w:name w:val="Текст выноски Знак"/>
    <w:link w:val="aa"/>
    <w:uiPriority w:val="99"/>
    <w:locked/>
    <w:rsid w:val="006B403E"/>
    <w:rPr>
      <w:rFonts w:ascii="Segoe UI" w:hAnsi="Segoe UI"/>
      <w:sz w:val="18"/>
      <w:lang w:val="ru-RU" w:eastAsia="ar-SA" w:bidi="ar-SA"/>
    </w:rPr>
  </w:style>
  <w:style w:type="paragraph" w:styleId="ac">
    <w:name w:val="List Paragraph"/>
    <w:aliases w:val="Абзац списка для документа"/>
    <w:basedOn w:val="a"/>
    <w:link w:val="ad"/>
    <w:uiPriority w:val="99"/>
    <w:qFormat/>
    <w:rsid w:val="00643855"/>
    <w:pPr>
      <w:ind w:left="720"/>
      <w:contextualSpacing/>
    </w:pPr>
    <w:rPr>
      <w:rFonts w:eastAsia="Calibri"/>
      <w:lang w:eastAsia="en-US"/>
    </w:rPr>
  </w:style>
  <w:style w:type="paragraph" w:styleId="ae">
    <w:name w:val="Body Text"/>
    <w:basedOn w:val="a"/>
    <w:link w:val="af"/>
    <w:uiPriority w:val="99"/>
    <w:semiHidden/>
    <w:rsid w:val="00643855"/>
    <w:pPr>
      <w:spacing w:after="120"/>
    </w:pPr>
    <w:rPr>
      <w:rFonts w:eastAsia="Calibri"/>
      <w:lang w:eastAsia="en-US"/>
    </w:rPr>
  </w:style>
  <w:style w:type="character" w:customStyle="1" w:styleId="af">
    <w:name w:val="Основной текст Знак"/>
    <w:basedOn w:val="a0"/>
    <w:link w:val="ae"/>
    <w:uiPriority w:val="99"/>
    <w:semiHidden/>
    <w:locked/>
    <w:rsid w:val="00643855"/>
    <w:rPr>
      <w:rFonts w:ascii="Calibri" w:hAnsi="Calibri" w:cs="Times New Roman"/>
      <w:sz w:val="22"/>
      <w:szCs w:val="22"/>
      <w:lang w:val="ru-RU" w:eastAsia="en-US" w:bidi="ar-SA"/>
    </w:rPr>
  </w:style>
  <w:style w:type="character" w:customStyle="1" w:styleId="af0">
    <w:name w:val="Основной текст_"/>
    <w:link w:val="11"/>
    <w:uiPriority w:val="99"/>
    <w:locked/>
    <w:rsid w:val="00B76998"/>
    <w:rPr>
      <w:sz w:val="27"/>
    </w:rPr>
  </w:style>
  <w:style w:type="paragraph" w:customStyle="1" w:styleId="11">
    <w:name w:val="Основной текст1"/>
    <w:basedOn w:val="a"/>
    <w:link w:val="af0"/>
    <w:uiPriority w:val="99"/>
    <w:rsid w:val="00B76998"/>
    <w:pPr>
      <w:shd w:val="clear" w:color="auto" w:fill="FFFFFF"/>
      <w:spacing w:before="900" w:after="0" w:line="317" w:lineRule="exact"/>
      <w:ind w:hanging="360"/>
      <w:jc w:val="both"/>
    </w:pPr>
    <w:rPr>
      <w:rFonts w:eastAsia="Calibri"/>
      <w:sz w:val="27"/>
      <w:szCs w:val="20"/>
    </w:rPr>
  </w:style>
  <w:style w:type="character" w:customStyle="1" w:styleId="ad">
    <w:name w:val="Абзац списка Знак"/>
    <w:aliases w:val="Абзац списка для документа Знак"/>
    <w:link w:val="ac"/>
    <w:uiPriority w:val="99"/>
    <w:locked/>
    <w:rsid w:val="004A4529"/>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divs>
    <w:div w:id="774056348">
      <w:bodyDiv w:val="1"/>
      <w:marLeft w:val="0"/>
      <w:marRight w:val="0"/>
      <w:marTop w:val="0"/>
      <w:marBottom w:val="0"/>
      <w:divBdr>
        <w:top w:val="none" w:sz="0" w:space="0" w:color="auto"/>
        <w:left w:val="none" w:sz="0" w:space="0" w:color="auto"/>
        <w:bottom w:val="none" w:sz="0" w:space="0" w:color="auto"/>
        <w:right w:val="none" w:sz="0" w:space="0" w:color="auto"/>
      </w:divBdr>
    </w:div>
    <w:div w:id="917909984">
      <w:bodyDiv w:val="1"/>
      <w:marLeft w:val="0"/>
      <w:marRight w:val="0"/>
      <w:marTop w:val="0"/>
      <w:marBottom w:val="0"/>
      <w:divBdr>
        <w:top w:val="none" w:sz="0" w:space="0" w:color="auto"/>
        <w:left w:val="none" w:sz="0" w:space="0" w:color="auto"/>
        <w:bottom w:val="none" w:sz="0" w:space="0" w:color="auto"/>
        <w:right w:val="none" w:sz="0" w:space="0" w:color="auto"/>
      </w:divBdr>
    </w:div>
    <w:div w:id="1051614212">
      <w:bodyDiv w:val="1"/>
      <w:marLeft w:val="0"/>
      <w:marRight w:val="0"/>
      <w:marTop w:val="0"/>
      <w:marBottom w:val="0"/>
      <w:divBdr>
        <w:top w:val="none" w:sz="0" w:space="0" w:color="auto"/>
        <w:left w:val="none" w:sz="0" w:space="0" w:color="auto"/>
        <w:bottom w:val="none" w:sz="0" w:space="0" w:color="auto"/>
        <w:right w:val="none" w:sz="0" w:space="0" w:color="auto"/>
      </w:divBdr>
    </w:div>
    <w:div w:id="16800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96C62-DB46-4020-8323-974D0F20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2356-10047</cp:lastModifiedBy>
  <cp:revision>35</cp:revision>
  <cp:lastPrinted>2025-06-10T12:19:00Z</cp:lastPrinted>
  <dcterms:created xsi:type="dcterms:W3CDTF">2024-10-14T11:46:00Z</dcterms:created>
  <dcterms:modified xsi:type="dcterms:W3CDTF">2025-06-10T12:20:00Z</dcterms:modified>
</cp:coreProperties>
</file>