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99" w:rsidRPr="00062A23" w:rsidRDefault="00344B7D" w:rsidP="00800F9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800F99" w:rsidRPr="00062A23">
        <w:rPr>
          <w:rFonts w:ascii="Times New Roman" w:hAnsi="Times New Roman" w:cs="Times New Roman"/>
          <w:sz w:val="28"/>
          <w:szCs w:val="28"/>
        </w:rPr>
        <w:t xml:space="preserve">Приложение </w:t>
      </w:r>
    </w:p>
    <w:p w:rsidR="00800F99" w:rsidRPr="00062A23" w:rsidRDefault="00800F99" w:rsidP="00800F99">
      <w:pPr>
        <w:spacing w:after="0" w:line="240" w:lineRule="auto"/>
        <w:ind w:left="5670"/>
        <w:rPr>
          <w:rFonts w:ascii="Times New Roman" w:hAnsi="Times New Roman" w:cs="Times New Roman"/>
          <w:sz w:val="28"/>
          <w:szCs w:val="28"/>
        </w:rPr>
      </w:pPr>
      <w:r w:rsidRPr="00062A23">
        <w:rPr>
          <w:rFonts w:ascii="Times New Roman" w:hAnsi="Times New Roman" w:cs="Times New Roman"/>
          <w:sz w:val="28"/>
          <w:szCs w:val="28"/>
        </w:rPr>
        <w:t xml:space="preserve">к письму администрации муниципального образования Усть-Лабинский район </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b/>
          <w:sz w:val="48"/>
          <w:szCs w:val="48"/>
        </w:rPr>
      </w:pP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ОТЧЕТ</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«Состояние и развитие конкуренции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на товарных рынках администрации муниципального образования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Усть-Лабинский район</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sz w:val="28"/>
          <w:szCs w:val="28"/>
        </w:rPr>
        <w:t>(наименование муниципального образования Краснодарского края)</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b/>
          <w:sz w:val="48"/>
          <w:szCs w:val="48"/>
        </w:rPr>
        <w:t xml:space="preserve">в </w:t>
      </w:r>
      <w:r w:rsidR="0083624B" w:rsidRPr="00062A23">
        <w:rPr>
          <w:rFonts w:ascii="Times New Roman" w:hAnsi="Times New Roman" w:cs="Times New Roman"/>
          <w:b/>
          <w:sz w:val="48"/>
          <w:szCs w:val="48"/>
        </w:rPr>
        <w:t>202</w:t>
      </w:r>
      <w:r w:rsidR="00062A23" w:rsidRPr="00062A23">
        <w:rPr>
          <w:rFonts w:ascii="Times New Roman" w:hAnsi="Times New Roman" w:cs="Times New Roman"/>
          <w:b/>
          <w:sz w:val="48"/>
          <w:szCs w:val="48"/>
        </w:rPr>
        <w:t>2</w:t>
      </w:r>
      <w:r w:rsidRPr="00062A23">
        <w:rPr>
          <w:rFonts w:ascii="Times New Roman" w:hAnsi="Times New Roman" w:cs="Times New Roman"/>
          <w:b/>
          <w:sz w:val="48"/>
          <w:szCs w:val="48"/>
        </w:rPr>
        <w:t xml:space="preserve"> году»</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5B5B6D" w:rsidRDefault="00800F99" w:rsidP="00800F99">
      <w:pPr>
        <w:spacing w:before="120" w:after="120"/>
        <w:ind w:left="5387"/>
        <w:jc w:val="center"/>
        <w:rPr>
          <w:rFonts w:ascii="Times New Roman" w:hAnsi="Times New Roman" w:cs="Times New Roman"/>
          <w:sz w:val="28"/>
          <w:szCs w:val="28"/>
        </w:rPr>
      </w:pPr>
      <w:r w:rsidRPr="005B5B6D">
        <w:rPr>
          <w:rFonts w:ascii="Times New Roman" w:hAnsi="Times New Roman" w:cs="Times New Roman"/>
          <w:sz w:val="28"/>
          <w:szCs w:val="28"/>
        </w:rPr>
        <w:t>РАССМОТРЕН и УТВЕРЖДЕН</w:t>
      </w:r>
    </w:p>
    <w:p w:rsidR="00D65894" w:rsidRPr="005B5B6D" w:rsidRDefault="00D65894" w:rsidP="00800F99">
      <w:pPr>
        <w:spacing w:before="120" w:after="120"/>
        <w:ind w:left="5387"/>
        <w:jc w:val="center"/>
        <w:rPr>
          <w:rFonts w:ascii="Times New Roman" w:hAnsi="Times New Roman" w:cs="Times New Roman"/>
          <w:sz w:val="28"/>
          <w:szCs w:val="28"/>
        </w:rPr>
      </w:pPr>
      <w:r w:rsidRPr="005B5B6D">
        <w:rPr>
          <w:rFonts w:ascii="Times New Roman" w:hAnsi="Times New Roman" w:cs="Times New Roman"/>
          <w:sz w:val="28"/>
          <w:szCs w:val="28"/>
        </w:rPr>
        <w:t xml:space="preserve">Протокол от </w:t>
      </w:r>
      <w:r w:rsidR="00863C16" w:rsidRPr="005B5B6D">
        <w:rPr>
          <w:rFonts w:ascii="Times New Roman" w:hAnsi="Times New Roman" w:cs="Times New Roman"/>
          <w:sz w:val="28"/>
          <w:szCs w:val="28"/>
        </w:rPr>
        <w:t>0</w:t>
      </w:r>
      <w:r w:rsidR="005B5B6D" w:rsidRPr="005B5B6D">
        <w:rPr>
          <w:rFonts w:ascii="Times New Roman" w:hAnsi="Times New Roman" w:cs="Times New Roman"/>
          <w:sz w:val="28"/>
          <w:szCs w:val="28"/>
        </w:rPr>
        <w:t>9</w:t>
      </w:r>
      <w:r w:rsidRPr="005B5B6D">
        <w:rPr>
          <w:rFonts w:ascii="Times New Roman" w:hAnsi="Times New Roman" w:cs="Times New Roman"/>
          <w:sz w:val="28"/>
          <w:szCs w:val="28"/>
        </w:rPr>
        <w:t>.02.202</w:t>
      </w:r>
      <w:r w:rsidR="005B5B6D" w:rsidRPr="005B5B6D">
        <w:rPr>
          <w:rFonts w:ascii="Times New Roman" w:hAnsi="Times New Roman" w:cs="Times New Roman"/>
          <w:sz w:val="28"/>
          <w:szCs w:val="28"/>
        </w:rPr>
        <w:t>3</w:t>
      </w:r>
      <w:r w:rsidRPr="005B5B6D">
        <w:rPr>
          <w:rFonts w:ascii="Times New Roman" w:hAnsi="Times New Roman" w:cs="Times New Roman"/>
          <w:sz w:val="28"/>
          <w:szCs w:val="28"/>
        </w:rPr>
        <w:t xml:space="preserve"> года №1 </w:t>
      </w:r>
    </w:p>
    <w:p w:rsidR="00800F99" w:rsidRPr="005B5B6D" w:rsidRDefault="00D65894" w:rsidP="00800F99">
      <w:pPr>
        <w:spacing w:after="0" w:line="240" w:lineRule="auto"/>
        <w:ind w:left="5387"/>
        <w:jc w:val="center"/>
        <w:rPr>
          <w:rFonts w:ascii="Times New Roman" w:hAnsi="Times New Roman" w:cs="Times New Roman"/>
          <w:sz w:val="28"/>
          <w:szCs w:val="28"/>
        </w:rPr>
      </w:pPr>
      <w:r w:rsidRPr="005B5B6D">
        <w:rPr>
          <w:rFonts w:ascii="Times New Roman" w:hAnsi="Times New Roman" w:cs="Times New Roman"/>
          <w:sz w:val="28"/>
          <w:szCs w:val="28"/>
        </w:rPr>
        <w:t xml:space="preserve"> </w:t>
      </w:r>
      <w:r w:rsidR="00800F99" w:rsidRPr="005B5B6D">
        <w:rPr>
          <w:rFonts w:ascii="Times New Roman" w:hAnsi="Times New Roman" w:cs="Times New Roman"/>
          <w:sz w:val="28"/>
          <w:szCs w:val="28"/>
        </w:rPr>
        <w:t xml:space="preserve">(номер и дата протокола заседания коллегиального органа </w:t>
      </w:r>
    </w:p>
    <w:p w:rsidR="00800F99" w:rsidRPr="005B5B6D" w:rsidRDefault="00800F99" w:rsidP="00800F99">
      <w:pPr>
        <w:spacing w:after="0" w:line="240" w:lineRule="auto"/>
        <w:ind w:left="5387"/>
        <w:jc w:val="center"/>
        <w:rPr>
          <w:rFonts w:ascii="Times New Roman" w:hAnsi="Times New Roman" w:cs="Times New Roman"/>
          <w:sz w:val="28"/>
          <w:szCs w:val="28"/>
        </w:rPr>
      </w:pPr>
      <w:r w:rsidRPr="005B5B6D">
        <w:rPr>
          <w:rFonts w:ascii="Times New Roman" w:hAnsi="Times New Roman" w:cs="Times New Roman"/>
          <w:sz w:val="28"/>
          <w:szCs w:val="28"/>
        </w:rPr>
        <w:t>по конкуренции)</w:t>
      </w:r>
    </w:p>
    <w:p w:rsidR="005B5B6D" w:rsidRDefault="005B5B6D" w:rsidP="00800F99">
      <w:pPr>
        <w:spacing w:after="0" w:line="240" w:lineRule="auto"/>
        <w:ind w:left="5387"/>
        <w:jc w:val="center"/>
        <w:rPr>
          <w:rFonts w:ascii="Times New Roman" w:hAnsi="Times New Roman" w:cs="Times New Roman"/>
          <w:sz w:val="28"/>
          <w:szCs w:val="28"/>
        </w:rPr>
      </w:pPr>
    </w:p>
    <w:p w:rsidR="00353FB6" w:rsidRPr="005B5B6D" w:rsidRDefault="00353FB6" w:rsidP="00800F99">
      <w:pPr>
        <w:spacing w:after="0" w:line="240" w:lineRule="auto"/>
        <w:ind w:left="5387"/>
        <w:jc w:val="center"/>
        <w:rPr>
          <w:rFonts w:ascii="Times New Roman" w:hAnsi="Times New Roman" w:cs="Times New Roman"/>
          <w:sz w:val="28"/>
          <w:szCs w:val="28"/>
        </w:rPr>
      </w:pPr>
    </w:p>
    <w:p w:rsidR="005B5B6D" w:rsidRPr="00062A23" w:rsidRDefault="005B5B6D" w:rsidP="00800F99">
      <w:pPr>
        <w:spacing w:after="0" w:line="240" w:lineRule="auto"/>
        <w:ind w:left="5387"/>
        <w:jc w:val="center"/>
        <w:rPr>
          <w:rFonts w:ascii="Times New Roman" w:hAnsi="Times New Roman" w:cs="Times New Roman"/>
          <w:sz w:val="28"/>
          <w:szCs w:val="28"/>
          <w:highlight w:val="yellow"/>
        </w:rPr>
      </w:pPr>
    </w:p>
    <w:tbl>
      <w:tblPr>
        <w:tblW w:w="9654" w:type="dxa"/>
        <w:tblLook w:val="04A0"/>
      </w:tblPr>
      <w:tblGrid>
        <w:gridCol w:w="8946"/>
        <w:gridCol w:w="708"/>
      </w:tblGrid>
      <w:tr w:rsidR="00353FB6" w:rsidRPr="00353FB6" w:rsidTr="00926AF4">
        <w:trPr>
          <w:trHeight w:val="993"/>
        </w:trPr>
        <w:tc>
          <w:tcPr>
            <w:tcW w:w="8946" w:type="dxa"/>
            <w:noWrap/>
            <w:vAlign w:val="center"/>
          </w:tcPr>
          <w:p w:rsidR="00353FB6" w:rsidRPr="00353FB6" w:rsidRDefault="00353FB6" w:rsidP="00FD2B64">
            <w:pPr>
              <w:spacing w:after="0" w:line="240" w:lineRule="auto"/>
              <w:jc w:val="center"/>
              <w:rPr>
                <w:rFonts w:ascii="Times New Roman" w:hAnsi="Times New Roman" w:cs="Times New Roman"/>
                <w:sz w:val="28"/>
                <w:szCs w:val="28"/>
              </w:rPr>
            </w:pPr>
            <w:r w:rsidRPr="00353FB6">
              <w:rPr>
                <w:rFonts w:ascii="Times New Roman" w:hAnsi="Times New Roman" w:cs="Times New Roman"/>
                <w:sz w:val="28"/>
                <w:szCs w:val="28"/>
              </w:rPr>
              <w:lastRenderedPageBreak/>
              <w:t>Содержание</w:t>
            </w:r>
          </w:p>
        </w:tc>
        <w:tc>
          <w:tcPr>
            <w:tcW w:w="708" w:type="dxa"/>
            <w:noWrap/>
            <w:vAlign w:val="center"/>
          </w:tcPr>
          <w:p w:rsidR="00353FB6" w:rsidRPr="00353FB6" w:rsidRDefault="00353FB6" w:rsidP="0038068F">
            <w:pPr>
              <w:spacing w:before="120" w:after="120" w:line="240" w:lineRule="auto"/>
              <w:jc w:val="center"/>
              <w:rPr>
                <w:rFonts w:ascii="Times New Roman" w:hAnsi="Times New Roman" w:cs="Times New Roman"/>
                <w:sz w:val="28"/>
                <w:szCs w:val="28"/>
                <w:highlight w:val="yellow"/>
              </w:rPr>
            </w:pPr>
          </w:p>
        </w:tc>
      </w:tr>
      <w:tr w:rsidR="00353FB6" w:rsidRPr="00353FB6" w:rsidTr="0038068F">
        <w:trPr>
          <w:trHeight w:val="743"/>
        </w:trPr>
        <w:tc>
          <w:tcPr>
            <w:tcW w:w="8946" w:type="dxa"/>
            <w:noWrap/>
            <w:vAlign w:val="center"/>
            <w:hideMark/>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sidRPr="00353FB6">
              <w:rPr>
                <w:rFonts w:ascii="Times New Roman" w:hAnsi="Times New Roman" w:cs="Times New Roman"/>
                <w:bCs/>
                <w:sz w:val="28"/>
                <w:szCs w:val="28"/>
              </w:rPr>
              <w:t>.</w:t>
            </w:r>
          </w:p>
        </w:tc>
        <w:tc>
          <w:tcPr>
            <w:tcW w:w="708" w:type="dxa"/>
            <w:noWrap/>
            <w:vAlign w:val="center"/>
          </w:tcPr>
          <w:p w:rsidR="00353FB6" w:rsidRPr="00353FB6" w:rsidRDefault="00353FB6" w:rsidP="0038068F">
            <w:pPr>
              <w:spacing w:before="120" w:after="120"/>
              <w:jc w:val="center"/>
              <w:rPr>
                <w:rFonts w:ascii="Times New Roman" w:hAnsi="Times New Roman" w:cs="Times New Roman"/>
                <w:sz w:val="28"/>
                <w:szCs w:val="28"/>
              </w:rPr>
            </w:pPr>
            <w:r w:rsidRPr="00353FB6">
              <w:rPr>
                <w:rFonts w:ascii="Times New Roman" w:hAnsi="Times New Roman" w:cs="Times New Roman"/>
                <w:sz w:val="28"/>
                <w:szCs w:val="28"/>
              </w:rPr>
              <w:t>3</w:t>
            </w:r>
          </w:p>
        </w:tc>
      </w:tr>
      <w:tr w:rsidR="00353FB6" w:rsidRPr="00353FB6" w:rsidTr="0038068F">
        <w:trPr>
          <w:trHeight w:val="743"/>
        </w:trPr>
        <w:tc>
          <w:tcPr>
            <w:tcW w:w="8946" w:type="dxa"/>
            <w:noWrap/>
            <w:vAlign w:val="center"/>
            <w:hideMark/>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93</w:t>
            </w:r>
          </w:p>
        </w:tc>
      </w:tr>
      <w:tr w:rsidR="00353FB6" w:rsidRPr="00353FB6" w:rsidTr="0038068F">
        <w:trPr>
          <w:trHeight w:val="9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93</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4. Административные барьеры, препятствующие развитию малого и среднего предпринимательства.</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101</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5.</w:t>
            </w:r>
            <w:r w:rsidRPr="00353FB6">
              <w:rPr>
                <w:rFonts w:ascii="Times New Roman" w:hAnsi="Times New Roman" w:cs="Times New Roman"/>
                <w:b/>
                <w:sz w:val="28"/>
                <w:szCs w:val="28"/>
              </w:rPr>
              <w:t xml:space="preserve"> </w:t>
            </w:r>
            <w:r w:rsidRPr="00353FB6">
              <w:rPr>
                <w:rFonts w:ascii="Times New Roman" w:hAnsi="Times New Roman" w:cs="Times New Roman"/>
                <w:sz w:val="28"/>
                <w:szCs w:val="28"/>
              </w:rPr>
              <w:t>Результаты реализации мероприятий «дорожной карты» по содействию развитию конкуренции муниципального образования</w:t>
            </w:r>
            <w:r w:rsidRPr="00353FB6">
              <w:rPr>
                <w:rFonts w:ascii="Times New Roman" w:hAnsi="Times New Roman" w:cs="Times New Roman"/>
                <w:color w:val="000000"/>
                <w:sz w:val="28"/>
                <w:szCs w:val="28"/>
              </w:rPr>
              <w:t>.</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126</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6. Сведения о л</w:t>
            </w:r>
            <w:r w:rsidRPr="00353FB6">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Pr="00353FB6">
              <w:rPr>
                <w:rFonts w:ascii="Times New Roman" w:hAnsi="Times New Roman" w:cs="Times New Roman"/>
                <w:sz w:val="28"/>
                <w:szCs w:val="28"/>
              </w:rPr>
              <w:t xml:space="preserve"> 2022 году.</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130</w:t>
            </w:r>
          </w:p>
        </w:tc>
      </w:tr>
      <w:tr w:rsidR="00353FB6" w:rsidRPr="00353FB6" w:rsidTr="00353FB6">
        <w:trPr>
          <w:trHeight w:val="2084"/>
        </w:trPr>
        <w:tc>
          <w:tcPr>
            <w:tcW w:w="8946" w:type="dxa"/>
            <w:noWrap/>
            <w:vAlign w:val="center"/>
          </w:tcPr>
          <w:p w:rsidR="00353FB6" w:rsidRPr="00353FB6" w:rsidRDefault="00353FB6" w:rsidP="00FD2B64">
            <w:pPr>
              <w:spacing w:after="0" w:line="240" w:lineRule="auto"/>
              <w:jc w:val="both"/>
              <w:rPr>
                <w:rFonts w:ascii="Times New Roman" w:hAnsi="Times New Roman" w:cs="Times New Roman"/>
                <w:color w:val="000000"/>
                <w:sz w:val="28"/>
                <w:szCs w:val="28"/>
              </w:rPr>
            </w:pPr>
            <w:r w:rsidRPr="00353FB6">
              <w:rPr>
                <w:rFonts w:ascii="Times New Roman" w:hAnsi="Times New Roman" w:cs="Times New Roman"/>
                <w:color w:val="000000"/>
                <w:sz w:val="28"/>
                <w:szCs w:val="28"/>
              </w:rPr>
              <w:t xml:space="preserve">Раздел 7. Информация о </w:t>
            </w:r>
            <w:r w:rsidRPr="00353FB6">
              <w:rPr>
                <w:rFonts w:ascii="Times New Roman" w:hAnsi="Times New Roman" w:cs="Times New Roman"/>
                <w:sz w:val="28"/>
                <w:szCs w:val="28"/>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131</w:t>
            </w:r>
          </w:p>
        </w:tc>
      </w:tr>
      <w:tr w:rsidR="00353FB6" w:rsidRPr="00353FB6" w:rsidTr="0038068F">
        <w:trPr>
          <w:trHeight w:val="300"/>
        </w:trPr>
        <w:tc>
          <w:tcPr>
            <w:tcW w:w="8946" w:type="dxa"/>
            <w:noWrap/>
            <w:vAlign w:val="center"/>
          </w:tcPr>
          <w:p w:rsidR="00353FB6" w:rsidRPr="00353FB6" w:rsidRDefault="00353FB6" w:rsidP="0038068F">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Приложения</w:t>
            </w:r>
          </w:p>
        </w:tc>
        <w:tc>
          <w:tcPr>
            <w:tcW w:w="708" w:type="dxa"/>
            <w:noWrap/>
            <w:vAlign w:val="center"/>
          </w:tcPr>
          <w:p w:rsidR="00353FB6" w:rsidRPr="00353FB6" w:rsidRDefault="00353FB6" w:rsidP="00353F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133</w:t>
            </w:r>
          </w:p>
        </w:tc>
      </w:tr>
    </w:tbl>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Default="00926AF4"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Pr="00062A23" w:rsidRDefault="00353FB6"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A71C20" w:rsidRDefault="00E05291" w:rsidP="00E05291">
      <w:pPr>
        <w:spacing w:after="0" w:line="240" w:lineRule="auto"/>
        <w:jc w:val="center"/>
        <w:rPr>
          <w:rFonts w:ascii="Times New Roman" w:hAnsi="Times New Roman" w:cs="Times New Roman"/>
          <w:b/>
          <w:sz w:val="28"/>
          <w:szCs w:val="28"/>
        </w:rPr>
      </w:pPr>
      <w:r w:rsidRPr="00062A23">
        <w:rPr>
          <w:rFonts w:ascii="Times New Roman" w:hAnsi="Times New Roman" w:cs="Times New Roman"/>
          <w:b/>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w:t>
      </w:r>
      <w:r w:rsidR="00A71C20">
        <w:rPr>
          <w:rFonts w:ascii="Times New Roman" w:hAnsi="Times New Roman" w:cs="Times New Roman"/>
          <w:b/>
          <w:sz w:val="28"/>
          <w:szCs w:val="28"/>
        </w:rPr>
        <w:t xml:space="preserve"> </w:t>
      </w:r>
    </w:p>
    <w:p w:rsidR="00E05291" w:rsidRPr="00062A23" w:rsidRDefault="00A71C20" w:rsidP="00E05291">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Усть-Лабинский район</w:t>
      </w:r>
      <w:r w:rsidR="00E05291" w:rsidRPr="00062A23">
        <w:rPr>
          <w:rFonts w:ascii="Times New Roman" w:hAnsi="Times New Roman" w:cs="Times New Roman"/>
          <w:b/>
          <w:bCs/>
          <w:sz w:val="28"/>
          <w:szCs w:val="28"/>
        </w:rPr>
        <w:t>.</w:t>
      </w:r>
    </w:p>
    <w:p w:rsidR="00E05291" w:rsidRPr="00062A23" w:rsidRDefault="00E05291" w:rsidP="00E05291">
      <w:pPr>
        <w:spacing w:after="0" w:line="240" w:lineRule="auto"/>
        <w:ind w:firstLine="708"/>
        <w:jc w:val="center"/>
        <w:rPr>
          <w:rFonts w:ascii="Times New Roman" w:hAnsi="Times New Roman"/>
          <w:b/>
          <w:sz w:val="28"/>
          <w:szCs w:val="28"/>
          <w:highlight w:val="yellow"/>
        </w:rPr>
      </w:pPr>
    </w:p>
    <w:p w:rsidR="00A71C20" w:rsidRDefault="00A71C20" w:rsidP="00EA499A">
      <w:pPr>
        <w:spacing w:after="0" w:line="240" w:lineRule="auto"/>
        <w:ind w:firstLine="709"/>
        <w:jc w:val="both"/>
        <w:rPr>
          <w:rFonts w:ascii="Times New Roman" w:hAnsi="Times New Roman"/>
          <w:sz w:val="28"/>
          <w:szCs w:val="28"/>
        </w:rPr>
      </w:pPr>
      <w:r w:rsidRPr="00A71C20">
        <w:rPr>
          <w:rFonts w:ascii="Times New Roman" w:hAnsi="Times New Roman"/>
          <w:sz w:val="28"/>
          <w:szCs w:val="28"/>
        </w:rPr>
        <w:t xml:space="preserve">Во </w:t>
      </w:r>
      <w:r>
        <w:rPr>
          <w:rFonts w:ascii="Times New Roman" w:hAnsi="Times New Roman"/>
          <w:sz w:val="28"/>
          <w:szCs w:val="28"/>
        </w:rPr>
        <w:t xml:space="preserve">исполнение Стандарта развития конкуренции в субъектах Российской Федерации (распоряжение Правительства РФ от 17 апреля 2019 года №768-р) </w:t>
      </w:r>
      <w:r w:rsidR="003A5617">
        <w:rPr>
          <w:rFonts w:ascii="Times New Roman" w:hAnsi="Times New Roman"/>
          <w:sz w:val="28"/>
          <w:szCs w:val="28"/>
        </w:rPr>
        <w:t>в 2022 году была проведена существенная</w:t>
      </w:r>
      <w:r w:rsidR="00ED7B3C">
        <w:rPr>
          <w:rFonts w:ascii="Times New Roman" w:hAnsi="Times New Roman"/>
          <w:sz w:val="28"/>
          <w:szCs w:val="28"/>
        </w:rPr>
        <w:t xml:space="preserve"> работа по внедрению его составляющих.</w:t>
      </w:r>
    </w:p>
    <w:p w:rsidR="00391A1A" w:rsidRDefault="00391A1A" w:rsidP="00EA49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w:t>
      </w:r>
      <w:r w:rsidR="009F459B">
        <w:rPr>
          <w:rFonts w:ascii="Times New Roman" w:hAnsi="Times New Roman"/>
          <w:sz w:val="28"/>
          <w:szCs w:val="28"/>
        </w:rPr>
        <w:t xml:space="preserve">(далее – район) </w:t>
      </w:r>
      <w:r w:rsidR="003A5617">
        <w:rPr>
          <w:rFonts w:ascii="Times New Roman" w:hAnsi="Times New Roman"/>
          <w:sz w:val="28"/>
          <w:szCs w:val="28"/>
        </w:rPr>
        <w:t xml:space="preserve">с 2022 года </w:t>
      </w:r>
      <w:r>
        <w:rPr>
          <w:rFonts w:ascii="Times New Roman" w:hAnsi="Times New Roman"/>
          <w:sz w:val="28"/>
          <w:szCs w:val="28"/>
        </w:rPr>
        <w:t>значительно расширен перечень сфер деятельности и товарных рынков для развития конкуренции, утвержден 41 товарный рынок</w:t>
      </w:r>
      <w:r w:rsidR="009F459B">
        <w:rPr>
          <w:rFonts w:ascii="Times New Roman" w:hAnsi="Times New Roman"/>
          <w:sz w:val="28"/>
          <w:szCs w:val="28"/>
        </w:rPr>
        <w:t xml:space="preserve"> (в 2021 году – 27 товарных рынков)</w:t>
      </w:r>
      <w:r>
        <w:rPr>
          <w:rFonts w:ascii="Times New Roman" w:hAnsi="Times New Roman"/>
          <w:sz w:val="28"/>
          <w:szCs w:val="28"/>
        </w:rPr>
        <w:t xml:space="preserve"> с учетом географического положения, территориальных особенностей, а также приоритетов социально-экономического и инвестиционного развития (распоряжение от </w:t>
      </w:r>
      <w:r w:rsidR="006054E9">
        <w:rPr>
          <w:rFonts w:ascii="Times New Roman" w:hAnsi="Times New Roman"/>
          <w:sz w:val="28"/>
          <w:szCs w:val="28"/>
        </w:rPr>
        <w:t>16.01.2023 №3</w:t>
      </w:r>
      <w:r>
        <w:rPr>
          <w:rFonts w:ascii="Times New Roman" w:hAnsi="Times New Roman"/>
          <w:sz w:val="28"/>
          <w:szCs w:val="28"/>
        </w:rPr>
        <w:t>-р)</w:t>
      </w:r>
      <w:r w:rsidR="00AD54E0">
        <w:rPr>
          <w:rFonts w:ascii="Times New Roman" w:hAnsi="Times New Roman"/>
          <w:sz w:val="28"/>
          <w:szCs w:val="28"/>
        </w:rPr>
        <w:t>.</w:t>
      </w:r>
    </w:p>
    <w:p w:rsidR="00AD54E0" w:rsidRPr="00AD54E0" w:rsidRDefault="00AD54E0" w:rsidP="00AD54E0">
      <w:pPr>
        <w:spacing w:after="0" w:line="240" w:lineRule="auto"/>
        <w:ind w:firstLine="709"/>
        <w:jc w:val="both"/>
        <w:rPr>
          <w:rFonts w:ascii="Times New Roman" w:hAnsi="Times New Roman"/>
          <w:sz w:val="28"/>
          <w:szCs w:val="28"/>
        </w:rPr>
      </w:pPr>
      <w:r w:rsidRPr="00AD54E0">
        <w:rPr>
          <w:rFonts w:ascii="Times New Roman" w:hAnsi="Times New Roman"/>
          <w:sz w:val="28"/>
          <w:szCs w:val="28"/>
        </w:rPr>
        <w:t>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w:t>
      </w:r>
      <w:r w:rsidR="009F459B">
        <w:rPr>
          <w:rFonts w:ascii="Times New Roman" w:hAnsi="Times New Roman"/>
          <w:sz w:val="28"/>
          <w:szCs w:val="28"/>
        </w:rPr>
        <w:t>ого</w:t>
      </w:r>
      <w:r w:rsidRPr="00AD54E0">
        <w:rPr>
          <w:rFonts w:ascii="Times New Roman" w:hAnsi="Times New Roman"/>
          <w:sz w:val="28"/>
          <w:szCs w:val="28"/>
        </w:rPr>
        <w:t xml:space="preserve"> район</w:t>
      </w:r>
      <w:r w:rsidR="009F459B">
        <w:rPr>
          <w:rFonts w:ascii="Times New Roman" w:hAnsi="Times New Roman"/>
          <w:sz w:val="28"/>
          <w:szCs w:val="28"/>
        </w:rPr>
        <w:t xml:space="preserve">а (далее – администрацией) </w:t>
      </w:r>
      <w:r w:rsidR="003A5617">
        <w:rPr>
          <w:rFonts w:ascii="Times New Roman" w:hAnsi="Times New Roman"/>
          <w:sz w:val="28"/>
          <w:szCs w:val="28"/>
        </w:rPr>
        <w:t>с</w:t>
      </w:r>
      <w:r w:rsidRPr="00AD54E0">
        <w:rPr>
          <w:rFonts w:ascii="Times New Roman" w:hAnsi="Times New Roman"/>
          <w:sz w:val="28"/>
          <w:szCs w:val="28"/>
        </w:rPr>
        <w:t xml:space="preserve"> 2019 год</w:t>
      </w:r>
      <w:r w:rsidR="003A5617">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района Стандарта развития конкуренции.</w:t>
      </w:r>
    </w:p>
    <w:p w:rsidR="00AD54E0" w:rsidRDefault="00AD54E0" w:rsidP="00EA499A">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w:t>
      </w:r>
      <w:r w:rsidR="00333943">
        <w:rPr>
          <w:rFonts w:ascii="Times New Roman" w:hAnsi="Times New Roman"/>
          <w:sz w:val="28"/>
          <w:szCs w:val="28"/>
        </w:rPr>
        <w:t xml:space="preserve"> </w:t>
      </w:r>
      <w:r>
        <w:rPr>
          <w:rFonts w:ascii="Times New Roman" w:hAnsi="Times New Roman"/>
          <w:sz w:val="28"/>
          <w:szCs w:val="28"/>
        </w:rPr>
        <w:t>конкуренции на товарных рынках</w:t>
      </w:r>
      <w:r w:rsidR="00333943">
        <w:rPr>
          <w:rFonts w:ascii="Times New Roman" w:hAnsi="Times New Roman"/>
          <w:sz w:val="28"/>
          <w:szCs w:val="28"/>
        </w:rPr>
        <w:t xml:space="preserve"> на территории </w:t>
      </w:r>
      <w:r w:rsidR="00EC764A">
        <w:rPr>
          <w:rFonts w:ascii="Times New Roman" w:hAnsi="Times New Roman"/>
          <w:sz w:val="28"/>
          <w:szCs w:val="28"/>
        </w:rPr>
        <w:t>район</w:t>
      </w:r>
      <w:r w:rsidR="009F459B">
        <w:rPr>
          <w:rFonts w:ascii="Times New Roman" w:hAnsi="Times New Roman"/>
          <w:sz w:val="28"/>
          <w:szCs w:val="28"/>
        </w:rPr>
        <w:t>а</w:t>
      </w:r>
      <w:r w:rsidR="00EC764A">
        <w:rPr>
          <w:rFonts w:ascii="Times New Roman" w:hAnsi="Times New Roman"/>
          <w:sz w:val="28"/>
          <w:szCs w:val="28"/>
        </w:rPr>
        <w:t xml:space="preserve"> определено управление экономики администрации муниципального образования Усть-Лабинский район.</w:t>
      </w:r>
    </w:p>
    <w:p w:rsidR="006874FF" w:rsidRDefault="006874FF" w:rsidP="006874F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оптимизации взаимодействия структурных подразделений администрации </w:t>
      </w:r>
      <w:r w:rsidR="009F459B">
        <w:rPr>
          <w:rFonts w:ascii="Times New Roman" w:hAnsi="Times New Roman"/>
          <w:sz w:val="28"/>
          <w:szCs w:val="28"/>
        </w:rPr>
        <w:t xml:space="preserve">(далее – администрация) </w:t>
      </w:r>
      <w:r>
        <w:rPr>
          <w:rFonts w:ascii="Times New Roman" w:hAnsi="Times New Roman"/>
          <w:sz w:val="28"/>
          <w:szCs w:val="28"/>
        </w:rPr>
        <w:t xml:space="preserve">по вопросам развития конкуренции на товарных рынках образована рабочая группа по содействию развитию конкуренции </w:t>
      </w:r>
      <w:r w:rsidRPr="006874FF">
        <w:rPr>
          <w:rFonts w:ascii="Times New Roman" w:hAnsi="Times New Roman"/>
          <w:sz w:val="28"/>
          <w:szCs w:val="28"/>
        </w:rPr>
        <w:t>(распоряжение администрации муниципального образования Усть-Лабинский район от 26.10.2020 №275-р «О внесении изменений в распоряжение администрации муниципального образования Усть-Лабинский район от 11 ноября 2016 года №355-р «О назначении ответственных за организацию работы по внедрению составляющих стандарта развития конкуренции на территории муниципального образования Усть-Лабинский район»)</w:t>
      </w:r>
      <w:r>
        <w:rPr>
          <w:rFonts w:ascii="Times New Roman" w:hAnsi="Times New Roman"/>
          <w:sz w:val="28"/>
          <w:szCs w:val="28"/>
        </w:rPr>
        <w:t xml:space="preserve"> </w:t>
      </w:r>
      <w:hyperlink r:id="rId8" w:history="1">
        <w:r w:rsidRPr="006874FF">
          <w:rPr>
            <w:rStyle w:val="a4"/>
            <w:rFonts w:ascii="Times New Roman" w:hAnsi="Times New Roman" w:cs="Times New Roman"/>
            <w:i/>
            <w:sz w:val="28"/>
            <w:szCs w:val="28"/>
          </w:rPr>
          <w:t>http://www.adminustlabinsk.ru/upload/iblock/195/Rasporyazhenie-_-275_r-o-26.10.2020-O-naznachenii-otvetstvennykh-za-orgazatsiyu-raboty-po-konkurentsii.pdf</w:t>
        </w:r>
      </w:hyperlink>
      <w:r w:rsidRPr="006874FF">
        <w:rPr>
          <w:rFonts w:ascii="Times New Roman" w:hAnsi="Times New Roman" w:cs="Times New Roman"/>
          <w:sz w:val="28"/>
          <w:szCs w:val="28"/>
        </w:rPr>
        <w:t xml:space="preserve"> в состав которой вошли заместители глав, начальники отделов (управлений) и специалисты администрации, главы поселений </w:t>
      </w:r>
      <w:r>
        <w:rPr>
          <w:rFonts w:ascii="Times New Roman" w:hAnsi="Times New Roman" w:cs="Times New Roman"/>
          <w:sz w:val="28"/>
          <w:szCs w:val="28"/>
        </w:rPr>
        <w:t>района.</w:t>
      </w:r>
    </w:p>
    <w:p w:rsidR="00FD52F4" w:rsidRDefault="00520DC9" w:rsidP="006874FF">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утверждена «дорожная карта» с отдельными приложениями, где определены мероприятия</w:t>
      </w:r>
      <w:r w:rsidR="00EE7B46">
        <w:rPr>
          <w:rFonts w:ascii="Times New Roman" w:hAnsi="Times New Roman"/>
          <w:sz w:val="28"/>
          <w:szCs w:val="28"/>
        </w:rPr>
        <w:t xml:space="preserve">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1 января 2025 года</w:t>
      </w:r>
      <w:r w:rsidR="006E2122">
        <w:rPr>
          <w:rFonts w:ascii="Times New Roman" w:hAnsi="Times New Roman"/>
          <w:sz w:val="28"/>
          <w:szCs w:val="28"/>
        </w:rPr>
        <w:t>.</w:t>
      </w:r>
    </w:p>
    <w:p w:rsidR="006E2122" w:rsidRDefault="006E2122" w:rsidP="00687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Уделено большое внимание предупреждению рисков нарушения антимонопольного законодательства. Проведен детальный анализ сфер </w:t>
      </w:r>
      <w:r>
        <w:rPr>
          <w:rFonts w:ascii="Times New Roman" w:hAnsi="Times New Roman"/>
          <w:sz w:val="28"/>
          <w:szCs w:val="28"/>
        </w:rPr>
        <w:lastRenderedPageBreak/>
        <w:t>деятельности администрации на наличие рисков возможных нарушений антимонопольного законодательства</w:t>
      </w:r>
      <w:r w:rsidR="000B56E6">
        <w:rPr>
          <w:rFonts w:ascii="Times New Roman" w:hAnsi="Times New Roman"/>
          <w:sz w:val="28"/>
          <w:szCs w:val="28"/>
        </w:rPr>
        <w:t>, по его итогам утверждена карта комплаенс</w:t>
      </w:r>
      <w:r w:rsidR="009E5D5B">
        <w:rPr>
          <w:rFonts w:ascii="Times New Roman" w:hAnsi="Times New Roman"/>
          <w:sz w:val="28"/>
          <w:szCs w:val="28"/>
        </w:rPr>
        <w:t xml:space="preserve"> </w:t>
      </w:r>
      <w:r w:rsidR="000B56E6">
        <w:rPr>
          <w:rFonts w:ascii="Times New Roman" w:hAnsi="Times New Roman"/>
          <w:sz w:val="28"/>
          <w:szCs w:val="28"/>
        </w:rPr>
        <w:t>-</w:t>
      </w:r>
      <w:r w:rsidR="009E5D5B">
        <w:rPr>
          <w:rFonts w:ascii="Times New Roman" w:hAnsi="Times New Roman"/>
          <w:sz w:val="28"/>
          <w:szCs w:val="28"/>
        </w:rPr>
        <w:t xml:space="preserve"> </w:t>
      </w:r>
      <w:r w:rsidR="000B56E6">
        <w:rPr>
          <w:rFonts w:ascii="Times New Roman" w:hAnsi="Times New Roman"/>
          <w:sz w:val="28"/>
          <w:szCs w:val="28"/>
        </w:rPr>
        <w:t>рисков (распоряжение от 24.02.2022 № 36-р)</w:t>
      </w:r>
      <w:r w:rsidR="00800CBF">
        <w:rPr>
          <w:rFonts w:ascii="Times New Roman" w:hAnsi="Times New Roman"/>
          <w:sz w:val="28"/>
          <w:szCs w:val="28"/>
        </w:rPr>
        <w:t>.</w:t>
      </w:r>
    </w:p>
    <w:p w:rsidR="00EA11B5" w:rsidRPr="001E78BD" w:rsidRDefault="00EA11B5" w:rsidP="00EA11B5">
      <w:pPr>
        <w:spacing w:after="0" w:line="240" w:lineRule="auto"/>
        <w:ind w:firstLine="709"/>
        <w:jc w:val="both"/>
        <w:rPr>
          <w:rFonts w:ascii="Times New Roman" w:hAnsi="Times New Roman"/>
          <w:sz w:val="28"/>
          <w:szCs w:val="28"/>
        </w:rPr>
      </w:pPr>
      <w:r w:rsidRPr="001E78BD">
        <w:rPr>
          <w:rFonts w:ascii="Times New Roman" w:hAnsi="Times New Roman"/>
          <w:sz w:val="28"/>
          <w:szCs w:val="28"/>
        </w:rPr>
        <w:t>С целью популяризации внутреннего туризма на территории района сформирован паломнический маршрут «Золотое кольцо Усть-Лабинска», реализуемый для социальных граждан сотрудниками казачества и ГБПОУ Краснодарского края «Усть-Лабинский социально-педагогический колледж». Программа маршрута включает в себя храмы: храм святого Иоана Кронштадского (х.Новоселовка), храм Воскресения Христа (х.Железный), храм Успения Пресвятой Богородицы (ст.Ладожская), храм Святого Равноапостольного Великого князя Владимира (х. Аргатов), храм Преподобного Сергия Радонежского (Усть-Лабинск).</w:t>
      </w:r>
    </w:p>
    <w:p w:rsidR="00EA11B5" w:rsidRPr="00EA11B5" w:rsidRDefault="00EA11B5" w:rsidP="00EA11B5">
      <w:pPr>
        <w:spacing w:after="0" w:line="240" w:lineRule="auto"/>
        <w:ind w:firstLine="709"/>
        <w:jc w:val="both"/>
        <w:rPr>
          <w:rFonts w:ascii="Times New Roman" w:hAnsi="Times New Roman"/>
          <w:sz w:val="28"/>
          <w:szCs w:val="28"/>
        </w:rPr>
      </w:pPr>
      <w:r w:rsidRPr="001E78BD">
        <w:rPr>
          <w:rFonts w:ascii="Times New Roman" w:hAnsi="Times New Roman"/>
          <w:sz w:val="28"/>
          <w:szCs w:val="28"/>
        </w:rPr>
        <w:t xml:space="preserve">Также, паломнический тур на территории района организован </w:t>
      </w:r>
      <w:r w:rsidR="009F459B">
        <w:rPr>
          <w:rFonts w:ascii="Times New Roman" w:hAnsi="Times New Roman"/>
          <w:sz w:val="28"/>
          <w:szCs w:val="28"/>
        </w:rPr>
        <w:t xml:space="preserve">с участием </w:t>
      </w:r>
      <w:r w:rsidRPr="001E78BD">
        <w:rPr>
          <w:rFonts w:ascii="Times New Roman" w:hAnsi="Times New Roman"/>
          <w:sz w:val="28"/>
          <w:szCs w:val="28"/>
        </w:rPr>
        <w:t>туроператор</w:t>
      </w:r>
      <w:r w:rsidR="009F459B">
        <w:rPr>
          <w:rFonts w:ascii="Times New Roman" w:hAnsi="Times New Roman"/>
          <w:sz w:val="28"/>
          <w:szCs w:val="28"/>
        </w:rPr>
        <w:t>а</w:t>
      </w:r>
      <w:r w:rsidRPr="001E78BD">
        <w:rPr>
          <w:rFonts w:ascii="Times New Roman" w:hAnsi="Times New Roman"/>
          <w:sz w:val="28"/>
          <w:szCs w:val="28"/>
        </w:rPr>
        <w:t>. Туроператор проводит маршрут для паломников Кр</w:t>
      </w:r>
      <w:r w:rsidR="00110B64" w:rsidRPr="001E78BD">
        <w:rPr>
          <w:rFonts w:ascii="Times New Roman" w:hAnsi="Times New Roman"/>
          <w:sz w:val="28"/>
          <w:szCs w:val="28"/>
        </w:rPr>
        <w:t xml:space="preserve">аснодарского края по объектам: храм преподобного </w:t>
      </w:r>
      <w:r w:rsidRPr="001E78BD">
        <w:rPr>
          <w:rFonts w:ascii="Times New Roman" w:hAnsi="Times New Roman"/>
          <w:sz w:val="28"/>
          <w:szCs w:val="28"/>
        </w:rPr>
        <w:t>С</w:t>
      </w:r>
      <w:r w:rsidR="00110B64" w:rsidRPr="001E78BD">
        <w:rPr>
          <w:rFonts w:ascii="Times New Roman" w:hAnsi="Times New Roman"/>
          <w:sz w:val="28"/>
          <w:szCs w:val="28"/>
        </w:rPr>
        <w:t>ергия</w:t>
      </w:r>
      <w:r w:rsidRPr="001E78BD">
        <w:rPr>
          <w:rFonts w:ascii="Times New Roman" w:hAnsi="Times New Roman"/>
          <w:sz w:val="28"/>
          <w:szCs w:val="28"/>
        </w:rPr>
        <w:t xml:space="preserve"> Р</w:t>
      </w:r>
      <w:r w:rsidR="00110B64" w:rsidRPr="001E78BD">
        <w:rPr>
          <w:rFonts w:ascii="Times New Roman" w:hAnsi="Times New Roman"/>
          <w:sz w:val="28"/>
          <w:szCs w:val="28"/>
        </w:rPr>
        <w:t>адонежского</w:t>
      </w:r>
      <w:r w:rsidRPr="001E78BD">
        <w:rPr>
          <w:rFonts w:ascii="Times New Roman" w:hAnsi="Times New Roman"/>
          <w:sz w:val="28"/>
          <w:szCs w:val="28"/>
        </w:rPr>
        <w:t xml:space="preserve"> (г. Усть-Лабинск), </w:t>
      </w:r>
      <w:r w:rsidR="00110B64" w:rsidRPr="001E78BD">
        <w:rPr>
          <w:rFonts w:ascii="Times New Roman" w:hAnsi="Times New Roman"/>
          <w:sz w:val="28"/>
          <w:szCs w:val="28"/>
        </w:rPr>
        <w:t>храм святой троицы</w:t>
      </w:r>
      <w:r w:rsidRPr="001E78BD">
        <w:rPr>
          <w:rFonts w:ascii="Times New Roman" w:hAnsi="Times New Roman"/>
          <w:sz w:val="28"/>
          <w:szCs w:val="28"/>
        </w:rPr>
        <w:t xml:space="preserve"> (г. Усть-Лабинск), </w:t>
      </w:r>
      <w:r w:rsidR="00110B64" w:rsidRPr="001E78BD">
        <w:rPr>
          <w:rFonts w:ascii="Times New Roman" w:hAnsi="Times New Roman"/>
          <w:sz w:val="28"/>
          <w:szCs w:val="28"/>
        </w:rPr>
        <w:t>храм святого равноапостольного великого князя Владимира</w:t>
      </w:r>
      <w:r w:rsidRPr="001E78BD">
        <w:rPr>
          <w:rFonts w:ascii="Times New Roman" w:hAnsi="Times New Roman"/>
          <w:sz w:val="28"/>
          <w:szCs w:val="28"/>
        </w:rPr>
        <w:t xml:space="preserve"> (х. Аргатов), </w:t>
      </w:r>
      <w:r w:rsidR="00110B64" w:rsidRPr="001E78BD">
        <w:rPr>
          <w:rFonts w:ascii="Times New Roman" w:hAnsi="Times New Roman"/>
          <w:sz w:val="28"/>
          <w:szCs w:val="28"/>
        </w:rPr>
        <w:t>храм рождества пресвятой Богородицы</w:t>
      </w:r>
      <w:r w:rsidRPr="001E78BD">
        <w:rPr>
          <w:rFonts w:ascii="Times New Roman" w:hAnsi="Times New Roman"/>
          <w:sz w:val="28"/>
          <w:szCs w:val="28"/>
        </w:rPr>
        <w:t xml:space="preserve"> (ст. Воронежская), </w:t>
      </w:r>
      <w:r w:rsidR="00110B64" w:rsidRPr="001E78BD">
        <w:rPr>
          <w:rFonts w:ascii="Times New Roman" w:hAnsi="Times New Roman"/>
          <w:sz w:val="28"/>
          <w:szCs w:val="28"/>
        </w:rPr>
        <w:t xml:space="preserve">святой источник </w:t>
      </w:r>
      <w:r w:rsidRPr="001E78BD">
        <w:rPr>
          <w:rFonts w:ascii="Times New Roman" w:hAnsi="Times New Roman"/>
          <w:sz w:val="28"/>
          <w:szCs w:val="28"/>
        </w:rPr>
        <w:t>П</w:t>
      </w:r>
      <w:r w:rsidR="00110B64" w:rsidRPr="001E78BD">
        <w:rPr>
          <w:rFonts w:ascii="Times New Roman" w:hAnsi="Times New Roman"/>
          <w:sz w:val="28"/>
          <w:szCs w:val="28"/>
        </w:rPr>
        <w:t>араскевы</w:t>
      </w:r>
      <w:r w:rsidRPr="001E78BD">
        <w:rPr>
          <w:rFonts w:ascii="Times New Roman" w:hAnsi="Times New Roman"/>
          <w:sz w:val="28"/>
          <w:szCs w:val="28"/>
        </w:rPr>
        <w:t xml:space="preserve"> </w:t>
      </w:r>
      <w:r w:rsidR="00110B64" w:rsidRPr="001E78BD">
        <w:rPr>
          <w:rFonts w:ascii="Times New Roman" w:hAnsi="Times New Roman"/>
          <w:sz w:val="28"/>
          <w:szCs w:val="28"/>
        </w:rPr>
        <w:t>пятницы</w:t>
      </w:r>
      <w:r w:rsidRPr="001E78BD">
        <w:rPr>
          <w:rFonts w:ascii="Times New Roman" w:hAnsi="Times New Roman"/>
          <w:sz w:val="28"/>
          <w:szCs w:val="28"/>
        </w:rPr>
        <w:t xml:space="preserve"> (Усть-Лабинский район, ст. Некрасовская), </w:t>
      </w:r>
      <w:r w:rsidR="00110B64" w:rsidRPr="001E78BD">
        <w:rPr>
          <w:rFonts w:ascii="Times New Roman" w:hAnsi="Times New Roman"/>
          <w:sz w:val="28"/>
          <w:szCs w:val="28"/>
        </w:rPr>
        <w:t>архиерейское подворье с купелью святого праведного Иоанна Крондштатского</w:t>
      </w:r>
      <w:r w:rsidRPr="001E78BD">
        <w:rPr>
          <w:rFonts w:ascii="Times New Roman" w:hAnsi="Times New Roman"/>
          <w:sz w:val="28"/>
          <w:szCs w:val="28"/>
        </w:rPr>
        <w:t xml:space="preserve"> (х. Новоселовка). </w:t>
      </w:r>
      <w:r w:rsidR="0036439D" w:rsidRPr="001E78BD">
        <w:rPr>
          <w:rFonts w:ascii="Times New Roman" w:hAnsi="Times New Roman"/>
          <w:sz w:val="28"/>
          <w:szCs w:val="28"/>
        </w:rPr>
        <w:t>В 2022 году</w:t>
      </w:r>
      <w:r w:rsidR="00566202" w:rsidRPr="001E78BD">
        <w:rPr>
          <w:rFonts w:ascii="Times New Roman" w:hAnsi="Times New Roman"/>
          <w:sz w:val="28"/>
          <w:szCs w:val="28"/>
        </w:rPr>
        <w:t xml:space="preserve"> </w:t>
      </w:r>
      <w:r w:rsidRPr="001E78BD">
        <w:rPr>
          <w:rFonts w:ascii="Times New Roman" w:hAnsi="Times New Roman"/>
          <w:sz w:val="28"/>
          <w:szCs w:val="28"/>
        </w:rPr>
        <w:t>маршрут от туроператора посетили более 400 паломников.</w:t>
      </w:r>
    </w:p>
    <w:p w:rsidR="00D9096C" w:rsidRPr="00D9096C" w:rsidRDefault="00852691" w:rsidP="00D9096C">
      <w:pPr>
        <w:shd w:val="clear" w:color="auto" w:fill="FFFFFF"/>
        <w:spacing w:after="0" w:line="240" w:lineRule="auto"/>
        <w:ind w:firstLine="709"/>
        <w:jc w:val="both"/>
        <w:rPr>
          <w:rFonts w:ascii="Times New Roman" w:hAnsi="Times New Roman"/>
          <w:sz w:val="28"/>
          <w:szCs w:val="28"/>
        </w:rPr>
      </w:pPr>
      <w:r>
        <w:rPr>
          <w:rStyle w:val="a4"/>
          <w:rFonts w:ascii="Times New Roman" w:hAnsi="Times New Roman" w:cs="Times New Roman"/>
          <w:color w:val="auto"/>
          <w:sz w:val="28"/>
          <w:szCs w:val="28"/>
          <w:u w:val="none"/>
        </w:rPr>
        <w:t>Также</w:t>
      </w:r>
      <w:r w:rsidR="00AC582A">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для продвижения имиджа территории</w:t>
      </w:r>
      <w:r w:rsidR="00D9096C">
        <w:rPr>
          <w:rStyle w:val="a4"/>
          <w:rFonts w:ascii="Times New Roman" w:hAnsi="Times New Roman" w:cs="Times New Roman"/>
          <w:color w:val="auto"/>
          <w:sz w:val="28"/>
          <w:szCs w:val="28"/>
          <w:u w:val="none"/>
        </w:rPr>
        <w:t xml:space="preserve"> в целом в</w:t>
      </w:r>
      <w:r w:rsidR="00D9096C" w:rsidRPr="00D9096C">
        <w:rPr>
          <w:rFonts w:ascii="Times New Roman" w:hAnsi="Times New Roman"/>
          <w:sz w:val="28"/>
          <w:szCs w:val="28"/>
        </w:rPr>
        <w:t xml:space="preserve"> </w:t>
      </w:r>
      <w:r w:rsidR="009F459B">
        <w:rPr>
          <w:rFonts w:ascii="Times New Roman" w:hAnsi="Times New Roman"/>
          <w:sz w:val="28"/>
          <w:szCs w:val="28"/>
        </w:rPr>
        <w:t>конце</w:t>
      </w:r>
      <w:r w:rsidR="00D9096C" w:rsidRPr="00D9096C">
        <w:rPr>
          <w:rFonts w:ascii="Times New Roman" w:hAnsi="Times New Roman"/>
          <w:sz w:val="28"/>
          <w:szCs w:val="28"/>
        </w:rPr>
        <w:t xml:space="preserve"> 2022 года был сформирован </w:t>
      </w:r>
      <w:r w:rsidR="0053687A">
        <w:rPr>
          <w:rFonts w:ascii="Times New Roman" w:hAnsi="Times New Roman"/>
          <w:sz w:val="28"/>
          <w:szCs w:val="28"/>
        </w:rPr>
        <w:t xml:space="preserve">и реализован </w:t>
      </w:r>
      <w:r w:rsidR="00D9096C" w:rsidRPr="00D9096C">
        <w:rPr>
          <w:rFonts w:ascii="Times New Roman" w:hAnsi="Times New Roman"/>
          <w:sz w:val="28"/>
          <w:szCs w:val="28"/>
        </w:rPr>
        <w:t xml:space="preserve">маршрут «Ознакомительная прогулка по историческому центру Усть-Лабинска». Общее время маршрута 1,5 часа. Маршрут имеет начало от </w:t>
      </w:r>
      <w:r w:rsidR="001C2FDC">
        <w:rPr>
          <w:rFonts w:ascii="Times New Roman" w:hAnsi="Times New Roman"/>
          <w:sz w:val="28"/>
          <w:szCs w:val="28"/>
        </w:rPr>
        <w:t xml:space="preserve">железнодорожной </w:t>
      </w:r>
      <w:r w:rsidR="00D9096C" w:rsidRPr="00D9096C">
        <w:rPr>
          <w:rFonts w:ascii="Times New Roman" w:hAnsi="Times New Roman"/>
          <w:sz w:val="28"/>
          <w:szCs w:val="28"/>
        </w:rPr>
        <w:t>станции Усть-Лабинска и завершается в городском парке. По пути следования экскурсанты знакомятся с историей города и района, узнают об архитектуре и именитых людях Усть-Лабинска, а также узнают интересные факты с возникновением улиц города.</w:t>
      </w:r>
      <w:r w:rsidR="001C2FDC">
        <w:rPr>
          <w:rFonts w:ascii="Times New Roman" w:hAnsi="Times New Roman"/>
          <w:sz w:val="28"/>
          <w:szCs w:val="28"/>
        </w:rPr>
        <w:t xml:space="preserve"> </w:t>
      </w:r>
      <w:r w:rsidR="0053687A">
        <w:rPr>
          <w:rFonts w:ascii="Times New Roman" w:hAnsi="Times New Roman"/>
          <w:sz w:val="28"/>
          <w:szCs w:val="28"/>
        </w:rPr>
        <w:t xml:space="preserve">В </w:t>
      </w:r>
      <w:r w:rsidR="009F459B">
        <w:rPr>
          <w:rFonts w:ascii="Times New Roman" w:hAnsi="Times New Roman"/>
          <w:sz w:val="28"/>
          <w:szCs w:val="28"/>
        </w:rPr>
        <w:t xml:space="preserve">конце </w:t>
      </w:r>
      <w:r w:rsidR="0053687A">
        <w:rPr>
          <w:rFonts w:ascii="Times New Roman" w:hAnsi="Times New Roman"/>
          <w:sz w:val="28"/>
          <w:szCs w:val="28"/>
        </w:rPr>
        <w:t>2022 год</w:t>
      </w:r>
      <w:r w:rsidR="009F459B">
        <w:rPr>
          <w:rFonts w:ascii="Times New Roman" w:hAnsi="Times New Roman"/>
          <w:sz w:val="28"/>
          <w:szCs w:val="28"/>
        </w:rPr>
        <w:t>а</w:t>
      </w:r>
      <w:r w:rsidR="0053687A">
        <w:rPr>
          <w:rFonts w:ascii="Times New Roman" w:hAnsi="Times New Roman"/>
          <w:sz w:val="28"/>
          <w:szCs w:val="28"/>
        </w:rPr>
        <w:t xml:space="preserve"> данный маршрут был проведен для двух групп учащихся ОАНО </w:t>
      </w:r>
      <w:r w:rsidR="000134B3">
        <w:rPr>
          <w:rFonts w:ascii="Times New Roman" w:hAnsi="Times New Roman"/>
          <w:sz w:val="28"/>
          <w:szCs w:val="28"/>
        </w:rPr>
        <w:t>«</w:t>
      </w:r>
      <w:r w:rsidR="0053687A">
        <w:rPr>
          <w:rFonts w:ascii="Times New Roman" w:hAnsi="Times New Roman"/>
          <w:sz w:val="28"/>
          <w:szCs w:val="28"/>
        </w:rPr>
        <w:t xml:space="preserve">Первый университетский лицей имени </w:t>
      </w:r>
      <w:r w:rsidR="000134B3">
        <w:rPr>
          <w:rFonts w:ascii="Times New Roman" w:hAnsi="Times New Roman"/>
          <w:sz w:val="28"/>
          <w:szCs w:val="28"/>
        </w:rPr>
        <w:t>Н</w:t>
      </w:r>
      <w:r w:rsidR="0053687A">
        <w:rPr>
          <w:rFonts w:ascii="Times New Roman" w:hAnsi="Times New Roman"/>
          <w:sz w:val="28"/>
          <w:szCs w:val="28"/>
        </w:rPr>
        <w:t>.И. Лобачевского», а также для 10 гостей г. Усть-Лабинска.</w:t>
      </w:r>
      <w:r w:rsidR="000134B3">
        <w:rPr>
          <w:rFonts w:ascii="Times New Roman" w:hAnsi="Times New Roman"/>
          <w:sz w:val="28"/>
          <w:szCs w:val="28"/>
        </w:rPr>
        <w:t xml:space="preserve"> Кроме того, с наступлением тёплой погоды возобновится проведение данного маршрута.</w:t>
      </w:r>
    </w:p>
    <w:p w:rsidR="001C2FDC" w:rsidRDefault="00AC582A"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AC582A">
        <w:rPr>
          <w:rStyle w:val="a4"/>
          <w:rFonts w:ascii="Times New Roman" w:hAnsi="Times New Roman" w:cs="Times New Roman"/>
          <w:color w:val="auto"/>
          <w:sz w:val="28"/>
          <w:szCs w:val="28"/>
          <w:u w:val="none"/>
        </w:rPr>
        <w:t>Кроме того,</w:t>
      </w:r>
      <w:r w:rsidR="006E2B05">
        <w:rPr>
          <w:rStyle w:val="a4"/>
          <w:rFonts w:ascii="Times New Roman" w:hAnsi="Times New Roman" w:cs="Times New Roman"/>
          <w:color w:val="auto"/>
          <w:sz w:val="28"/>
          <w:szCs w:val="28"/>
          <w:u w:val="none"/>
        </w:rPr>
        <w:t xml:space="preserve"> историко-краеведческий музей</w:t>
      </w:r>
      <w:r w:rsidR="001B36AC">
        <w:rPr>
          <w:rStyle w:val="a4"/>
          <w:rFonts w:ascii="Times New Roman" w:hAnsi="Times New Roman" w:cs="Times New Roman"/>
          <w:color w:val="auto"/>
          <w:sz w:val="28"/>
          <w:szCs w:val="28"/>
          <w:u w:val="none"/>
        </w:rPr>
        <w:t xml:space="preserve"> в созданном Телеграмм канале (</w:t>
      </w:r>
      <w:r w:rsidR="001B36AC">
        <w:rPr>
          <w:rStyle w:val="a4"/>
          <w:rFonts w:ascii="Times New Roman" w:hAnsi="Times New Roman" w:cs="Times New Roman"/>
          <w:color w:val="auto"/>
          <w:sz w:val="28"/>
          <w:szCs w:val="28"/>
          <w:u w:val="none"/>
          <w:lang w:val="en-US"/>
        </w:rPr>
        <w:t>t</w:t>
      </w:r>
      <w:r w:rsidR="001B36AC" w:rsidRPr="006E2B05">
        <w:rPr>
          <w:rStyle w:val="a4"/>
          <w:rFonts w:ascii="Times New Roman" w:hAnsi="Times New Roman" w:cs="Times New Roman"/>
          <w:color w:val="auto"/>
          <w:sz w:val="28"/>
          <w:szCs w:val="28"/>
          <w:u w:val="none"/>
        </w:rPr>
        <w:t>.</w:t>
      </w:r>
      <w:r w:rsidR="001B36AC">
        <w:rPr>
          <w:rStyle w:val="a4"/>
          <w:rFonts w:ascii="Times New Roman" w:hAnsi="Times New Roman" w:cs="Times New Roman"/>
          <w:color w:val="auto"/>
          <w:sz w:val="28"/>
          <w:szCs w:val="28"/>
          <w:u w:val="none"/>
          <w:lang w:val="en-US"/>
        </w:rPr>
        <w:t>me</w:t>
      </w:r>
      <w:r w:rsidR="001B36AC" w:rsidRPr="006E2B05">
        <w:rPr>
          <w:rStyle w:val="a4"/>
          <w:rFonts w:ascii="Times New Roman" w:hAnsi="Times New Roman" w:cs="Times New Roman"/>
          <w:color w:val="auto"/>
          <w:sz w:val="28"/>
          <w:szCs w:val="28"/>
          <w:u w:val="none"/>
        </w:rPr>
        <w:t>/</w:t>
      </w:r>
      <w:r w:rsidR="001B36AC">
        <w:rPr>
          <w:rStyle w:val="a4"/>
          <w:rFonts w:ascii="Times New Roman" w:hAnsi="Times New Roman" w:cs="Times New Roman"/>
          <w:color w:val="auto"/>
          <w:sz w:val="28"/>
          <w:szCs w:val="28"/>
          <w:u w:val="none"/>
          <w:lang w:val="en-US"/>
        </w:rPr>
        <w:t>muzeyustlab</w:t>
      </w:r>
      <w:r w:rsidR="001B36AC">
        <w:rPr>
          <w:rStyle w:val="a4"/>
          <w:rFonts w:ascii="Times New Roman" w:hAnsi="Times New Roman" w:cs="Times New Roman"/>
          <w:color w:val="auto"/>
          <w:sz w:val="28"/>
          <w:szCs w:val="28"/>
          <w:u w:val="none"/>
        </w:rPr>
        <w:t>)</w:t>
      </w:r>
      <w:r w:rsidR="001B36AC" w:rsidRPr="006E2B05">
        <w:rPr>
          <w:rStyle w:val="a4"/>
          <w:rFonts w:ascii="Times New Roman" w:hAnsi="Times New Roman" w:cs="Times New Roman"/>
          <w:color w:val="auto"/>
          <w:sz w:val="28"/>
          <w:szCs w:val="28"/>
          <w:u w:val="none"/>
        </w:rPr>
        <w:t xml:space="preserve"> </w:t>
      </w:r>
      <w:r w:rsidR="00BF24F4">
        <w:rPr>
          <w:rStyle w:val="a4"/>
          <w:rFonts w:ascii="Times New Roman" w:hAnsi="Times New Roman" w:cs="Times New Roman"/>
          <w:color w:val="auto"/>
          <w:sz w:val="28"/>
          <w:szCs w:val="28"/>
          <w:u w:val="none"/>
        </w:rPr>
        <w:t>продвигает</w:t>
      </w:r>
      <w:r w:rsidR="006E2B05">
        <w:rPr>
          <w:rStyle w:val="a4"/>
          <w:rFonts w:ascii="Times New Roman" w:hAnsi="Times New Roman" w:cs="Times New Roman"/>
          <w:color w:val="auto"/>
          <w:sz w:val="28"/>
          <w:szCs w:val="28"/>
          <w:u w:val="none"/>
        </w:rPr>
        <w:t xml:space="preserve"> военно - патриотическо</w:t>
      </w:r>
      <w:r w:rsidR="00BF24F4">
        <w:rPr>
          <w:rStyle w:val="a4"/>
          <w:rFonts w:ascii="Times New Roman" w:hAnsi="Times New Roman" w:cs="Times New Roman"/>
          <w:color w:val="auto"/>
          <w:sz w:val="28"/>
          <w:szCs w:val="28"/>
          <w:u w:val="none"/>
        </w:rPr>
        <w:t>е</w:t>
      </w:r>
      <w:r w:rsidR="006E2B05">
        <w:rPr>
          <w:rStyle w:val="a4"/>
          <w:rFonts w:ascii="Times New Roman" w:hAnsi="Times New Roman" w:cs="Times New Roman"/>
          <w:color w:val="auto"/>
          <w:sz w:val="28"/>
          <w:szCs w:val="28"/>
          <w:u w:val="none"/>
        </w:rPr>
        <w:t xml:space="preserve"> воспитани</w:t>
      </w:r>
      <w:r w:rsidR="00BF24F4">
        <w:rPr>
          <w:rStyle w:val="a4"/>
          <w:rFonts w:ascii="Times New Roman" w:hAnsi="Times New Roman" w:cs="Times New Roman"/>
          <w:color w:val="auto"/>
          <w:sz w:val="28"/>
          <w:szCs w:val="28"/>
          <w:u w:val="none"/>
        </w:rPr>
        <w:t>е</w:t>
      </w:r>
      <w:r w:rsidR="006E2B05">
        <w:rPr>
          <w:rStyle w:val="a4"/>
          <w:rFonts w:ascii="Times New Roman" w:hAnsi="Times New Roman" w:cs="Times New Roman"/>
          <w:color w:val="auto"/>
          <w:sz w:val="28"/>
          <w:szCs w:val="28"/>
          <w:u w:val="none"/>
        </w:rPr>
        <w:t xml:space="preserve"> молодежи</w:t>
      </w:r>
      <w:r w:rsidR="00BF24F4">
        <w:rPr>
          <w:rStyle w:val="a4"/>
          <w:rFonts w:ascii="Times New Roman" w:hAnsi="Times New Roman" w:cs="Times New Roman"/>
          <w:color w:val="auto"/>
          <w:sz w:val="28"/>
          <w:szCs w:val="28"/>
          <w:u w:val="none"/>
        </w:rPr>
        <w:t>, проводит мастер-класс</w:t>
      </w:r>
      <w:r w:rsidR="00C10023">
        <w:rPr>
          <w:rStyle w:val="a4"/>
          <w:rFonts w:ascii="Times New Roman" w:hAnsi="Times New Roman" w:cs="Times New Roman"/>
          <w:color w:val="auto"/>
          <w:sz w:val="28"/>
          <w:szCs w:val="28"/>
          <w:u w:val="none"/>
        </w:rPr>
        <w:t>ы</w:t>
      </w:r>
      <w:r w:rsidR="00B13D06">
        <w:rPr>
          <w:rStyle w:val="a4"/>
          <w:rFonts w:ascii="Times New Roman" w:hAnsi="Times New Roman" w:cs="Times New Roman"/>
          <w:color w:val="auto"/>
          <w:sz w:val="28"/>
          <w:szCs w:val="28"/>
          <w:u w:val="none"/>
        </w:rPr>
        <w:t xml:space="preserve"> декоративно – прикладного искусства</w:t>
      </w:r>
      <w:r w:rsidR="00635D78">
        <w:rPr>
          <w:rStyle w:val="a4"/>
          <w:rFonts w:ascii="Times New Roman" w:hAnsi="Times New Roman" w:cs="Times New Roman"/>
          <w:color w:val="auto"/>
          <w:sz w:val="28"/>
          <w:szCs w:val="28"/>
          <w:u w:val="none"/>
        </w:rPr>
        <w:t>, знакомят с историей Российской Федерации, традициями и обычаями Кубани, особенностями одежды и быта казаков</w:t>
      </w:r>
      <w:r w:rsidR="00CD75B7">
        <w:rPr>
          <w:rStyle w:val="a4"/>
          <w:rFonts w:ascii="Times New Roman" w:hAnsi="Times New Roman" w:cs="Times New Roman"/>
          <w:color w:val="auto"/>
          <w:sz w:val="28"/>
          <w:szCs w:val="28"/>
          <w:u w:val="none"/>
        </w:rPr>
        <w:t xml:space="preserve"> (в 2022 году проведено 23 мастер класса)</w:t>
      </w:r>
      <w:r w:rsidR="00635D78">
        <w:rPr>
          <w:rStyle w:val="a4"/>
          <w:rFonts w:ascii="Times New Roman" w:hAnsi="Times New Roman" w:cs="Times New Roman"/>
          <w:color w:val="auto"/>
          <w:sz w:val="28"/>
          <w:szCs w:val="28"/>
          <w:u w:val="none"/>
        </w:rPr>
        <w:t>.</w:t>
      </w:r>
    </w:p>
    <w:p w:rsidR="00CD75B7" w:rsidRDefault="00CD75B7"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В ноябре 2022 года проведена </w:t>
      </w:r>
      <w:r w:rsidRPr="00CD75B7">
        <w:rPr>
          <w:rStyle w:val="a4"/>
          <w:rFonts w:ascii="Times New Roman" w:hAnsi="Times New Roman" w:cs="Times New Roman"/>
          <w:color w:val="auto"/>
          <w:sz w:val="28"/>
          <w:szCs w:val="28"/>
          <w:u w:val="none"/>
        </w:rPr>
        <w:t>ежегодная акция «Ночь</w:t>
      </w:r>
      <w:r>
        <w:rPr>
          <w:rStyle w:val="a4"/>
          <w:rFonts w:ascii="Times New Roman" w:hAnsi="Times New Roman" w:cs="Times New Roman"/>
          <w:color w:val="auto"/>
          <w:sz w:val="28"/>
          <w:szCs w:val="28"/>
          <w:u w:val="none"/>
        </w:rPr>
        <w:t xml:space="preserve"> </w:t>
      </w:r>
      <w:r w:rsidRPr="00CD75B7">
        <w:rPr>
          <w:rStyle w:val="a4"/>
          <w:rFonts w:ascii="Times New Roman" w:hAnsi="Times New Roman" w:cs="Times New Roman"/>
          <w:color w:val="auto"/>
          <w:sz w:val="28"/>
          <w:szCs w:val="28"/>
          <w:u w:val="none"/>
        </w:rPr>
        <w:t>искусств»</w:t>
      </w:r>
      <w:r>
        <w:rPr>
          <w:rStyle w:val="a4"/>
          <w:rFonts w:ascii="Times New Roman" w:hAnsi="Times New Roman" w:cs="Times New Roman"/>
          <w:color w:val="auto"/>
          <w:sz w:val="28"/>
          <w:szCs w:val="28"/>
          <w:u w:val="none"/>
        </w:rPr>
        <w:t>. М</w:t>
      </w:r>
      <w:r w:rsidRPr="00CD75B7">
        <w:rPr>
          <w:rStyle w:val="a4"/>
          <w:rFonts w:ascii="Times New Roman" w:hAnsi="Times New Roman" w:cs="Times New Roman"/>
          <w:color w:val="auto"/>
          <w:sz w:val="28"/>
          <w:szCs w:val="28"/>
          <w:u w:val="none"/>
        </w:rPr>
        <w:t>ероприятия акции были приурочены ко Дню народного единства и</w:t>
      </w:r>
      <w:r>
        <w:rPr>
          <w:rStyle w:val="a4"/>
          <w:rFonts w:ascii="Times New Roman" w:hAnsi="Times New Roman" w:cs="Times New Roman"/>
          <w:color w:val="auto"/>
          <w:sz w:val="28"/>
          <w:szCs w:val="28"/>
          <w:u w:val="none"/>
        </w:rPr>
        <w:t xml:space="preserve"> посвящены теме «Наши традиции», в которых приняли участие мастера прикладного творчества по валянию шерсти, технику</w:t>
      </w:r>
      <w:r w:rsidRPr="00CD75B7">
        <w:rPr>
          <w:rFonts w:ascii="Arial" w:hAnsi="Arial" w:cs="Arial"/>
          <w:color w:val="333333"/>
          <w:shd w:val="clear" w:color="auto" w:fill="FFFFFF"/>
        </w:rPr>
        <w:t xml:space="preserve"> </w:t>
      </w:r>
      <w:r w:rsidRPr="00CD75B7">
        <w:rPr>
          <w:rStyle w:val="a4"/>
          <w:rFonts w:ascii="Times New Roman" w:hAnsi="Times New Roman" w:cs="Times New Roman"/>
          <w:color w:val="auto"/>
          <w:sz w:val="28"/>
          <w:szCs w:val="28"/>
          <w:u w:val="none"/>
        </w:rPr>
        <w:t>узелкового плетения</w:t>
      </w:r>
      <w:r>
        <w:rPr>
          <w:rFonts w:ascii="Arial" w:hAnsi="Arial" w:cs="Arial"/>
          <w:color w:val="333333"/>
          <w:shd w:val="clear" w:color="auto" w:fill="FFFFFF"/>
        </w:rPr>
        <w:t xml:space="preserve">, </w:t>
      </w:r>
      <w:r w:rsidRPr="00CD75B7">
        <w:rPr>
          <w:rStyle w:val="a4"/>
          <w:rFonts w:ascii="Times New Roman" w:hAnsi="Times New Roman" w:cs="Times New Roman"/>
          <w:color w:val="auto"/>
          <w:sz w:val="28"/>
          <w:szCs w:val="28"/>
          <w:u w:val="none"/>
        </w:rPr>
        <w:t>по созданию авторских картин, по росписи на ткани</w:t>
      </w:r>
      <w:r>
        <w:rPr>
          <w:rStyle w:val="a4"/>
          <w:rFonts w:ascii="Times New Roman" w:hAnsi="Times New Roman" w:cs="Times New Roman"/>
          <w:color w:val="auto"/>
          <w:sz w:val="28"/>
          <w:szCs w:val="28"/>
          <w:u w:val="none"/>
        </w:rPr>
        <w:t>. В акции приняли участие более 800 человек.</w:t>
      </w:r>
    </w:p>
    <w:p w:rsidR="0089475A" w:rsidRDefault="0089475A"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С </w:t>
      </w:r>
      <w:r w:rsidR="00290148">
        <w:rPr>
          <w:rStyle w:val="a4"/>
          <w:rFonts w:ascii="Times New Roman" w:hAnsi="Times New Roman" w:cs="Times New Roman"/>
          <w:color w:val="auto"/>
          <w:sz w:val="28"/>
          <w:szCs w:val="28"/>
          <w:u w:val="none"/>
        </w:rPr>
        <w:t>16.04.2022 года</w:t>
      </w:r>
      <w:r>
        <w:rPr>
          <w:rStyle w:val="a4"/>
          <w:rFonts w:ascii="Times New Roman" w:hAnsi="Times New Roman" w:cs="Times New Roman"/>
          <w:color w:val="auto"/>
          <w:sz w:val="28"/>
          <w:szCs w:val="28"/>
          <w:u w:val="none"/>
        </w:rPr>
        <w:t xml:space="preserve"> во исполнение поручения Президента Российской </w:t>
      </w:r>
      <w:r>
        <w:rPr>
          <w:rStyle w:val="a4"/>
          <w:rFonts w:ascii="Times New Roman" w:hAnsi="Times New Roman" w:cs="Times New Roman"/>
          <w:color w:val="auto"/>
          <w:sz w:val="28"/>
          <w:szCs w:val="28"/>
          <w:u w:val="none"/>
        </w:rPr>
        <w:lastRenderedPageBreak/>
        <w:t>Федерации от 1 марта 2020 года в администрации создан Муниципальный цент</w:t>
      </w:r>
      <w:r w:rsidR="000134B3">
        <w:rPr>
          <w:rStyle w:val="a4"/>
          <w:rFonts w:ascii="Times New Roman" w:hAnsi="Times New Roman" w:cs="Times New Roman"/>
          <w:color w:val="auto"/>
          <w:sz w:val="28"/>
          <w:szCs w:val="28"/>
          <w:u w:val="none"/>
        </w:rPr>
        <w:t>р</w:t>
      </w:r>
      <w:r>
        <w:rPr>
          <w:rStyle w:val="a4"/>
          <w:rFonts w:ascii="Times New Roman" w:hAnsi="Times New Roman" w:cs="Times New Roman"/>
          <w:color w:val="auto"/>
          <w:sz w:val="28"/>
          <w:szCs w:val="28"/>
          <w:u w:val="none"/>
        </w:rPr>
        <w:t xml:space="preserve"> управления. Особенность центра в том, что он координирует работу с </w:t>
      </w:r>
      <w:r w:rsidR="00290148">
        <w:rPr>
          <w:rStyle w:val="a4"/>
          <w:rFonts w:ascii="Times New Roman" w:hAnsi="Times New Roman" w:cs="Times New Roman"/>
          <w:color w:val="auto"/>
          <w:sz w:val="28"/>
          <w:szCs w:val="28"/>
          <w:u w:val="none"/>
        </w:rPr>
        <w:t>сообщениями</w:t>
      </w:r>
      <w:r>
        <w:rPr>
          <w:rStyle w:val="a4"/>
          <w:rFonts w:ascii="Times New Roman" w:hAnsi="Times New Roman" w:cs="Times New Roman"/>
          <w:color w:val="auto"/>
          <w:sz w:val="28"/>
          <w:szCs w:val="28"/>
          <w:u w:val="none"/>
        </w:rPr>
        <w:t xml:space="preserve"> граждан, взаимодействуя с ними, в том числе через социальные сети, мессенджеры</w:t>
      </w:r>
      <w:r w:rsidR="00F975EF">
        <w:rPr>
          <w:rStyle w:val="a4"/>
          <w:rFonts w:ascii="Times New Roman" w:hAnsi="Times New Roman" w:cs="Times New Roman"/>
          <w:color w:val="auto"/>
          <w:sz w:val="28"/>
          <w:szCs w:val="28"/>
          <w:u w:val="none"/>
        </w:rPr>
        <w:t xml:space="preserve"> и другие открытые площадки в сети </w:t>
      </w:r>
      <w:r w:rsidR="00290148">
        <w:rPr>
          <w:rStyle w:val="a4"/>
          <w:rFonts w:ascii="Times New Roman" w:hAnsi="Times New Roman" w:cs="Times New Roman"/>
          <w:color w:val="auto"/>
          <w:sz w:val="28"/>
          <w:szCs w:val="28"/>
          <w:u w:val="none"/>
        </w:rPr>
        <w:t>Интернет</w:t>
      </w:r>
      <w:r w:rsidR="00F975EF">
        <w:rPr>
          <w:rStyle w:val="a4"/>
          <w:rFonts w:ascii="Times New Roman" w:hAnsi="Times New Roman" w:cs="Times New Roman"/>
          <w:color w:val="auto"/>
          <w:sz w:val="28"/>
          <w:szCs w:val="28"/>
          <w:u w:val="none"/>
        </w:rPr>
        <w:t xml:space="preserve"> и позволяет работать на предупреждение проблемных ситуаций, вовремя фиксировать предпосылки к ним. Это повышает прозрачность </w:t>
      </w:r>
      <w:r w:rsidR="00BE339E">
        <w:rPr>
          <w:rStyle w:val="a4"/>
          <w:rFonts w:ascii="Times New Roman" w:hAnsi="Times New Roman" w:cs="Times New Roman"/>
          <w:color w:val="auto"/>
          <w:sz w:val="28"/>
          <w:szCs w:val="28"/>
          <w:u w:val="none"/>
        </w:rPr>
        <w:t xml:space="preserve">и оперативность </w:t>
      </w:r>
      <w:r w:rsidR="00F975EF">
        <w:rPr>
          <w:rStyle w:val="a4"/>
          <w:rFonts w:ascii="Times New Roman" w:hAnsi="Times New Roman" w:cs="Times New Roman"/>
          <w:color w:val="auto"/>
          <w:sz w:val="28"/>
          <w:szCs w:val="28"/>
          <w:u w:val="none"/>
        </w:rPr>
        <w:t>механизмов обратной связи жителей с представителями органов власти.</w:t>
      </w:r>
    </w:p>
    <w:p w:rsidR="00C5546B" w:rsidRDefault="00C5546B"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За последние годы роль интернет сетей и электронного документооборота в работе администрации значительно повысилась. Интернет, как средство получения информация, теперь является для граждан естественным процессом в жизни</w:t>
      </w:r>
      <w:r w:rsidR="00D67E50">
        <w:rPr>
          <w:rStyle w:val="a4"/>
          <w:rFonts w:ascii="Times New Roman" w:hAnsi="Times New Roman" w:cs="Times New Roman"/>
          <w:color w:val="auto"/>
          <w:sz w:val="28"/>
          <w:szCs w:val="28"/>
          <w:u w:val="none"/>
        </w:rPr>
        <w:t xml:space="preserve">. Администрацией ведется ежедневная работа </w:t>
      </w:r>
      <w:r w:rsidR="002409BF">
        <w:rPr>
          <w:rStyle w:val="a4"/>
          <w:rFonts w:ascii="Times New Roman" w:hAnsi="Times New Roman" w:cs="Times New Roman"/>
          <w:color w:val="auto"/>
          <w:sz w:val="28"/>
          <w:szCs w:val="28"/>
          <w:u w:val="none"/>
        </w:rPr>
        <w:t>с наполнением, редактированием о</w:t>
      </w:r>
      <w:r w:rsidR="00D67E50">
        <w:rPr>
          <w:rStyle w:val="a4"/>
          <w:rFonts w:ascii="Times New Roman" w:hAnsi="Times New Roman" w:cs="Times New Roman"/>
          <w:color w:val="auto"/>
          <w:sz w:val="28"/>
          <w:szCs w:val="28"/>
          <w:u w:val="none"/>
        </w:rPr>
        <w:t>фициального сайта. Также граждане имеют возможность через официальный сайт обратиться с обращением, которое непосредственно попадает в систему электронного документооборота администрации.</w:t>
      </w:r>
    </w:p>
    <w:p w:rsidR="00C91831" w:rsidRDefault="00D67E50"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С июня 2021 года </w:t>
      </w:r>
      <w:r w:rsidR="00907CC2">
        <w:rPr>
          <w:rStyle w:val="a4"/>
          <w:rFonts w:ascii="Times New Roman" w:hAnsi="Times New Roman" w:cs="Times New Roman"/>
          <w:color w:val="auto"/>
          <w:sz w:val="28"/>
          <w:szCs w:val="28"/>
          <w:u w:val="none"/>
        </w:rPr>
        <w:t>в администрации установлена с</w:t>
      </w:r>
      <w:r w:rsidR="00907CC2" w:rsidRPr="00907CC2">
        <w:rPr>
          <w:rStyle w:val="a4"/>
          <w:rFonts w:ascii="Times New Roman" w:hAnsi="Times New Roman" w:cs="Times New Roman"/>
          <w:color w:val="auto"/>
          <w:sz w:val="28"/>
          <w:szCs w:val="28"/>
          <w:u w:val="none"/>
        </w:rPr>
        <w:t>истема электронного документооборота «Дело»</w:t>
      </w:r>
      <w:r w:rsidR="00C91831">
        <w:rPr>
          <w:rStyle w:val="a4"/>
          <w:rFonts w:ascii="Times New Roman" w:hAnsi="Times New Roman" w:cs="Times New Roman"/>
          <w:color w:val="auto"/>
          <w:sz w:val="28"/>
          <w:szCs w:val="28"/>
          <w:u w:val="none"/>
        </w:rPr>
        <w:t>.</w:t>
      </w:r>
      <w:r w:rsidR="00C91831" w:rsidRPr="00C91831">
        <w:rPr>
          <w:rStyle w:val="a4"/>
          <w:rFonts w:ascii="Times New Roman" w:hAnsi="Times New Roman" w:cs="Times New Roman"/>
          <w:color w:val="auto"/>
          <w:sz w:val="28"/>
          <w:szCs w:val="28"/>
          <w:u w:val="none"/>
        </w:rPr>
        <w:t xml:space="preserve"> Развитие системы электронного документооборота позволило существенным образом повысить эффективность </w:t>
      </w:r>
      <w:r w:rsidR="00D93075">
        <w:rPr>
          <w:rStyle w:val="a4"/>
          <w:rFonts w:ascii="Times New Roman" w:hAnsi="Times New Roman" w:cs="Times New Roman"/>
          <w:color w:val="auto"/>
          <w:sz w:val="28"/>
          <w:szCs w:val="28"/>
          <w:u w:val="none"/>
        </w:rPr>
        <w:t>процессов</w:t>
      </w:r>
      <w:r w:rsidR="00C91831" w:rsidRPr="00C91831">
        <w:rPr>
          <w:rStyle w:val="a4"/>
          <w:rFonts w:ascii="Times New Roman" w:hAnsi="Times New Roman" w:cs="Times New Roman"/>
          <w:color w:val="auto"/>
          <w:sz w:val="28"/>
          <w:szCs w:val="28"/>
          <w:u w:val="none"/>
        </w:rPr>
        <w:t>, оптимизир</w:t>
      </w:r>
      <w:r w:rsidR="003D0476">
        <w:rPr>
          <w:rStyle w:val="a4"/>
          <w:rFonts w:ascii="Times New Roman" w:hAnsi="Times New Roman" w:cs="Times New Roman"/>
          <w:color w:val="auto"/>
          <w:sz w:val="28"/>
          <w:szCs w:val="28"/>
          <w:u w:val="none"/>
        </w:rPr>
        <w:t>овать организационные процедуры</w:t>
      </w:r>
      <w:r w:rsidR="00D93075">
        <w:rPr>
          <w:rStyle w:val="a4"/>
          <w:rFonts w:ascii="Times New Roman" w:hAnsi="Times New Roman" w:cs="Times New Roman"/>
          <w:color w:val="auto"/>
          <w:sz w:val="28"/>
          <w:szCs w:val="28"/>
          <w:u w:val="none"/>
        </w:rPr>
        <w:t xml:space="preserve">, </w:t>
      </w:r>
      <w:r w:rsidR="00C91831" w:rsidRPr="00C91831">
        <w:rPr>
          <w:rStyle w:val="a4"/>
          <w:rFonts w:ascii="Times New Roman" w:hAnsi="Times New Roman" w:cs="Times New Roman"/>
          <w:color w:val="auto"/>
          <w:sz w:val="28"/>
          <w:szCs w:val="28"/>
          <w:u w:val="none"/>
        </w:rPr>
        <w:t xml:space="preserve">упростить и автоматизировать такие рабочие процессы как регистрация и учет документов, согласование и визирование, стал прозрачным и удобным контроль исполнительской дисциплины. Благодаря дополнительным компонентам СЭД «ДЕЛО» </w:t>
      </w:r>
      <w:r w:rsidR="009F459B">
        <w:rPr>
          <w:rStyle w:val="a4"/>
          <w:rFonts w:ascii="Times New Roman" w:hAnsi="Times New Roman" w:cs="Times New Roman"/>
          <w:color w:val="auto"/>
          <w:sz w:val="28"/>
          <w:szCs w:val="28"/>
          <w:u w:val="none"/>
        </w:rPr>
        <w:t xml:space="preserve">и в 2022 году </w:t>
      </w:r>
      <w:r w:rsidR="00C91831" w:rsidRPr="00C91831">
        <w:rPr>
          <w:rStyle w:val="a4"/>
          <w:rFonts w:ascii="Times New Roman" w:hAnsi="Times New Roman" w:cs="Times New Roman"/>
          <w:color w:val="auto"/>
          <w:sz w:val="28"/>
          <w:szCs w:val="28"/>
          <w:u w:val="none"/>
        </w:rPr>
        <w:t>формируются различные сводки по документопотоку, статистические отчеты, сведения об исполнительской дисциплине, справки-напоминания</w:t>
      </w:r>
      <w:r w:rsidR="00D93075">
        <w:rPr>
          <w:rStyle w:val="a4"/>
          <w:rFonts w:ascii="Times New Roman" w:hAnsi="Times New Roman" w:cs="Times New Roman"/>
          <w:color w:val="auto"/>
          <w:sz w:val="28"/>
          <w:szCs w:val="28"/>
          <w:u w:val="none"/>
        </w:rPr>
        <w:t>, оперативное взаимодействие с краевыми структурами</w:t>
      </w:r>
      <w:r w:rsidR="00C91831" w:rsidRPr="00C91831">
        <w:rPr>
          <w:rStyle w:val="a4"/>
          <w:rFonts w:ascii="Times New Roman" w:hAnsi="Times New Roman" w:cs="Times New Roman"/>
          <w:color w:val="auto"/>
          <w:sz w:val="28"/>
          <w:szCs w:val="28"/>
          <w:u w:val="none"/>
        </w:rPr>
        <w:t xml:space="preserve"> и т.д.</w:t>
      </w:r>
    </w:p>
    <w:p w:rsidR="00F54AE0" w:rsidRPr="00F54AE0" w:rsidRDefault="00106F22" w:rsidP="00F54AE0">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В июле 2022 года на</w:t>
      </w:r>
      <w:r w:rsidRPr="00274A2C">
        <w:rPr>
          <w:rFonts w:ascii="Times New Roman" w:hAnsi="Times New Roman" w:cs="Times New Roman"/>
          <w:sz w:val="28"/>
          <w:szCs w:val="28"/>
        </w:rPr>
        <w:t xml:space="preserve"> базе МБУК "Центральная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w:t>
      </w:r>
      <w:r>
        <w:rPr>
          <w:rFonts w:ascii="Times New Roman" w:hAnsi="Times New Roman" w:cs="Times New Roman"/>
          <w:sz w:val="28"/>
          <w:szCs w:val="28"/>
        </w:rPr>
        <w:t>открыт «</w:t>
      </w:r>
      <w:r w:rsidRPr="00D048AB">
        <w:rPr>
          <w:rFonts w:ascii="Times New Roman" w:hAnsi="Times New Roman" w:cs="Times New Roman"/>
          <w:sz w:val="28"/>
          <w:szCs w:val="28"/>
        </w:rPr>
        <w:t>Коворкинг-центр</w:t>
      </w:r>
      <w:r w:rsidRPr="00F54AE0">
        <w:rPr>
          <w:rStyle w:val="a4"/>
          <w:color w:val="auto"/>
          <w:u w:val="none"/>
        </w:rPr>
        <w:t>»</w:t>
      </w:r>
      <w:r w:rsidR="004E7A33">
        <w:rPr>
          <w:rStyle w:val="a4"/>
          <w:color w:val="auto"/>
          <w:u w:val="none"/>
        </w:rPr>
        <w:t xml:space="preserve"> -</w:t>
      </w:r>
      <w:r w:rsidRPr="00F54AE0">
        <w:rPr>
          <w:rStyle w:val="a4"/>
          <w:color w:val="auto"/>
          <w:u w:val="none"/>
        </w:rPr>
        <w:t xml:space="preserve"> </w:t>
      </w:r>
      <w:r w:rsidR="00F54AE0"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r w:rsidR="00F54AE0" w:rsidRPr="00EF275B">
        <w:rPr>
          <w:rStyle w:val="a4"/>
          <w:rFonts w:ascii="Times New Roman" w:hAnsi="Times New Roman" w:cs="Times New Roman"/>
          <w:color w:val="auto"/>
          <w:sz w:val="28"/>
          <w:szCs w:val="28"/>
          <w:u w:val="none"/>
        </w:rPr>
        <w:t>».</w:t>
      </w:r>
      <w:r w:rsidR="00EF275B">
        <w:rPr>
          <w:rStyle w:val="a4"/>
          <w:rFonts w:ascii="Times New Roman" w:hAnsi="Times New Roman" w:cs="Times New Roman"/>
          <w:color w:val="auto"/>
          <w:sz w:val="28"/>
          <w:szCs w:val="28"/>
          <w:u w:val="none"/>
        </w:rPr>
        <w:t xml:space="preserve"> Затраты на создание коворкинг – центра составили 952,5 тыс. рублей.</w:t>
      </w:r>
    </w:p>
    <w:p w:rsidR="00F54AE0" w:rsidRPr="00F54AE0" w:rsidRDefault="00F54AE0" w:rsidP="00F54AE0">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или постоянное место для креативного труда, делового и дружеского общения</w:t>
      </w:r>
      <w:r w:rsidR="001F5FF3">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106F22" w:rsidRDefault="001B1AE7"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На сегодняшний день по район</w:t>
      </w:r>
      <w:r w:rsidR="009F459B">
        <w:rPr>
          <w:rStyle w:val="a4"/>
          <w:rFonts w:ascii="Times New Roman" w:hAnsi="Times New Roman" w:cs="Times New Roman"/>
          <w:color w:val="auto"/>
          <w:sz w:val="28"/>
          <w:szCs w:val="28"/>
          <w:u w:val="none"/>
        </w:rPr>
        <w:t>у</w:t>
      </w:r>
      <w:r>
        <w:rPr>
          <w:rStyle w:val="a4"/>
          <w:rFonts w:ascii="Times New Roman" w:hAnsi="Times New Roman" w:cs="Times New Roman"/>
          <w:color w:val="auto"/>
          <w:sz w:val="28"/>
          <w:szCs w:val="28"/>
          <w:u w:val="none"/>
        </w:rPr>
        <w:t xml:space="preserve"> проведена работа </w:t>
      </w:r>
      <w:r w:rsidR="005C0C62">
        <w:rPr>
          <w:rStyle w:val="a4"/>
          <w:rFonts w:ascii="Times New Roman" w:hAnsi="Times New Roman" w:cs="Times New Roman"/>
          <w:color w:val="auto"/>
          <w:sz w:val="28"/>
          <w:szCs w:val="28"/>
          <w:u w:val="none"/>
        </w:rPr>
        <w:t>по регламентации муниципальных услуг</w:t>
      </w:r>
      <w:r w:rsidR="00ED0DAF">
        <w:rPr>
          <w:rStyle w:val="a4"/>
          <w:rFonts w:ascii="Times New Roman" w:hAnsi="Times New Roman" w:cs="Times New Roman"/>
          <w:color w:val="auto"/>
          <w:sz w:val="28"/>
          <w:szCs w:val="28"/>
          <w:u w:val="none"/>
        </w:rPr>
        <w:t xml:space="preserve">, переведено в электронный вид </w:t>
      </w:r>
      <w:r w:rsidR="00DF4A19">
        <w:rPr>
          <w:rStyle w:val="a4"/>
          <w:rFonts w:ascii="Times New Roman" w:hAnsi="Times New Roman" w:cs="Times New Roman"/>
          <w:color w:val="auto"/>
          <w:sz w:val="28"/>
          <w:szCs w:val="28"/>
          <w:u w:val="none"/>
        </w:rPr>
        <w:t>52 муниципальные</w:t>
      </w:r>
      <w:r w:rsidR="00ED0DAF">
        <w:rPr>
          <w:rStyle w:val="a4"/>
          <w:rFonts w:ascii="Times New Roman" w:hAnsi="Times New Roman" w:cs="Times New Roman"/>
          <w:color w:val="auto"/>
          <w:sz w:val="28"/>
          <w:szCs w:val="28"/>
          <w:u w:val="none"/>
        </w:rPr>
        <w:t xml:space="preserve"> услуг</w:t>
      </w:r>
      <w:r w:rsidR="00DF4A19">
        <w:rPr>
          <w:rStyle w:val="a4"/>
          <w:rFonts w:ascii="Times New Roman" w:hAnsi="Times New Roman" w:cs="Times New Roman"/>
          <w:color w:val="auto"/>
          <w:sz w:val="28"/>
          <w:szCs w:val="28"/>
          <w:u w:val="none"/>
        </w:rPr>
        <w:t>и</w:t>
      </w:r>
      <w:r w:rsidR="00ED0DAF">
        <w:rPr>
          <w:rStyle w:val="a4"/>
          <w:rFonts w:ascii="Times New Roman" w:hAnsi="Times New Roman" w:cs="Times New Roman"/>
          <w:color w:val="auto"/>
          <w:sz w:val="28"/>
          <w:szCs w:val="28"/>
          <w:u w:val="none"/>
        </w:rPr>
        <w:t>.</w:t>
      </w:r>
    </w:p>
    <w:p w:rsidR="00A8327B" w:rsidRPr="004D3CF9" w:rsidRDefault="00ED0DAF"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Услуги, которые оказывает администрация можно получить в электронной форме на Едином портале государственных и муниципальных услуг: </w:t>
      </w:r>
      <w:hyperlink r:id="rId9" w:history="1">
        <w:r w:rsidRPr="004F33D1">
          <w:rPr>
            <w:rStyle w:val="a4"/>
            <w:rFonts w:ascii="Times New Roman" w:hAnsi="Times New Roman" w:cs="Times New Roman"/>
            <w:sz w:val="28"/>
            <w:szCs w:val="28"/>
            <w:lang w:val="en-US"/>
          </w:rPr>
          <w:t>http</w:t>
        </w:r>
        <w:r w:rsidRPr="004F33D1">
          <w:rPr>
            <w:rStyle w:val="a4"/>
            <w:rFonts w:ascii="Times New Roman" w:hAnsi="Times New Roman" w:cs="Times New Roman"/>
            <w:sz w:val="28"/>
            <w:szCs w:val="28"/>
          </w:rPr>
          <w:t>://</w:t>
        </w:r>
        <w:r w:rsidRPr="004F33D1">
          <w:rPr>
            <w:rStyle w:val="a4"/>
            <w:rFonts w:ascii="Times New Roman" w:hAnsi="Times New Roman" w:cs="Times New Roman"/>
            <w:sz w:val="28"/>
            <w:szCs w:val="28"/>
            <w:lang w:val="en-US"/>
          </w:rPr>
          <w:t>www</w:t>
        </w:r>
        <w:r w:rsidRPr="004F33D1">
          <w:rPr>
            <w:rStyle w:val="a4"/>
            <w:rFonts w:ascii="Times New Roman" w:hAnsi="Times New Roman" w:cs="Times New Roman"/>
            <w:sz w:val="28"/>
            <w:szCs w:val="28"/>
          </w:rPr>
          <w:t>.</w:t>
        </w:r>
        <w:r w:rsidRPr="004F33D1">
          <w:rPr>
            <w:rStyle w:val="a4"/>
            <w:rFonts w:ascii="Times New Roman" w:hAnsi="Times New Roman" w:cs="Times New Roman"/>
            <w:sz w:val="28"/>
            <w:szCs w:val="28"/>
            <w:lang w:val="en-US"/>
          </w:rPr>
          <w:t>gosuslugi</w:t>
        </w:r>
        <w:r w:rsidRPr="004F33D1">
          <w:rPr>
            <w:rStyle w:val="a4"/>
            <w:rFonts w:ascii="Times New Roman" w:hAnsi="Times New Roman" w:cs="Times New Roman"/>
            <w:sz w:val="28"/>
            <w:szCs w:val="28"/>
          </w:rPr>
          <w:t>.</w:t>
        </w:r>
        <w:r w:rsidRPr="004F33D1">
          <w:rPr>
            <w:rStyle w:val="a4"/>
            <w:rFonts w:ascii="Times New Roman" w:hAnsi="Times New Roman" w:cs="Times New Roman"/>
            <w:sz w:val="28"/>
            <w:szCs w:val="28"/>
            <w:lang w:val="en-US"/>
          </w:rPr>
          <w:t>ru</w:t>
        </w:r>
      </w:hyperlink>
      <w:r w:rsidRPr="00ED0DAF">
        <w:rPr>
          <w:rStyle w:val="a4"/>
          <w:rFonts w:ascii="Times New Roman" w:hAnsi="Times New Roman" w:cs="Times New Roman"/>
          <w:color w:val="auto"/>
          <w:sz w:val="28"/>
          <w:szCs w:val="28"/>
          <w:u w:val="none"/>
        </w:rPr>
        <w:t xml:space="preserve">. </w:t>
      </w:r>
    </w:p>
    <w:p w:rsidR="00C26CD1" w:rsidRDefault="00E51B03"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Также, с 2017 года в МБОУ НОШ «Детство без границ»</w:t>
      </w:r>
      <w:r w:rsidR="001710D1">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реализуется проект «Лаборатории непрерывных улучшений», направленны</w:t>
      </w:r>
      <w:r w:rsidR="001710D1">
        <w:rPr>
          <w:rStyle w:val="a4"/>
          <w:rFonts w:ascii="Times New Roman" w:hAnsi="Times New Roman" w:cs="Times New Roman"/>
          <w:color w:val="auto"/>
          <w:sz w:val="28"/>
          <w:szCs w:val="28"/>
          <w:u w:val="none"/>
        </w:rPr>
        <w:t>й</w:t>
      </w:r>
      <w:r>
        <w:rPr>
          <w:rStyle w:val="a4"/>
          <w:rFonts w:ascii="Times New Roman" w:hAnsi="Times New Roman" w:cs="Times New Roman"/>
          <w:color w:val="auto"/>
          <w:sz w:val="28"/>
          <w:szCs w:val="28"/>
          <w:u w:val="none"/>
        </w:rPr>
        <w:t xml:space="preserve"> на формирование бережливого мышления у всех участников обра</w:t>
      </w:r>
      <w:r w:rsidR="00BE4453">
        <w:rPr>
          <w:rStyle w:val="a4"/>
          <w:rFonts w:ascii="Times New Roman" w:hAnsi="Times New Roman" w:cs="Times New Roman"/>
          <w:color w:val="auto"/>
          <w:sz w:val="28"/>
          <w:szCs w:val="28"/>
          <w:u w:val="none"/>
        </w:rPr>
        <w:t>зовательных отношений</w:t>
      </w:r>
      <w:r w:rsidR="001710D1">
        <w:rPr>
          <w:rStyle w:val="a4"/>
          <w:rFonts w:ascii="Times New Roman" w:hAnsi="Times New Roman" w:cs="Times New Roman"/>
          <w:color w:val="auto"/>
          <w:sz w:val="28"/>
          <w:szCs w:val="28"/>
          <w:u w:val="none"/>
        </w:rPr>
        <w:t xml:space="preserve">. Результаты </w:t>
      </w:r>
      <w:r w:rsidR="002A1E81">
        <w:rPr>
          <w:rStyle w:val="a4"/>
          <w:rFonts w:ascii="Times New Roman" w:hAnsi="Times New Roman" w:cs="Times New Roman"/>
          <w:color w:val="auto"/>
          <w:sz w:val="28"/>
          <w:szCs w:val="28"/>
          <w:u w:val="none"/>
        </w:rPr>
        <w:t xml:space="preserve">проекта регулярно транслировались как на муниципальном, так и региональном уровнях, так как образовательный </w:t>
      </w:r>
      <w:r w:rsidR="004E296D">
        <w:rPr>
          <w:rStyle w:val="a4"/>
          <w:rFonts w:ascii="Times New Roman" w:hAnsi="Times New Roman" w:cs="Times New Roman"/>
          <w:color w:val="auto"/>
          <w:sz w:val="28"/>
          <w:szCs w:val="28"/>
          <w:u w:val="none"/>
        </w:rPr>
        <w:t xml:space="preserve">холдинг получит статус «Краевой инновационной площадки по теме «Лаборатории </w:t>
      </w:r>
      <w:r w:rsidR="004E296D">
        <w:rPr>
          <w:rStyle w:val="a4"/>
          <w:rFonts w:ascii="Times New Roman" w:hAnsi="Times New Roman" w:cs="Times New Roman"/>
          <w:color w:val="auto"/>
          <w:sz w:val="28"/>
          <w:szCs w:val="28"/>
          <w:u w:val="none"/>
        </w:rPr>
        <w:lastRenderedPageBreak/>
        <w:t>непрерывных улучшений».</w:t>
      </w:r>
      <w:r w:rsidR="00301375">
        <w:rPr>
          <w:rStyle w:val="a4"/>
          <w:rFonts w:ascii="Times New Roman" w:hAnsi="Times New Roman" w:cs="Times New Roman"/>
          <w:color w:val="auto"/>
          <w:sz w:val="28"/>
          <w:szCs w:val="28"/>
          <w:u w:val="none"/>
        </w:rPr>
        <w:t xml:space="preserve"> В 2022 году учреждение прошло проверку качества образца и получило статус «Образец местного уровня по применению и внедрению инструментов бережливого управления среди образовательных организаций Краснодарского края». 17 сотрудников образовательного учреждения прошли обучени</w:t>
      </w:r>
      <w:r w:rsidR="00924376">
        <w:rPr>
          <w:rStyle w:val="a4"/>
          <w:rFonts w:ascii="Times New Roman" w:hAnsi="Times New Roman" w:cs="Times New Roman"/>
          <w:color w:val="auto"/>
          <w:sz w:val="28"/>
          <w:szCs w:val="28"/>
          <w:u w:val="none"/>
        </w:rPr>
        <w:t>е</w:t>
      </w:r>
      <w:r w:rsidR="00301375">
        <w:rPr>
          <w:rStyle w:val="a4"/>
          <w:rFonts w:ascii="Times New Roman" w:hAnsi="Times New Roman" w:cs="Times New Roman"/>
          <w:color w:val="auto"/>
          <w:sz w:val="28"/>
          <w:szCs w:val="28"/>
          <w:u w:val="none"/>
        </w:rPr>
        <w:t xml:space="preserve"> по применению бережливых технологий в управлении образовательной организации, приняли участие в «фабрике офисных процессов» в РЦК.</w:t>
      </w:r>
      <w:r w:rsidR="00C26CD1">
        <w:rPr>
          <w:rStyle w:val="a4"/>
          <w:rFonts w:ascii="Times New Roman" w:hAnsi="Times New Roman" w:cs="Times New Roman"/>
          <w:color w:val="auto"/>
          <w:sz w:val="28"/>
          <w:szCs w:val="28"/>
          <w:u w:val="none"/>
        </w:rPr>
        <w:t xml:space="preserve"> </w:t>
      </w:r>
    </w:p>
    <w:p w:rsidR="004C4437"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Также, в 2022 году запущен и выполнен проект по оптимизации процесса оказания консультативной помощи родителям (законным представителям) в рамках деятельности консультативного центра «Мы вместе». Целью данного проекта является:</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1). Сокращение времени обработки запросов родителей для оказания услуги с 15-24 часов до 1- 5 часов;</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2). Количество обращений родителей за консультативной помощью с 25 единиц за месяц до 600;</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3). Удовлетворение потребности в специалистах для проведения консультаций в рамках консультационного центра с 5 человек до 12 человек;</w:t>
      </w:r>
    </w:p>
    <w:p w:rsidR="00C26CD1" w:rsidRPr="004D3CF9"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4). Доля граждан, положительно оценивших качество услуг с 30% до 90%.</w:t>
      </w:r>
    </w:p>
    <w:p w:rsidR="00C271BE" w:rsidRDefault="007C2DB8" w:rsidP="00687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устранения проблем, влияющих на производственные показатели, а также качество предоставляемых предприятием услуг и удовлетворенности клиентов в сфере услуг ЖКХ 3 предприятия Усть-Лабинского района (АО «Усть-Лабинсктеплоэнерго», АО «Водопровод», МУП «Водоканал») стали участниками краевой программы повышения производительности труда </w:t>
      </w:r>
      <w:r w:rsidR="00C271BE">
        <w:rPr>
          <w:rFonts w:ascii="Times New Roman" w:hAnsi="Times New Roman"/>
          <w:sz w:val="28"/>
          <w:szCs w:val="28"/>
        </w:rPr>
        <w:t xml:space="preserve">в целях внедрения инновационных проектов </w:t>
      </w:r>
      <w:r>
        <w:rPr>
          <w:rFonts w:ascii="Times New Roman" w:hAnsi="Times New Roman"/>
          <w:sz w:val="28"/>
          <w:szCs w:val="28"/>
        </w:rPr>
        <w:t xml:space="preserve">по направлению «Бережливое производство». </w:t>
      </w:r>
      <w:r w:rsidR="00C271BE">
        <w:rPr>
          <w:rFonts w:ascii="Times New Roman" w:hAnsi="Times New Roman"/>
          <w:sz w:val="28"/>
          <w:szCs w:val="28"/>
        </w:rPr>
        <w:t>Так, на предприятиях были определены ключевые проблемы в производственных процессах и выбран проект, по которому предстоит провести работу по устранению потерь и сокращению времени протекания процессов. Данные проекты позволят достичь следующих результатов: снижение времени оплаты коммунальных платежей физическими лицами в кассе предприятия и увеличение доли онлайн платежей в общей сумме платежей, позволят сократить излишние перемещения в случаях дооснащения аварийного автомобиля необходимыми комплектующими и сократить время проведения аварийно-восстановительных работ</w:t>
      </w:r>
      <w:r w:rsidR="00FF643F">
        <w:rPr>
          <w:rFonts w:ascii="Times New Roman" w:hAnsi="Times New Roman"/>
          <w:sz w:val="28"/>
          <w:szCs w:val="28"/>
        </w:rPr>
        <w:t>.</w:t>
      </w:r>
    </w:p>
    <w:p w:rsidR="00F07C44" w:rsidRDefault="007C2DB8" w:rsidP="00F0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по внедрению основ </w:t>
      </w:r>
      <w:r w:rsidR="00C271BE">
        <w:rPr>
          <w:rFonts w:ascii="Times New Roman" w:hAnsi="Times New Roman"/>
          <w:sz w:val="28"/>
          <w:szCs w:val="28"/>
        </w:rPr>
        <w:t>бережливого производства продолжается.</w:t>
      </w:r>
    </w:p>
    <w:p w:rsidR="00B25FB6" w:rsidRDefault="00B25FB6" w:rsidP="00F0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конце 2022 года на территории района </w:t>
      </w:r>
      <w:r w:rsidR="00A56581">
        <w:rPr>
          <w:rFonts w:ascii="Times New Roman" w:hAnsi="Times New Roman"/>
          <w:sz w:val="28"/>
          <w:szCs w:val="28"/>
        </w:rPr>
        <w:t>открыты</w:t>
      </w:r>
      <w:r>
        <w:rPr>
          <w:rFonts w:ascii="Times New Roman" w:hAnsi="Times New Roman"/>
          <w:sz w:val="28"/>
          <w:szCs w:val="28"/>
        </w:rPr>
        <w:t xml:space="preserve"> </w:t>
      </w:r>
      <w:r w:rsidR="00B15CED">
        <w:rPr>
          <w:rFonts w:ascii="Times New Roman" w:hAnsi="Times New Roman"/>
          <w:sz w:val="28"/>
          <w:szCs w:val="28"/>
        </w:rPr>
        <w:t>проекты,</w:t>
      </w:r>
      <w:r>
        <w:rPr>
          <w:rFonts w:ascii="Times New Roman" w:hAnsi="Times New Roman"/>
          <w:sz w:val="28"/>
          <w:szCs w:val="28"/>
        </w:rPr>
        <w:t xml:space="preserve"> направленные на оптимизацию образовательных процессов</w:t>
      </w:r>
      <w:r w:rsidR="00BF71CD">
        <w:rPr>
          <w:rFonts w:ascii="Times New Roman" w:hAnsi="Times New Roman"/>
          <w:sz w:val="28"/>
          <w:szCs w:val="28"/>
        </w:rPr>
        <w:t>: «Бережливый учитель», «Бережливый преподаватель».</w:t>
      </w:r>
    </w:p>
    <w:p w:rsidR="00F07C44" w:rsidRPr="00F07C44" w:rsidRDefault="00F07C44" w:rsidP="00F07C4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Для достижения одной из ключевых целей национального проекта «Культура» - увеличение числа обращений к цифровым ресурсам в сфере культуры в</w:t>
      </w:r>
      <w:r w:rsidR="00342E49">
        <w:rPr>
          <w:rFonts w:ascii="Times New Roman" w:eastAsia="Times New Roman" w:hAnsi="Times New Roman"/>
          <w:sz w:val="28"/>
          <w:szCs w:val="28"/>
        </w:rPr>
        <w:t xml:space="preserve"> районе </w:t>
      </w:r>
      <w:r w:rsidR="0017395E">
        <w:rPr>
          <w:rFonts w:ascii="Times New Roman" w:eastAsia="Times New Roman" w:hAnsi="Times New Roman"/>
          <w:sz w:val="28"/>
          <w:szCs w:val="28"/>
        </w:rPr>
        <w:t>действует</w:t>
      </w:r>
      <w:r w:rsidRPr="004F298B">
        <w:rPr>
          <w:rFonts w:ascii="Times New Roman" w:eastAsia="Times New Roman" w:hAnsi="Times New Roman"/>
          <w:sz w:val="28"/>
          <w:szCs w:val="28"/>
        </w:rPr>
        <w:t xml:space="preserve"> мобильная библиотека, </w:t>
      </w:r>
      <w:r w:rsidR="00342E49">
        <w:rPr>
          <w:rFonts w:ascii="Times New Roman" w:eastAsia="Times New Roman" w:hAnsi="Times New Roman"/>
          <w:sz w:val="28"/>
          <w:szCs w:val="28"/>
        </w:rPr>
        <w:t>библиобус</w:t>
      </w:r>
      <w:r>
        <w:rPr>
          <w:rFonts w:ascii="Times New Roman" w:eastAsia="Times New Roman" w:hAnsi="Times New Roman"/>
          <w:sz w:val="28"/>
          <w:szCs w:val="28"/>
        </w:rPr>
        <w:t xml:space="preserve">, а также </w:t>
      </w:r>
      <w:r w:rsidRPr="00F07C44">
        <w:rPr>
          <w:rFonts w:ascii="Times New Roman" w:hAnsi="Times New Roman" w:cs="Times New Roman"/>
          <w:sz w:val="28"/>
          <w:szCs w:val="28"/>
        </w:rPr>
        <w:t xml:space="preserve">буккроссинг </w:t>
      </w:r>
      <w:r w:rsidR="004C1ED1">
        <w:rPr>
          <w:rFonts w:ascii="Times New Roman" w:hAnsi="Times New Roman" w:cs="Times New Roman"/>
          <w:sz w:val="28"/>
          <w:szCs w:val="28"/>
        </w:rPr>
        <w:t>–</w:t>
      </w:r>
      <w:r w:rsidRPr="00F07C44">
        <w:rPr>
          <w:rFonts w:ascii="Times New Roman" w:hAnsi="Times New Roman" w:cs="Times New Roman"/>
          <w:sz w:val="28"/>
          <w:szCs w:val="28"/>
        </w:rPr>
        <w:t xml:space="preserve"> новое общественное движение по обмену книгами. Компания «Прогресс Агро» на создание библиотечной деревянной беседки со скамейками и полками выделила 580 тысяч рублей. </w:t>
      </w:r>
    </w:p>
    <w:p w:rsidR="006874FF" w:rsidRPr="000C16CC" w:rsidRDefault="006874FF" w:rsidP="006874FF">
      <w:pPr>
        <w:spacing w:after="0" w:line="240" w:lineRule="auto"/>
        <w:ind w:firstLine="709"/>
        <w:jc w:val="both"/>
        <w:rPr>
          <w:rFonts w:ascii="Times New Roman" w:hAnsi="Times New Roman" w:cs="Times New Roman"/>
          <w:sz w:val="28"/>
          <w:szCs w:val="28"/>
        </w:rPr>
      </w:pPr>
      <w:r w:rsidRPr="000C16CC">
        <w:rPr>
          <w:rFonts w:ascii="Times New Roman" w:hAnsi="Times New Roman"/>
          <w:sz w:val="28"/>
          <w:szCs w:val="28"/>
        </w:rPr>
        <w:lastRenderedPageBreak/>
        <w:t xml:space="preserve">В муниципалитете создана рабочая группа по содействию развитию конкуренции на территории </w:t>
      </w:r>
      <w:r w:rsidR="00BF71CD">
        <w:rPr>
          <w:rFonts w:ascii="Times New Roman" w:hAnsi="Times New Roman"/>
          <w:sz w:val="28"/>
          <w:szCs w:val="28"/>
        </w:rPr>
        <w:t xml:space="preserve">района </w:t>
      </w:r>
      <w:r w:rsidR="000A0580">
        <w:rPr>
          <w:rFonts w:ascii="Times New Roman" w:hAnsi="Times New Roman"/>
          <w:sz w:val="28"/>
          <w:szCs w:val="28"/>
        </w:rPr>
        <w:t xml:space="preserve">и назначены </w:t>
      </w:r>
      <w:r w:rsidRPr="000C16CC">
        <w:rPr>
          <w:rFonts w:ascii="Times New Roman" w:hAnsi="Times New Roman" w:cs="Times New Roman"/>
          <w:sz w:val="28"/>
          <w:szCs w:val="28"/>
        </w:rPr>
        <w:t xml:space="preserve">ответственные за данное направление работы, а также </w:t>
      </w:r>
      <w:r w:rsidR="00924376">
        <w:rPr>
          <w:rFonts w:ascii="Times New Roman" w:hAnsi="Times New Roman" w:cs="Times New Roman"/>
          <w:sz w:val="28"/>
          <w:szCs w:val="28"/>
        </w:rPr>
        <w:t xml:space="preserve">включены </w:t>
      </w:r>
      <w:r w:rsidRPr="000C16CC">
        <w:rPr>
          <w:rFonts w:ascii="Times New Roman" w:hAnsi="Times New Roman" w:cs="Times New Roman"/>
          <w:sz w:val="28"/>
          <w:szCs w:val="28"/>
        </w:rPr>
        <w:t>представители бизнеса.</w:t>
      </w:r>
    </w:p>
    <w:p w:rsidR="00F149CA" w:rsidRPr="00C411E9" w:rsidRDefault="00F149CA" w:rsidP="00EA499A">
      <w:pPr>
        <w:spacing w:after="0" w:line="240" w:lineRule="auto"/>
        <w:ind w:firstLine="709"/>
        <w:jc w:val="both"/>
        <w:rPr>
          <w:rFonts w:ascii="Times New Roman" w:hAnsi="Times New Roman"/>
          <w:sz w:val="28"/>
          <w:szCs w:val="28"/>
        </w:rPr>
      </w:pPr>
      <w:r w:rsidRPr="00C411E9">
        <w:rPr>
          <w:rFonts w:ascii="Times New Roman" w:hAnsi="Times New Roman"/>
          <w:sz w:val="28"/>
          <w:szCs w:val="28"/>
        </w:rPr>
        <w:t>Одной из ключевых задач район</w:t>
      </w:r>
      <w:r w:rsidR="00BF71CD">
        <w:rPr>
          <w:rFonts w:ascii="Times New Roman" w:hAnsi="Times New Roman"/>
          <w:sz w:val="28"/>
          <w:szCs w:val="28"/>
        </w:rPr>
        <w:t>а</w:t>
      </w:r>
      <w:r w:rsidRPr="00C411E9">
        <w:rPr>
          <w:rFonts w:ascii="Times New Roman" w:hAnsi="Times New Roman"/>
          <w:sz w:val="28"/>
          <w:szCs w:val="28"/>
        </w:rPr>
        <w:t xml:space="preserve"> в сфере развития конкуренции</w:t>
      </w:r>
      <w:r w:rsidR="002020A8" w:rsidRPr="00C411E9">
        <w:rPr>
          <w:rFonts w:ascii="Times New Roman" w:hAnsi="Times New Roman"/>
          <w:sz w:val="28"/>
          <w:szCs w:val="28"/>
        </w:rPr>
        <w:t xml:space="preserve"> является реализация мероприятий, направленных на создание благоприятной конкурентной среды и комфортных условий для работы предпринимателей, а также улучшения качества жизни потребителей района.</w:t>
      </w:r>
    </w:p>
    <w:p w:rsidR="001B6972" w:rsidRPr="00C411E9" w:rsidRDefault="001B6972" w:rsidP="001B6972">
      <w:pPr>
        <w:spacing w:after="0" w:line="240" w:lineRule="auto"/>
        <w:ind w:firstLine="709"/>
        <w:jc w:val="both"/>
        <w:rPr>
          <w:rStyle w:val="a4"/>
          <w:rFonts w:ascii="Times New Roman" w:hAnsi="Times New Roman" w:cs="Times New Roman"/>
          <w:color w:val="auto"/>
          <w:sz w:val="28"/>
          <w:szCs w:val="28"/>
          <w:u w:val="none"/>
        </w:rPr>
      </w:pPr>
      <w:r w:rsidRPr="00C557B2">
        <w:rPr>
          <w:rFonts w:ascii="Times New Roman" w:hAnsi="Times New Roman" w:cs="Times New Roman"/>
          <w:sz w:val="28"/>
          <w:szCs w:val="28"/>
        </w:rPr>
        <w:t>Информация о проведенных заседаниях, а также протоколы заседаний размещаются на официальном сайте район</w:t>
      </w:r>
      <w:r w:rsidR="00BF71CD">
        <w:rPr>
          <w:rFonts w:ascii="Times New Roman" w:hAnsi="Times New Roman" w:cs="Times New Roman"/>
          <w:sz w:val="28"/>
          <w:szCs w:val="28"/>
        </w:rPr>
        <w:t>а</w:t>
      </w:r>
      <w:r w:rsidRPr="00C557B2">
        <w:rPr>
          <w:rFonts w:ascii="Times New Roman" w:hAnsi="Times New Roman" w:cs="Times New Roman"/>
          <w:sz w:val="28"/>
          <w:szCs w:val="28"/>
        </w:rPr>
        <w:t xml:space="preserve"> </w:t>
      </w:r>
      <w:hyperlink r:id="rId10" w:history="1">
        <w:r w:rsidRPr="00C557B2">
          <w:rPr>
            <w:rStyle w:val="a4"/>
            <w:rFonts w:ascii="Times New Roman" w:hAnsi="Times New Roman" w:cs="Times New Roman"/>
            <w:i/>
            <w:sz w:val="28"/>
            <w:szCs w:val="28"/>
          </w:rPr>
          <w:t>http://www.adminustlabinsk.ru/information/standart-razvitiya-konkurentsii/rabochaya-gruppa/</w:t>
        </w:r>
      </w:hyperlink>
      <w:r w:rsidRPr="00C557B2">
        <w:rPr>
          <w:rStyle w:val="a4"/>
          <w:rFonts w:ascii="Times New Roman" w:hAnsi="Times New Roman" w:cs="Times New Roman"/>
          <w:sz w:val="28"/>
          <w:szCs w:val="28"/>
          <w:u w:val="none"/>
        </w:rPr>
        <w:t xml:space="preserve"> </w:t>
      </w:r>
      <w:r w:rsidRPr="00C557B2">
        <w:rPr>
          <w:rStyle w:val="a4"/>
          <w:rFonts w:ascii="Times New Roman" w:hAnsi="Times New Roman" w:cs="Times New Roman"/>
          <w:color w:val="auto"/>
          <w:sz w:val="28"/>
          <w:szCs w:val="28"/>
          <w:u w:val="none"/>
        </w:rPr>
        <w:t>в разделе «стандарт развития конкуренции» в подразделе «Рабочая группа».</w:t>
      </w:r>
    </w:p>
    <w:p w:rsidR="00776D32" w:rsidRPr="000C16CC" w:rsidRDefault="00776D3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sidRPr="000C16CC">
        <w:rPr>
          <w:rStyle w:val="a4"/>
          <w:rFonts w:ascii="Times New Roman" w:hAnsi="Times New Roman"/>
          <w:color w:val="auto"/>
          <w:sz w:val="28"/>
          <w:szCs w:val="28"/>
          <w:u w:val="none"/>
        </w:rPr>
        <w:t>Необходимо отметить, что отчет сформирован на основании статистических данных, а также результатов анкетирования.</w:t>
      </w:r>
    </w:p>
    <w:p w:rsidR="006044B8" w:rsidRPr="000C16CC" w:rsidRDefault="00776D3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sidRPr="000C16CC">
        <w:rPr>
          <w:rStyle w:val="a4"/>
          <w:rFonts w:ascii="Times New Roman" w:hAnsi="Times New Roman"/>
          <w:color w:val="auto"/>
          <w:sz w:val="28"/>
          <w:szCs w:val="28"/>
          <w:u w:val="none"/>
        </w:rPr>
        <w:t xml:space="preserve">Для проведения мониторинга состояния и развития конкурентной среды на </w:t>
      </w:r>
      <w:r w:rsidR="006044B8" w:rsidRPr="000C16CC">
        <w:rPr>
          <w:rStyle w:val="a4"/>
          <w:rFonts w:ascii="Times New Roman" w:hAnsi="Times New Roman"/>
          <w:color w:val="auto"/>
          <w:sz w:val="28"/>
          <w:szCs w:val="28"/>
          <w:u w:val="none"/>
        </w:rPr>
        <w:t>рынках товаров и услуг в конце 202</w:t>
      </w:r>
      <w:r w:rsidR="000C16CC" w:rsidRPr="000C16CC">
        <w:rPr>
          <w:rStyle w:val="a4"/>
          <w:rFonts w:ascii="Times New Roman" w:hAnsi="Times New Roman"/>
          <w:color w:val="auto"/>
          <w:sz w:val="28"/>
          <w:szCs w:val="28"/>
          <w:u w:val="none"/>
        </w:rPr>
        <w:t>2</w:t>
      </w:r>
      <w:r w:rsidR="006044B8" w:rsidRPr="000C16CC">
        <w:rPr>
          <w:rStyle w:val="a4"/>
          <w:rFonts w:ascii="Times New Roman" w:hAnsi="Times New Roman"/>
          <w:color w:val="auto"/>
          <w:sz w:val="28"/>
          <w:szCs w:val="28"/>
          <w:u w:val="none"/>
        </w:rPr>
        <w:t xml:space="preserve"> года был проведен опрос предпринимателей и населения района.</w:t>
      </w:r>
    </w:p>
    <w:p w:rsidR="006044B8" w:rsidRDefault="00C557B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В процессе мониторинга состояния и развития конкурентной среды на рынках товаров, работ и услуг всего было опрошено </w:t>
      </w:r>
      <w:r w:rsidR="000C16CC" w:rsidRPr="000C16CC">
        <w:rPr>
          <w:rStyle w:val="a4"/>
          <w:rFonts w:ascii="Times New Roman" w:hAnsi="Times New Roman"/>
          <w:color w:val="auto"/>
          <w:sz w:val="28"/>
          <w:szCs w:val="28"/>
          <w:u w:val="none"/>
        </w:rPr>
        <w:t>3197</w:t>
      </w:r>
      <w:r w:rsidR="006044B8" w:rsidRPr="000C16CC">
        <w:rPr>
          <w:rStyle w:val="a4"/>
          <w:rFonts w:ascii="Times New Roman" w:hAnsi="Times New Roman"/>
          <w:color w:val="auto"/>
          <w:sz w:val="28"/>
          <w:szCs w:val="28"/>
          <w:u w:val="none"/>
        </w:rPr>
        <w:t xml:space="preserve"> жителей района и </w:t>
      </w:r>
      <w:r w:rsidR="000C16CC" w:rsidRPr="000C16CC">
        <w:rPr>
          <w:rStyle w:val="a4"/>
          <w:rFonts w:ascii="Times New Roman" w:hAnsi="Times New Roman"/>
          <w:color w:val="auto"/>
          <w:sz w:val="28"/>
          <w:szCs w:val="28"/>
          <w:u w:val="none"/>
        </w:rPr>
        <w:t>538</w:t>
      </w:r>
      <w:r w:rsidR="006044B8" w:rsidRPr="000C16CC">
        <w:rPr>
          <w:rStyle w:val="a4"/>
          <w:rFonts w:ascii="Times New Roman" w:hAnsi="Times New Roman"/>
          <w:color w:val="auto"/>
          <w:sz w:val="28"/>
          <w:szCs w:val="28"/>
          <w:u w:val="none"/>
        </w:rPr>
        <w:t xml:space="preserve"> представителей бизнеса.</w:t>
      </w:r>
    </w:p>
    <w:p w:rsidR="00C557B2" w:rsidRDefault="00C557B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В проводимом опросе среди населения более активными оказались женщины </w:t>
      </w:r>
      <w:r w:rsidR="00822DCE">
        <w:rPr>
          <w:rStyle w:val="a4"/>
          <w:rFonts w:ascii="Times New Roman" w:hAnsi="Times New Roman"/>
          <w:color w:val="auto"/>
          <w:sz w:val="28"/>
          <w:szCs w:val="28"/>
          <w:u w:val="none"/>
        </w:rPr>
        <w:t>– 76,4% опрошенных (2443 чел.), мужчин – 21,2% (677 чел.).</w:t>
      </w:r>
    </w:p>
    <w:p w:rsidR="00822DCE" w:rsidRDefault="00822DCE"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Из общего количества опрошенных граждан, работающие граждане составляют – 68,8%, пенсионеры – 4,6%, домохозяйка (домохозяин) – 3,7%; самозанятый – 2,1%, студенты – 4,6%, предприниматели – 0,5%, без работные граждане – 14,4%.</w:t>
      </w:r>
    </w:p>
    <w:p w:rsidR="00822DCE" w:rsidRDefault="00822DCE"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По возрастному признаку наибольшее количество опрошенных – 26,9% граждане в возрасте от </w:t>
      </w:r>
      <w:r w:rsidR="00692987">
        <w:rPr>
          <w:rStyle w:val="a4"/>
          <w:rFonts w:ascii="Times New Roman" w:hAnsi="Times New Roman"/>
          <w:color w:val="auto"/>
          <w:sz w:val="28"/>
          <w:szCs w:val="28"/>
          <w:u w:val="none"/>
        </w:rPr>
        <w:t xml:space="preserve">35- 44 лет (860 чел.), по 25,1% это граждане от 25-34 лет (802 чел.) и от 45-54 лет (802 чел.), 13,5%  опрошенных в возрасте 55 -64 лет (433 чел.), 6,3% - граждане в возрасте от 18-24 лет или 201 человек и 2,4% </w:t>
      </w:r>
      <w:r w:rsidR="004C1ED1">
        <w:rPr>
          <w:rStyle w:val="a4"/>
          <w:rFonts w:ascii="Times New Roman" w:hAnsi="Times New Roman"/>
          <w:color w:val="auto"/>
          <w:sz w:val="28"/>
          <w:szCs w:val="28"/>
          <w:u w:val="none"/>
        </w:rPr>
        <w:pgNum/>
      </w:r>
      <w:r w:rsidR="004C1ED1">
        <w:rPr>
          <w:rStyle w:val="a4"/>
          <w:rFonts w:ascii="Times New Roman" w:hAnsi="Times New Roman"/>
          <w:color w:val="auto"/>
          <w:sz w:val="28"/>
          <w:szCs w:val="28"/>
          <w:u w:val="none"/>
        </w:rPr>
        <w:t>ино</w:t>
      </w:r>
      <w:r w:rsidR="004C1ED1">
        <w:rPr>
          <w:rStyle w:val="a4"/>
          <w:rFonts w:ascii="Times New Roman" w:hAnsi="Times New Roman"/>
          <w:color w:val="auto"/>
          <w:sz w:val="28"/>
          <w:szCs w:val="28"/>
          <w:u w:val="none"/>
        </w:rPr>
        <w:pgNum/>
      </w:r>
      <w:r w:rsidR="004C1ED1">
        <w:rPr>
          <w:rStyle w:val="a4"/>
          <w:rFonts w:ascii="Times New Roman" w:hAnsi="Times New Roman"/>
          <w:color w:val="auto"/>
          <w:sz w:val="28"/>
          <w:szCs w:val="28"/>
          <w:u w:val="none"/>
        </w:rPr>
        <w:t>сте</w:t>
      </w:r>
      <w:r w:rsidR="00692987">
        <w:rPr>
          <w:rStyle w:val="a4"/>
          <w:rFonts w:ascii="Times New Roman" w:hAnsi="Times New Roman"/>
          <w:color w:val="auto"/>
          <w:sz w:val="28"/>
          <w:szCs w:val="28"/>
          <w:u w:val="none"/>
        </w:rPr>
        <w:t xml:space="preserve"> старше 65 лет или 78 человек.</w:t>
      </w:r>
    </w:p>
    <w:p w:rsidR="00692987" w:rsidRDefault="00692987"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Уровень образования опрошенных граждан распределился следующим образом:</w:t>
      </w:r>
    </w:p>
    <w:p w:rsidR="00692987" w:rsidRPr="000C16CC" w:rsidRDefault="00692987" w:rsidP="00692987">
      <w:pPr>
        <w:widowControl w:val="0"/>
        <w:autoSpaceDE w:val="0"/>
        <w:autoSpaceDN w:val="0"/>
        <w:adjustRightInd w:val="0"/>
        <w:spacing w:after="0" w:line="240" w:lineRule="auto"/>
        <w:jc w:val="both"/>
        <w:rPr>
          <w:rStyle w:val="a4"/>
          <w:rFonts w:ascii="Times New Roman" w:hAnsi="Times New Roman"/>
          <w:color w:val="auto"/>
          <w:sz w:val="28"/>
          <w:szCs w:val="28"/>
          <w:u w:val="none"/>
        </w:rPr>
      </w:pPr>
      <w:r>
        <w:rPr>
          <w:rFonts w:ascii="Times New Roman" w:hAnsi="Times New Roman"/>
          <w:noProof/>
          <w:sz w:val="28"/>
          <w:szCs w:val="28"/>
          <w:lang w:eastAsia="ru-RU"/>
        </w:rPr>
        <w:lastRenderedPageBreak/>
        <w:drawing>
          <wp:inline distT="0" distB="0" distL="0" distR="0">
            <wp:extent cx="6096000" cy="3124200"/>
            <wp:effectExtent l="0" t="0" r="0" b="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0871" w:rsidRDefault="0070242A" w:rsidP="003B56EF">
      <w:pPr>
        <w:spacing w:after="0" w:line="240" w:lineRule="auto"/>
        <w:ind w:firstLine="708"/>
        <w:jc w:val="both"/>
        <w:rPr>
          <w:rFonts w:ascii="Times New Roman" w:hAnsi="Times New Roman"/>
          <w:sz w:val="28"/>
          <w:szCs w:val="28"/>
        </w:rPr>
      </w:pPr>
      <w:r>
        <w:rPr>
          <w:rFonts w:ascii="Times New Roman" w:hAnsi="Times New Roman"/>
          <w:sz w:val="28"/>
          <w:szCs w:val="28"/>
        </w:rPr>
        <w:t>Относительно материального уровня 44,3% опрошенных потребителей имеют среднемесячный доход в расчете на одного члена семьи от 10 до 20 тыс. рублей, у 25,5% опрошенных доход составляет от 20 до 30 тыс. рублей , 14,1% заявили о наличии дохода до 10 тыс. рублей и более 60 тыс. рублей – 0,8%.</w:t>
      </w:r>
    </w:p>
    <w:p w:rsidR="004C2CD7" w:rsidRPr="000C16CC" w:rsidRDefault="006044B8" w:rsidP="003B56EF">
      <w:pPr>
        <w:spacing w:after="0" w:line="240" w:lineRule="auto"/>
        <w:ind w:firstLine="708"/>
        <w:jc w:val="both"/>
        <w:rPr>
          <w:rFonts w:ascii="Times New Roman" w:hAnsi="Times New Roman"/>
          <w:sz w:val="28"/>
          <w:szCs w:val="28"/>
        </w:rPr>
      </w:pPr>
      <w:r w:rsidRPr="000C16CC">
        <w:rPr>
          <w:rFonts w:ascii="Times New Roman" w:hAnsi="Times New Roman"/>
          <w:sz w:val="28"/>
          <w:szCs w:val="28"/>
        </w:rPr>
        <w:t>Кроме того, у</w:t>
      </w:r>
      <w:r w:rsidR="004C2CD7" w:rsidRPr="000C16CC">
        <w:rPr>
          <w:rFonts w:ascii="Times New Roman" w:hAnsi="Times New Roman"/>
          <w:sz w:val="28"/>
          <w:szCs w:val="28"/>
        </w:rPr>
        <w:t xml:space="preserve">делено большое внимание предупреждению рисков нарушения антимонопольного законодательства, утверждена система внутреннего обеспечения соответствия требованиям антимонопольного законодательства в администрации </w:t>
      </w:r>
      <w:r w:rsidR="000C16CC" w:rsidRPr="000C16CC">
        <w:rPr>
          <w:rFonts w:ascii="Times New Roman" w:hAnsi="Times New Roman"/>
          <w:sz w:val="28"/>
          <w:szCs w:val="28"/>
        </w:rPr>
        <w:t>(распоряжение</w:t>
      </w:r>
      <w:r w:rsidR="004C2CD7" w:rsidRPr="000C16CC">
        <w:rPr>
          <w:rFonts w:ascii="Times New Roman" w:hAnsi="Times New Roman"/>
          <w:sz w:val="28"/>
          <w:szCs w:val="28"/>
        </w:rPr>
        <w:t xml:space="preserve"> от </w:t>
      </w:r>
      <w:r w:rsidR="000C16CC" w:rsidRPr="000C16CC">
        <w:rPr>
          <w:rFonts w:ascii="Times New Roman" w:hAnsi="Times New Roman"/>
          <w:sz w:val="28"/>
          <w:szCs w:val="28"/>
        </w:rPr>
        <w:t>15</w:t>
      </w:r>
      <w:r w:rsidR="004C2CD7" w:rsidRPr="000C16CC">
        <w:rPr>
          <w:rFonts w:ascii="Times New Roman" w:hAnsi="Times New Roman"/>
          <w:sz w:val="28"/>
          <w:szCs w:val="28"/>
        </w:rPr>
        <w:t>.0</w:t>
      </w:r>
      <w:r w:rsidR="000C16CC" w:rsidRPr="000C16CC">
        <w:rPr>
          <w:rFonts w:ascii="Times New Roman" w:hAnsi="Times New Roman"/>
          <w:sz w:val="28"/>
          <w:szCs w:val="28"/>
        </w:rPr>
        <w:t>3.2022 года № 58-р</w:t>
      </w:r>
      <w:r w:rsidR="004C2CD7" w:rsidRPr="000C16CC">
        <w:rPr>
          <w:rFonts w:ascii="Times New Roman" w:hAnsi="Times New Roman"/>
          <w:sz w:val="28"/>
          <w:szCs w:val="28"/>
        </w:rPr>
        <w:t>), проведен</w:t>
      </w:r>
      <w:r w:rsidR="004C2CD7" w:rsidRPr="000C16CC">
        <w:t xml:space="preserve"> </w:t>
      </w:r>
      <w:r w:rsidR="004C2CD7" w:rsidRPr="000C16CC">
        <w:rPr>
          <w:rFonts w:ascii="Times New Roman" w:hAnsi="Times New Roman"/>
          <w:sz w:val="28"/>
          <w:szCs w:val="28"/>
        </w:rPr>
        <w:t>детальный анализ сфер деятельности администрации на наличие рисков возможных нарушений антимонопольного законодательства, по его итогам</w:t>
      </w:r>
      <w:r w:rsidR="004C2CD7" w:rsidRPr="000C16CC">
        <w:t xml:space="preserve"> </w:t>
      </w:r>
      <w:r w:rsidR="004C2CD7" w:rsidRPr="000C16CC">
        <w:rPr>
          <w:rFonts w:ascii="Times New Roman" w:hAnsi="Times New Roman"/>
          <w:sz w:val="28"/>
          <w:szCs w:val="28"/>
        </w:rPr>
        <w:t>утверждена карта комплаенс-рисков, а также разработан план мероприятий («дорожная карта») их по устранению</w:t>
      </w:r>
      <w:r w:rsidR="000C16CC" w:rsidRPr="000C16CC">
        <w:rPr>
          <w:rFonts w:ascii="Times New Roman" w:hAnsi="Times New Roman"/>
          <w:sz w:val="28"/>
          <w:szCs w:val="28"/>
        </w:rPr>
        <w:t xml:space="preserve"> (распоряжение от 24.02.2022 №36-р)</w:t>
      </w:r>
      <w:r w:rsidR="004C2CD7" w:rsidRPr="000C16CC">
        <w:rPr>
          <w:rFonts w:ascii="Times New Roman" w:hAnsi="Times New Roman"/>
          <w:sz w:val="28"/>
          <w:szCs w:val="28"/>
        </w:rPr>
        <w:t>.</w:t>
      </w:r>
    </w:p>
    <w:p w:rsidR="00EF2BEF" w:rsidRDefault="00EF2BEF" w:rsidP="00E6797B">
      <w:pPr>
        <w:spacing w:after="0" w:line="240" w:lineRule="auto"/>
        <w:jc w:val="center"/>
        <w:rPr>
          <w:rFonts w:ascii="Times New Roman" w:hAnsi="Times New Roman"/>
          <w:b/>
          <w:i/>
          <w:sz w:val="28"/>
          <w:szCs w:val="28"/>
          <w:highlight w:val="yellow"/>
        </w:rPr>
      </w:pPr>
    </w:p>
    <w:p w:rsidR="008D2664" w:rsidRDefault="008D2664" w:rsidP="00E6797B">
      <w:pPr>
        <w:spacing w:after="0" w:line="240" w:lineRule="auto"/>
        <w:jc w:val="center"/>
        <w:rPr>
          <w:rFonts w:ascii="Times New Roman" w:hAnsi="Times New Roman"/>
          <w:b/>
          <w:i/>
          <w:sz w:val="28"/>
          <w:szCs w:val="28"/>
          <w:highlight w:val="yellow"/>
        </w:rPr>
      </w:pPr>
      <w:r>
        <w:rPr>
          <w:rFonts w:ascii="Times New Roman" w:hAnsi="Times New Roman"/>
          <w:b/>
          <w:i/>
          <w:sz w:val="28"/>
          <w:szCs w:val="28"/>
          <w:highlight w:val="yellow"/>
        </w:rPr>
        <w:t xml:space="preserve">   </w:t>
      </w:r>
    </w:p>
    <w:p w:rsidR="008D2664" w:rsidRDefault="008D2664" w:rsidP="00E6797B">
      <w:pPr>
        <w:spacing w:after="0" w:line="240" w:lineRule="auto"/>
        <w:jc w:val="center"/>
        <w:rPr>
          <w:rFonts w:ascii="Times New Roman" w:hAnsi="Times New Roman"/>
          <w:b/>
          <w:i/>
          <w:sz w:val="28"/>
          <w:szCs w:val="28"/>
          <w:highlight w:val="yellow"/>
        </w:rPr>
      </w:pPr>
    </w:p>
    <w:p w:rsidR="008D2664" w:rsidRDefault="008D2664" w:rsidP="00E6797B">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drawing>
          <wp:inline distT="0" distB="0" distL="0" distR="0">
            <wp:extent cx="3448050" cy="2457450"/>
            <wp:effectExtent l="19050" t="0" r="0" b="0"/>
            <wp:docPr id="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448050" cy="2457450"/>
                    </a:xfrm>
                    <a:prstGeom prst="rect">
                      <a:avLst/>
                    </a:prstGeom>
                    <a:noFill/>
                    <a:ln w="9525">
                      <a:noFill/>
                      <a:miter lim="800000"/>
                      <a:headEnd/>
                      <a:tailEnd/>
                    </a:ln>
                  </pic:spPr>
                </pic:pic>
              </a:graphicData>
            </a:graphic>
          </wp:inline>
        </w:drawing>
      </w:r>
    </w:p>
    <w:p w:rsidR="008D2664" w:rsidRDefault="008D2664" w:rsidP="00E6797B">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lastRenderedPageBreak/>
        <w:drawing>
          <wp:inline distT="0" distB="0" distL="0" distR="0">
            <wp:extent cx="3321853" cy="2495550"/>
            <wp:effectExtent l="19050" t="0" r="0" b="0"/>
            <wp:docPr id="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321164" cy="2495032"/>
                    </a:xfrm>
                    <a:prstGeom prst="rect">
                      <a:avLst/>
                    </a:prstGeom>
                    <a:noFill/>
                    <a:ln w="9525">
                      <a:noFill/>
                      <a:miter lim="800000"/>
                      <a:headEnd/>
                      <a:tailEnd/>
                    </a:ln>
                  </pic:spPr>
                </pic:pic>
              </a:graphicData>
            </a:graphic>
          </wp:inline>
        </w:drawing>
      </w:r>
    </w:p>
    <w:p w:rsidR="0070242A" w:rsidRDefault="0070242A" w:rsidP="00E6797B">
      <w:pPr>
        <w:spacing w:after="0" w:line="240" w:lineRule="auto"/>
        <w:jc w:val="center"/>
        <w:rPr>
          <w:rFonts w:ascii="Times New Roman" w:hAnsi="Times New Roman"/>
          <w:b/>
          <w:i/>
          <w:sz w:val="28"/>
          <w:szCs w:val="28"/>
        </w:rPr>
      </w:pPr>
    </w:p>
    <w:p w:rsidR="008C099D" w:rsidRDefault="008C099D" w:rsidP="00E6797B">
      <w:pPr>
        <w:spacing w:after="0" w:line="240" w:lineRule="auto"/>
        <w:jc w:val="center"/>
        <w:rPr>
          <w:rFonts w:ascii="Times New Roman" w:hAnsi="Times New Roman"/>
          <w:b/>
          <w:i/>
          <w:sz w:val="28"/>
          <w:szCs w:val="28"/>
        </w:rPr>
      </w:pPr>
      <w:r w:rsidRPr="008C099D">
        <w:rPr>
          <w:rFonts w:ascii="Times New Roman" w:hAnsi="Times New Roman"/>
          <w:b/>
          <w:i/>
          <w:sz w:val="28"/>
          <w:szCs w:val="28"/>
        </w:rPr>
        <w:t>СФЕРА ОБРАЗОВАНИЯ</w:t>
      </w:r>
    </w:p>
    <w:p w:rsidR="008D2664" w:rsidRDefault="008D2664" w:rsidP="00E6797B">
      <w:pPr>
        <w:spacing w:after="0" w:line="240" w:lineRule="auto"/>
        <w:jc w:val="center"/>
        <w:rPr>
          <w:rFonts w:ascii="Times New Roman" w:hAnsi="Times New Roman"/>
          <w:b/>
          <w:i/>
          <w:sz w:val="28"/>
          <w:szCs w:val="28"/>
        </w:rPr>
      </w:pPr>
    </w:p>
    <w:p w:rsidR="00E05291" w:rsidRPr="009E653F" w:rsidRDefault="00E05291" w:rsidP="00211EC9">
      <w:pPr>
        <w:pStyle w:val="a8"/>
        <w:numPr>
          <w:ilvl w:val="0"/>
          <w:numId w:val="6"/>
        </w:numPr>
        <w:spacing w:after="0" w:line="240" w:lineRule="auto"/>
        <w:jc w:val="center"/>
        <w:rPr>
          <w:rFonts w:ascii="Times New Roman" w:hAnsi="Times New Roman"/>
          <w:b/>
          <w:i/>
          <w:sz w:val="28"/>
          <w:szCs w:val="28"/>
        </w:rPr>
      </w:pPr>
      <w:r w:rsidRPr="009E653F">
        <w:rPr>
          <w:rFonts w:ascii="Times New Roman" w:hAnsi="Times New Roman"/>
          <w:b/>
          <w:i/>
          <w:sz w:val="28"/>
          <w:szCs w:val="28"/>
        </w:rPr>
        <w:t>Рынок услуг дошкольного образования.</w:t>
      </w:r>
    </w:p>
    <w:p w:rsidR="00961EB3" w:rsidRPr="00062A23" w:rsidRDefault="00961EB3" w:rsidP="00E6797B">
      <w:pPr>
        <w:spacing w:after="0" w:line="240" w:lineRule="auto"/>
        <w:jc w:val="center"/>
        <w:rPr>
          <w:rFonts w:ascii="Times New Roman" w:hAnsi="Times New Roman"/>
          <w:b/>
          <w:i/>
          <w:sz w:val="28"/>
          <w:szCs w:val="28"/>
          <w:highlight w:val="yellow"/>
        </w:rPr>
      </w:pPr>
    </w:p>
    <w:p w:rsidR="004D3CF9" w:rsidRDefault="005F6189" w:rsidP="005F6189">
      <w:pPr>
        <w:pStyle w:val="ac"/>
        <w:ind w:firstLine="708"/>
        <w:jc w:val="both"/>
        <w:rPr>
          <w:rFonts w:ascii="Times New Roman" w:hAnsi="Times New Roman"/>
          <w:sz w:val="28"/>
          <w:szCs w:val="28"/>
        </w:rPr>
      </w:pPr>
      <w:r w:rsidRPr="009E653F">
        <w:rPr>
          <w:rFonts w:ascii="Times New Roman" w:hAnsi="Times New Roman"/>
          <w:sz w:val="28"/>
          <w:szCs w:val="28"/>
        </w:rPr>
        <w:t>В район</w:t>
      </w:r>
      <w:r w:rsidR="00903100">
        <w:rPr>
          <w:rFonts w:ascii="Times New Roman" w:hAnsi="Times New Roman"/>
          <w:sz w:val="28"/>
          <w:szCs w:val="28"/>
        </w:rPr>
        <w:t>е</w:t>
      </w:r>
      <w:r w:rsidRPr="009E653F">
        <w:rPr>
          <w:rFonts w:ascii="Times New Roman" w:hAnsi="Times New Roman"/>
          <w:sz w:val="28"/>
          <w:szCs w:val="28"/>
        </w:rPr>
        <w:t xml:space="preserve"> проживают </w:t>
      </w:r>
      <w:r w:rsidR="009E653F" w:rsidRPr="009E653F">
        <w:rPr>
          <w:rFonts w:ascii="Times New Roman" w:hAnsi="Times New Roman"/>
          <w:sz w:val="28"/>
          <w:szCs w:val="28"/>
        </w:rPr>
        <w:t>9476</w:t>
      </w:r>
      <w:r w:rsidRPr="009E653F">
        <w:rPr>
          <w:rFonts w:ascii="Times New Roman" w:hAnsi="Times New Roman"/>
          <w:sz w:val="28"/>
          <w:szCs w:val="28"/>
        </w:rPr>
        <w:t xml:space="preserve"> </w:t>
      </w:r>
      <w:r w:rsidR="009E653F" w:rsidRPr="009E653F">
        <w:rPr>
          <w:rFonts w:ascii="Times New Roman" w:hAnsi="Times New Roman"/>
          <w:sz w:val="28"/>
          <w:szCs w:val="28"/>
        </w:rPr>
        <w:t>ребенка</w:t>
      </w:r>
      <w:r w:rsidR="00903100">
        <w:rPr>
          <w:rFonts w:ascii="Times New Roman" w:hAnsi="Times New Roman"/>
          <w:sz w:val="28"/>
          <w:szCs w:val="28"/>
        </w:rPr>
        <w:t xml:space="preserve"> в возрасте от 0 до 7 лет и </w:t>
      </w:r>
      <w:r w:rsidRPr="009E653F">
        <w:rPr>
          <w:rFonts w:ascii="Times New Roman" w:hAnsi="Times New Roman"/>
          <w:sz w:val="28"/>
          <w:szCs w:val="28"/>
        </w:rPr>
        <w:t xml:space="preserve">функционируют 29 муниципальных дошкольных учреждения (в т.ч. в сельской местности </w:t>
      </w:r>
      <w:r w:rsidR="004C1ED1">
        <w:rPr>
          <w:rFonts w:ascii="Times New Roman" w:hAnsi="Times New Roman"/>
          <w:sz w:val="28"/>
          <w:szCs w:val="28"/>
        </w:rPr>
        <w:t>–</w:t>
      </w:r>
      <w:r w:rsidRPr="009E653F">
        <w:rPr>
          <w:rFonts w:ascii="Times New Roman" w:hAnsi="Times New Roman"/>
          <w:sz w:val="28"/>
          <w:szCs w:val="28"/>
        </w:rPr>
        <w:t xml:space="preserve"> 19 сад</w:t>
      </w:r>
      <w:r w:rsidR="00956812" w:rsidRPr="009E653F">
        <w:rPr>
          <w:rFonts w:ascii="Times New Roman" w:hAnsi="Times New Roman"/>
          <w:sz w:val="28"/>
          <w:szCs w:val="28"/>
        </w:rPr>
        <w:t>ов</w:t>
      </w:r>
      <w:r w:rsidRPr="009E653F">
        <w:rPr>
          <w:rFonts w:ascii="Times New Roman" w:hAnsi="Times New Roman"/>
          <w:sz w:val="28"/>
          <w:szCs w:val="28"/>
        </w:rPr>
        <w:t xml:space="preserve">, в городской местности </w:t>
      </w:r>
      <w:r w:rsidR="004C1ED1">
        <w:rPr>
          <w:rFonts w:ascii="Times New Roman" w:hAnsi="Times New Roman"/>
          <w:sz w:val="28"/>
          <w:szCs w:val="28"/>
        </w:rPr>
        <w:t>–</w:t>
      </w:r>
      <w:r w:rsidRPr="009E653F">
        <w:rPr>
          <w:rFonts w:ascii="Times New Roman" w:hAnsi="Times New Roman"/>
          <w:sz w:val="28"/>
          <w:szCs w:val="28"/>
        </w:rPr>
        <w:t xml:space="preserve"> 10 садов), </w:t>
      </w:r>
      <w:r w:rsidR="009E653F" w:rsidRPr="009E653F">
        <w:rPr>
          <w:rFonts w:ascii="Times New Roman" w:hAnsi="Times New Roman"/>
          <w:sz w:val="28"/>
          <w:szCs w:val="28"/>
        </w:rPr>
        <w:t>8</w:t>
      </w:r>
      <w:r w:rsidRPr="009E653F">
        <w:rPr>
          <w:rFonts w:ascii="Times New Roman" w:hAnsi="Times New Roman"/>
          <w:sz w:val="28"/>
          <w:szCs w:val="28"/>
        </w:rPr>
        <w:t xml:space="preserve"> групп семейного воспитания</w:t>
      </w:r>
      <w:r w:rsidR="009E653F" w:rsidRPr="009E653F">
        <w:rPr>
          <w:rFonts w:ascii="Times New Roman" w:hAnsi="Times New Roman"/>
          <w:sz w:val="28"/>
          <w:szCs w:val="28"/>
        </w:rPr>
        <w:t>.</w:t>
      </w:r>
      <w:r w:rsidRPr="009E653F">
        <w:rPr>
          <w:rFonts w:ascii="Times New Roman" w:hAnsi="Times New Roman"/>
          <w:sz w:val="28"/>
          <w:szCs w:val="28"/>
        </w:rPr>
        <w:t xml:space="preserve"> Численность детей дошкольного возраста, охваченных услугами дошкольного образования в 202</w:t>
      </w:r>
      <w:r w:rsidR="009E653F" w:rsidRPr="009E653F">
        <w:rPr>
          <w:rFonts w:ascii="Times New Roman" w:hAnsi="Times New Roman"/>
          <w:sz w:val="28"/>
          <w:szCs w:val="28"/>
        </w:rPr>
        <w:t>2</w:t>
      </w:r>
      <w:r w:rsidRPr="009E653F">
        <w:rPr>
          <w:rFonts w:ascii="Times New Roman" w:hAnsi="Times New Roman"/>
          <w:sz w:val="28"/>
          <w:szCs w:val="28"/>
        </w:rPr>
        <w:t xml:space="preserve"> году – 4</w:t>
      </w:r>
      <w:r w:rsidR="00956812" w:rsidRPr="009E653F">
        <w:rPr>
          <w:rFonts w:ascii="Times New Roman" w:hAnsi="Times New Roman"/>
          <w:sz w:val="28"/>
          <w:szCs w:val="28"/>
        </w:rPr>
        <w:t xml:space="preserve"> </w:t>
      </w:r>
      <w:r w:rsidR="009E653F" w:rsidRPr="009E653F">
        <w:rPr>
          <w:rFonts w:ascii="Times New Roman" w:hAnsi="Times New Roman"/>
          <w:sz w:val="28"/>
          <w:szCs w:val="28"/>
        </w:rPr>
        <w:t>163</w:t>
      </w:r>
      <w:r w:rsidRPr="009E653F">
        <w:rPr>
          <w:rFonts w:ascii="Times New Roman" w:hAnsi="Times New Roman"/>
          <w:sz w:val="28"/>
          <w:szCs w:val="28"/>
        </w:rPr>
        <w:t xml:space="preserve"> детей, из них в группах семейного воспитания – 3</w:t>
      </w:r>
      <w:r w:rsidR="009E653F" w:rsidRPr="009E653F">
        <w:rPr>
          <w:rFonts w:ascii="Times New Roman" w:hAnsi="Times New Roman"/>
          <w:sz w:val="28"/>
          <w:szCs w:val="28"/>
        </w:rPr>
        <w:t>9</w:t>
      </w:r>
      <w:r w:rsidRPr="009E653F">
        <w:rPr>
          <w:rFonts w:ascii="Times New Roman" w:hAnsi="Times New Roman"/>
          <w:sz w:val="28"/>
          <w:szCs w:val="28"/>
        </w:rPr>
        <w:t xml:space="preserve"> </w:t>
      </w:r>
      <w:r w:rsidR="009E653F" w:rsidRPr="009E653F">
        <w:rPr>
          <w:rFonts w:ascii="Times New Roman" w:hAnsi="Times New Roman"/>
          <w:sz w:val="28"/>
          <w:szCs w:val="28"/>
        </w:rPr>
        <w:t>детей</w:t>
      </w:r>
      <w:r w:rsidRPr="009E653F">
        <w:rPr>
          <w:rFonts w:ascii="Times New Roman" w:hAnsi="Times New Roman"/>
          <w:sz w:val="28"/>
          <w:szCs w:val="28"/>
        </w:rPr>
        <w:t xml:space="preserve">. </w:t>
      </w:r>
    </w:p>
    <w:p w:rsidR="004D3CF9" w:rsidRDefault="004D3CF9" w:rsidP="005F6189">
      <w:pPr>
        <w:pStyle w:val="ac"/>
        <w:ind w:firstLine="708"/>
        <w:jc w:val="both"/>
        <w:rPr>
          <w:rFonts w:ascii="Times New Roman" w:hAnsi="Times New Roman"/>
          <w:sz w:val="28"/>
          <w:szCs w:val="28"/>
        </w:rPr>
      </w:pPr>
      <w:r>
        <w:rPr>
          <w:rFonts w:ascii="Times New Roman" w:hAnsi="Times New Roman"/>
          <w:sz w:val="28"/>
          <w:szCs w:val="28"/>
        </w:rPr>
        <w:t xml:space="preserve">На территории </w:t>
      </w:r>
      <w:r w:rsidR="00903100">
        <w:rPr>
          <w:rFonts w:ascii="Times New Roman" w:hAnsi="Times New Roman"/>
          <w:sz w:val="28"/>
          <w:szCs w:val="28"/>
        </w:rPr>
        <w:t>района</w:t>
      </w:r>
      <w:r>
        <w:rPr>
          <w:rFonts w:ascii="Times New Roman" w:hAnsi="Times New Roman"/>
          <w:sz w:val="28"/>
          <w:szCs w:val="28"/>
        </w:rPr>
        <w:t xml:space="preserve"> действует 12 консультационных центров по вопросам воспитания детей дошкольного возраста, 6 из которых являются победителем конкурсного отбора среди консультационных центров Краснодарского края в 2020-2021 гг. В 2022 году консультационными центрами оказано более 7000 услуг.</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 xml:space="preserve">С целью обеспечения условий доступности для инвалидов объектов дошкольного образования и получения детьми – инвалидами услуг в сфере образования в 7 дошкольных образовательных учреждениях создана универсальная безбарьерная среда, в 29 учреждениях имеются условия для оказания образовательных услуг детям с ОВЗ. </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Детские дошкольные учреждения принимают активное участие в конкурсах и грантах. Так МБДОУ №5 стал победителем федерального проекта «Современная школа» в 2021 году и получил субсидию в размере 1 млн. рублей на 2022 год. МБОУ НОШ «Детство без границ» получил субсидию на 2023 год в размере 4 млн. руб.</w:t>
      </w:r>
      <w:r w:rsidR="00F77B22">
        <w:rPr>
          <w:rFonts w:ascii="Times New Roman" w:hAnsi="Times New Roman"/>
          <w:sz w:val="28"/>
          <w:szCs w:val="28"/>
        </w:rPr>
        <w:t xml:space="preserve"> Грант будет выделен в рамках национального проекта «Современная школа».</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В целях развития конкуренции в район</w:t>
      </w:r>
      <w:r w:rsidR="00903100">
        <w:rPr>
          <w:rFonts w:ascii="Times New Roman" w:hAnsi="Times New Roman"/>
          <w:sz w:val="28"/>
          <w:szCs w:val="28"/>
        </w:rPr>
        <w:t>е</w:t>
      </w:r>
      <w:r>
        <w:rPr>
          <w:rFonts w:ascii="Times New Roman" w:hAnsi="Times New Roman"/>
          <w:sz w:val="28"/>
          <w:szCs w:val="28"/>
        </w:rPr>
        <w:t xml:space="preserve"> функционируют частные предприятия по присмотру и уходу за детьми дошкольного возраста</w:t>
      </w:r>
      <w:r w:rsidR="00E765C5">
        <w:rPr>
          <w:rFonts w:ascii="Times New Roman" w:hAnsi="Times New Roman"/>
          <w:sz w:val="28"/>
          <w:szCs w:val="28"/>
        </w:rPr>
        <w:t>: «Всезнайка» (ИП Шуль Т.П.), (ИП Садовникова О.С.). В данных учреждениях получают услугу 50 детей дошкольного возраста.</w:t>
      </w:r>
    </w:p>
    <w:p w:rsidR="000A0580" w:rsidRDefault="000A0580" w:rsidP="000A0580">
      <w:pPr>
        <w:pStyle w:val="ac"/>
        <w:ind w:firstLine="708"/>
        <w:jc w:val="both"/>
        <w:rPr>
          <w:rFonts w:ascii="Times New Roman" w:hAnsi="Times New Roman"/>
          <w:sz w:val="28"/>
          <w:szCs w:val="28"/>
        </w:rPr>
      </w:pPr>
      <w:r>
        <w:rPr>
          <w:rFonts w:ascii="Times New Roman" w:hAnsi="Times New Roman"/>
          <w:sz w:val="28"/>
          <w:szCs w:val="28"/>
        </w:rPr>
        <w:t>Пройдя обучение в Центре поддержки предпринимателей «Мой бизнес», жительница района смогла открыть первое социальное предприятие в районе.</w:t>
      </w:r>
    </w:p>
    <w:p w:rsidR="000A0580" w:rsidRPr="00275D9E" w:rsidRDefault="000A0580" w:rsidP="000A0580">
      <w:pPr>
        <w:pStyle w:val="ac"/>
        <w:ind w:firstLine="708"/>
        <w:jc w:val="both"/>
        <w:rPr>
          <w:rFonts w:ascii="Times New Roman" w:hAnsi="Times New Roman"/>
          <w:sz w:val="28"/>
          <w:szCs w:val="28"/>
        </w:rPr>
      </w:pPr>
      <w:r w:rsidRPr="00275D9E">
        <w:rPr>
          <w:rFonts w:ascii="Times New Roman" w:hAnsi="Times New Roman"/>
          <w:sz w:val="28"/>
          <w:szCs w:val="28"/>
        </w:rPr>
        <w:lastRenderedPageBreak/>
        <w:t xml:space="preserve">Социальное предпринимательство </w:t>
      </w:r>
      <w:r w:rsidR="004C1ED1">
        <w:rPr>
          <w:rFonts w:ascii="Times New Roman" w:hAnsi="Times New Roman"/>
          <w:sz w:val="28"/>
          <w:szCs w:val="28"/>
        </w:rPr>
        <w:t>–</w:t>
      </w:r>
      <w:r w:rsidRPr="00275D9E">
        <w:rPr>
          <w:rFonts w:ascii="Times New Roman" w:hAnsi="Times New Roman"/>
          <w:sz w:val="28"/>
          <w:szCs w:val="28"/>
        </w:rPr>
        <w:t xml:space="preserve"> это вид предпринимательства связанный с социальной деятельностью. Это относительно молодое направление, только набирающее обороты. </w:t>
      </w:r>
    </w:p>
    <w:p w:rsidR="000A0580" w:rsidRDefault="000A0580" w:rsidP="000A0580">
      <w:pPr>
        <w:pStyle w:val="ac"/>
        <w:ind w:firstLine="708"/>
        <w:jc w:val="both"/>
        <w:rPr>
          <w:rFonts w:ascii="Times New Roman" w:hAnsi="Times New Roman"/>
          <w:sz w:val="28"/>
          <w:szCs w:val="28"/>
        </w:rPr>
      </w:pPr>
      <w:r w:rsidRPr="00275D9E">
        <w:rPr>
          <w:rFonts w:ascii="Times New Roman" w:hAnsi="Times New Roman"/>
          <w:sz w:val="28"/>
          <w:szCs w:val="28"/>
        </w:rPr>
        <w:t xml:space="preserve">Олеся Сергеевна Садовникова </w:t>
      </w:r>
      <w:r w:rsidR="004C1ED1">
        <w:rPr>
          <w:rFonts w:ascii="Times New Roman" w:hAnsi="Times New Roman"/>
          <w:sz w:val="28"/>
          <w:szCs w:val="28"/>
        </w:rPr>
        <w:t>–</w:t>
      </w:r>
      <w:r w:rsidRPr="00275D9E">
        <w:rPr>
          <w:rFonts w:ascii="Times New Roman" w:hAnsi="Times New Roman"/>
          <w:sz w:val="28"/>
          <w:szCs w:val="28"/>
        </w:rPr>
        <w:t xml:space="preserve"> педагог из Усть-Лабинска пополнила ряды социальных предпринимателей, получив в апреле 2022 года статус социального предприятия</w:t>
      </w:r>
      <w:r>
        <w:rPr>
          <w:rFonts w:ascii="Times New Roman" w:hAnsi="Times New Roman"/>
          <w:sz w:val="28"/>
          <w:szCs w:val="28"/>
        </w:rPr>
        <w:t>, но цели в получении гранта она не достигла</w:t>
      </w:r>
      <w:r w:rsidRPr="00275D9E">
        <w:rPr>
          <w:rFonts w:ascii="Times New Roman" w:hAnsi="Times New Roman"/>
          <w:sz w:val="28"/>
          <w:szCs w:val="28"/>
        </w:rPr>
        <w:t xml:space="preserve">. </w:t>
      </w:r>
    </w:p>
    <w:p w:rsidR="002C6076" w:rsidRDefault="002C6076" w:rsidP="000A0580">
      <w:pPr>
        <w:pStyle w:val="ac"/>
        <w:ind w:firstLine="708"/>
        <w:jc w:val="both"/>
        <w:rPr>
          <w:rFonts w:ascii="Times New Roman" w:hAnsi="Times New Roman"/>
          <w:sz w:val="28"/>
          <w:szCs w:val="28"/>
        </w:rPr>
      </w:pPr>
      <w:r>
        <w:rPr>
          <w:rFonts w:ascii="Times New Roman" w:hAnsi="Times New Roman"/>
          <w:sz w:val="28"/>
          <w:szCs w:val="28"/>
        </w:rPr>
        <w:t>В целях заинтересованности и развития конкуренции на рынке образовательных услуг в сфере развития дошкольного образования в 2022 году проведены следующие мероприятия: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Семинар на тему: «Формирование позитивного имиджа детского сада как основа его конкурентоспособности в образовательном пространстве»;</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Семинар на тему: « Лучшие региональные практики по развитию конкуренции на рынке услуг дошкольного образования»;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Круглый стол на тему: «Достижения от внедрения стандарта развития конкуренции на рынке услуг дошкольного образования»;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Всероссийский конкурс – «Лучшие детские сады России».</w:t>
      </w:r>
    </w:p>
    <w:p w:rsidR="002C6076" w:rsidRDefault="002C6076" w:rsidP="002C6076">
      <w:pPr>
        <w:pStyle w:val="ac"/>
        <w:ind w:firstLine="708"/>
        <w:jc w:val="both"/>
        <w:rPr>
          <w:rFonts w:ascii="Times New Roman" w:hAnsi="Times New Roman"/>
          <w:sz w:val="28"/>
          <w:szCs w:val="28"/>
        </w:rPr>
      </w:pPr>
      <w:r>
        <w:rPr>
          <w:rFonts w:ascii="Times New Roman" w:hAnsi="Times New Roman"/>
          <w:sz w:val="28"/>
          <w:szCs w:val="28"/>
        </w:rPr>
        <w:t>Для дальнейшего развития рынка дошкольного образования необходимо продолжить оказание систематической консультационной поддержк</w:t>
      </w:r>
      <w:r w:rsidR="00903100">
        <w:rPr>
          <w:rFonts w:ascii="Times New Roman" w:hAnsi="Times New Roman"/>
          <w:sz w:val="28"/>
          <w:szCs w:val="28"/>
        </w:rPr>
        <w:t>и</w:t>
      </w:r>
      <w:r>
        <w:rPr>
          <w:rFonts w:ascii="Times New Roman" w:hAnsi="Times New Roman"/>
          <w:sz w:val="28"/>
          <w:szCs w:val="28"/>
        </w:rPr>
        <w:t xml:space="preserve"> заинтересованным представителям частного бизнеса о развитии отрасли образования и её изменениях, а также о возможности получения государственной поддержки. Развитие данного мероприятия позволит поддерживать частные образовательные организации</w:t>
      </w:r>
      <w:r w:rsidR="007C6A55">
        <w:rPr>
          <w:rFonts w:ascii="Times New Roman" w:hAnsi="Times New Roman"/>
          <w:sz w:val="28"/>
          <w:szCs w:val="28"/>
        </w:rPr>
        <w:t>,</w:t>
      </w:r>
      <w:r>
        <w:rPr>
          <w:rFonts w:ascii="Times New Roman" w:hAnsi="Times New Roman"/>
          <w:sz w:val="28"/>
          <w:szCs w:val="28"/>
        </w:rPr>
        <w:t xml:space="preserve"> реализующие образовательную программу дошкольного образования и (или)</w:t>
      </w:r>
      <w:r w:rsidR="00903100">
        <w:rPr>
          <w:rFonts w:ascii="Times New Roman" w:hAnsi="Times New Roman"/>
          <w:sz w:val="28"/>
          <w:szCs w:val="28"/>
        </w:rPr>
        <w:t xml:space="preserve"> </w:t>
      </w:r>
      <w:r>
        <w:rPr>
          <w:rFonts w:ascii="Times New Roman" w:hAnsi="Times New Roman"/>
          <w:sz w:val="28"/>
          <w:szCs w:val="28"/>
        </w:rPr>
        <w:t>осуществляющие присмотр и уход за детьми, а также увеличить число частных образовательных организаций, реализующих программы дошкольного образования.</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0A0580" w:rsidRDefault="000A0580" w:rsidP="005F6189">
      <w:pPr>
        <w:pStyle w:val="ac"/>
        <w:ind w:firstLine="708"/>
        <w:jc w:val="both"/>
        <w:rPr>
          <w:rFonts w:ascii="Times New Roman" w:hAnsi="Times New Roman"/>
          <w:sz w:val="28"/>
          <w:szCs w:val="28"/>
        </w:rPr>
      </w:pPr>
    </w:p>
    <w:p w:rsidR="00550D00" w:rsidRPr="00062A23" w:rsidRDefault="00550D00" w:rsidP="00C962F1">
      <w:pPr>
        <w:tabs>
          <w:tab w:val="left" w:pos="709"/>
        </w:tabs>
        <w:spacing w:after="0" w:line="240" w:lineRule="auto"/>
        <w:contextualSpacing/>
        <w:jc w:val="both"/>
        <w:rPr>
          <w:rFonts w:ascii="Times New Roman" w:eastAsia="Times New Roman" w:hAnsi="Times New Roman"/>
          <w:sz w:val="28"/>
          <w:szCs w:val="28"/>
          <w:highlight w:val="yellow"/>
          <w:lang w:eastAsia="ru-RU"/>
        </w:rPr>
      </w:pPr>
      <w:r w:rsidRPr="00062A23">
        <w:rPr>
          <w:rFonts w:ascii="Times New Roman" w:eastAsia="Times New Roman" w:hAnsi="Times New Roman"/>
          <w:noProof/>
          <w:sz w:val="28"/>
          <w:szCs w:val="28"/>
          <w:highlight w:val="yellow"/>
          <w:lang w:eastAsia="ru-RU"/>
        </w:rPr>
        <w:drawing>
          <wp:inline distT="0" distB="0" distL="0" distR="0">
            <wp:extent cx="5772150" cy="2085975"/>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5291" w:rsidRPr="00062A23" w:rsidRDefault="00E05291" w:rsidP="00FF0FBC">
      <w:pPr>
        <w:jc w:val="center"/>
        <w:rPr>
          <w:rFonts w:ascii="Times New Roman" w:hAnsi="Times New Roman"/>
          <w:b/>
          <w:sz w:val="28"/>
          <w:szCs w:val="28"/>
          <w:highlight w:val="yellow"/>
        </w:rPr>
      </w:pPr>
      <w:r w:rsidRPr="00062A23">
        <w:rPr>
          <w:rFonts w:ascii="Times New Roman" w:hAnsi="Times New Roman"/>
          <w:b/>
          <w:noProof/>
          <w:sz w:val="28"/>
          <w:szCs w:val="28"/>
          <w:highlight w:val="yellow"/>
          <w:lang w:eastAsia="ru-RU"/>
        </w:rPr>
        <w:lastRenderedPageBreak/>
        <w:drawing>
          <wp:inline distT="0" distB="0" distL="0" distR="0">
            <wp:extent cx="5800725" cy="2076450"/>
            <wp:effectExtent l="0" t="0" r="0" b="0"/>
            <wp:docPr id="6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5291" w:rsidRPr="00E80290" w:rsidRDefault="00E05291" w:rsidP="00240BC0">
      <w:pPr>
        <w:spacing w:after="0" w:line="240" w:lineRule="auto"/>
        <w:ind w:firstLine="709"/>
        <w:jc w:val="center"/>
        <w:rPr>
          <w:rFonts w:ascii="Times New Roman" w:hAnsi="Times New Roman"/>
          <w:b/>
          <w:sz w:val="24"/>
          <w:szCs w:val="24"/>
        </w:rPr>
      </w:pPr>
      <w:r w:rsidRPr="00E80290">
        <w:rPr>
          <w:rFonts w:ascii="Times New Roman" w:hAnsi="Times New Roman"/>
          <w:sz w:val="24"/>
          <w:szCs w:val="24"/>
        </w:rPr>
        <w:t xml:space="preserve"> </w:t>
      </w:r>
      <w:r w:rsidRPr="00E80290">
        <w:rPr>
          <w:rFonts w:ascii="Times New Roman" w:hAnsi="Times New Roman"/>
          <w:b/>
          <w:sz w:val="24"/>
          <w:szCs w:val="24"/>
        </w:rPr>
        <w:t>Распределение численности детей дошкольного возраста, охваченных у</w:t>
      </w:r>
      <w:r w:rsidR="00054510" w:rsidRPr="00E80290">
        <w:rPr>
          <w:rFonts w:ascii="Times New Roman" w:hAnsi="Times New Roman"/>
          <w:b/>
          <w:sz w:val="24"/>
          <w:szCs w:val="24"/>
        </w:rPr>
        <w:t>слугами дошкольного образования.</w:t>
      </w:r>
    </w:p>
    <w:p w:rsidR="00240BC0" w:rsidRPr="00062A23" w:rsidRDefault="00240BC0" w:rsidP="00E05291">
      <w:pPr>
        <w:tabs>
          <w:tab w:val="left" w:pos="1134"/>
        </w:tabs>
        <w:spacing w:after="0" w:line="240" w:lineRule="auto"/>
        <w:ind w:firstLine="709"/>
        <w:jc w:val="both"/>
        <w:rPr>
          <w:rFonts w:ascii="Times New Roman" w:hAnsi="Times New Roman"/>
          <w:sz w:val="28"/>
          <w:szCs w:val="28"/>
          <w:highlight w:val="yellow"/>
        </w:rPr>
      </w:pPr>
    </w:p>
    <w:p w:rsidR="00E05291" w:rsidRPr="00587406" w:rsidRDefault="00E05291" w:rsidP="00211EC9">
      <w:pPr>
        <w:pStyle w:val="a8"/>
        <w:numPr>
          <w:ilvl w:val="0"/>
          <w:numId w:val="6"/>
        </w:numPr>
        <w:spacing w:after="0" w:line="240" w:lineRule="auto"/>
        <w:jc w:val="center"/>
        <w:rPr>
          <w:rFonts w:ascii="Times New Roman" w:hAnsi="Times New Roman"/>
          <w:b/>
          <w:i/>
          <w:sz w:val="28"/>
          <w:szCs w:val="28"/>
        </w:rPr>
      </w:pPr>
      <w:r w:rsidRPr="00587406">
        <w:rPr>
          <w:rFonts w:ascii="Times New Roman" w:hAnsi="Times New Roman"/>
          <w:b/>
          <w:i/>
          <w:sz w:val="28"/>
          <w:szCs w:val="28"/>
        </w:rPr>
        <w:t>Рынок услуг общего образования.</w:t>
      </w:r>
    </w:p>
    <w:p w:rsidR="005F6189" w:rsidRPr="00062A23" w:rsidRDefault="005F6189" w:rsidP="005F6189">
      <w:pPr>
        <w:pStyle w:val="a8"/>
        <w:spacing w:after="0" w:line="240" w:lineRule="auto"/>
        <w:rPr>
          <w:rFonts w:ascii="Times New Roman" w:hAnsi="Times New Roman"/>
          <w:b/>
          <w:i/>
          <w:sz w:val="28"/>
          <w:szCs w:val="28"/>
          <w:highlight w:val="yellow"/>
        </w:rPr>
      </w:pPr>
    </w:p>
    <w:p w:rsidR="00973DF2" w:rsidRDefault="00973DF2" w:rsidP="005F6189">
      <w:pPr>
        <w:tabs>
          <w:tab w:val="left" w:pos="1134"/>
        </w:tabs>
        <w:spacing w:after="0" w:line="240" w:lineRule="auto"/>
        <w:ind w:firstLine="709"/>
        <w:jc w:val="both"/>
        <w:rPr>
          <w:rFonts w:ascii="Times New Roman" w:hAnsi="Times New Roman"/>
          <w:sz w:val="28"/>
          <w:szCs w:val="28"/>
        </w:rPr>
      </w:pPr>
      <w:r w:rsidRPr="00973DF2">
        <w:rPr>
          <w:rFonts w:ascii="Times New Roman" w:hAnsi="Times New Roman"/>
          <w:sz w:val="28"/>
          <w:szCs w:val="28"/>
        </w:rPr>
        <w:t>На территории</w:t>
      </w:r>
      <w:r>
        <w:rPr>
          <w:rFonts w:ascii="Times New Roman" w:hAnsi="Times New Roman"/>
          <w:sz w:val="28"/>
          <w:szCs w:val="28"/>
        </w:rPr>
        <w:t xml:space="preserve"> район</w:t>
      </w:r>
      <w:r w:rsidR="00903100">
        <w:rPr>
          <w:rFonts w:ascii="Times New Roman" w:hAnsi="Times New Roman"/>
          <w:sz w:val="28"/>
          <w:szCs w:val="28"/>
        </w:rPr>
        <w:t>а</w:t>
      </w:r>
      <w:r>
        <w:rPr>
          <w:rFonts w:ascii="Times New Roman" w:hAnsi="Times New Roman"/>
          <w:sz w:val="28"/>
          <w:szCs w:val="28"/>
        </w:rPr>
        <w:t xml:space="preserve"> система общего образования включает: 31 общеобразовательную школу, из них: 24 сельских школ и 7 городских школ. В рамках федерального проекта «Современная школа» в 8 школах района открыты </w:t>
      </w:r>
      <w:r w:rsidR="00301375">
        <w:rPr>
          <w:rFonts w:ascii="Times New Roman" w:hAnsi="Times New Roman"/>
          <w:sz w:val="28"/>
          <w:szCs w:val="28"/>
        </w:rPr>
        <w:t>центры цифрового и естественно – научного развития «Точка роста». 9 школ района стали победителями грантового конкурса главы район</w:t>
      </w:r>
      <w:r w:rsidR="00903100">
        <w:rPr>
          <w:rFonts w:ascii="Times New Roman" w:hAnsi="Times New Roman"/>
          <w:sz w:val="28"/>
          <w:szCs w:val="28"/>
        </w:rPr>
        <w:t>а</w:t>
      </w:r>
      <w:r w:rsidR="006058A2">
        <w:rPr>
          <w:rFonts w:ascii="Times New Roman" w:hAnsi="Times New Roman"/>
          <w:sz w:val="28"/>
          <w:szCs w:val="28"/>
        </w:rPr>
        <w:t xml:space="preserve"> и получили бюджетные средства на улучшение материально – техниче</w:t>
      </w:r>
      <w:r w:rsidR="006F1ACF">
        <w:rPr>
          <w:rFonts w:ascii="Times New Roman" w:hAnsi="Times New Roman"/>
          <w:sz w:val="28"/>
          <w:szCs w:val="28"/>
        </w:rPr>
        <w:t>с</w:t>
      </w:r>
      <w:r w:rsidR="006058A2">
        <w:rPr>
          <w:rFonts w:ascii="Times New Roman" w:hAnsi="Times New Roman"/>
          <w:sz w:val="28"/>
          <w:szCs w:val="28"/>
        </w:rPr>
        <w:t>кой базы.</w:t>
      </w:r>
    </w:p>
    <w:p w:rsidR="006058A2" w:rsidRDefault="00CA3CC9" w:rsidP="005F618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школах района обучается 12 065 учеников и занято 767 педагогических работников.</w:t>
      </w:r>
    </w:p>
    <w:p w:rsidR="00CA3CC9" w:rsidRDefault="00CA3CC9" w:rsidP="005F618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района оказывает услуги по предоставлению общего образования общеобразовательная автономная некоммерческая организация «Первый университетский лицей имени Н.И. Лобачевского» (далее – Лицей). </w:t>
      </w:r>
    </w:p>
    <w:p w:rsidR="00CA3CC9" w:rsidRDefault="00CA3CC9" w:rsidP="005F6189">
      <w:pPr>
        <w:tabs>
          <w:tab w:val="left" w:pos="1134"/>
        </w:tabs>
        <w:spacing w:after="0" w:line="240" w:lineRule="auto"/>
        <w:ind w:firstLine="709"/>
        <w:jc w:val="both"/>
        <w:rPr>
          <w:rFonts w:ascii="Times New Roman" w:hAnsi="Times New Roman" w:cs="Times New Roman"/>
          <w:sz w:val="28"/>
        </w:rPr>
      </w:pPr>
      <w:r w:rsidRPr="00034E85">
        <w:rPr>
          <w:rFonts w:ascii="Times New Roman" w:hAnsi="Times New Roman" w:cs="Times New Roman"/>
          <w:sz w:val="28"/>
        </w:rPr>
        <w:t>Лицей создан для обучения одаренных детей 7-11 классов с территории Краснодарского края, Южного федерального округа, Северо-Кавказского федерального округа и других федеральных округов России. Учебный процесс основан на университетской модели обучения с углублённым изучением математики, физики, химии, биологии.</w:t>
      </w:r>
      <w:r w:rsidR="006E752E">
        <w:rPr>
          <w:rFonts w:ascii="Times New Roman" w:hAnsi="Times New Roman" w:cs="Times New Roman"/>
          <w:sz w:val="28"/>
        </w:rPr>
        <w:t xml:space="preserve"> </w:t>
      </w:r>
      <w:r w:rsidR="006E752E" w:rsidRPr="006E752E">
        <w:rPr>
          <w:rFonts w:ascii="Times New Roman" w:hAnsi="Times New Roman" w:cs="Times New Roman"/>
          <w:bCs/>
          <w:sz w:val="28"/>
        </w:rPr>
        <w:t>Лицей рассчитан на 475 учащихся</w:t>
      </w:r>
      <w:r w:rsidR="006E752E">
        <w:rPr>
          <w:rFonts w:ascii="Times New Roman" w:hAnsi="Times New Roman" w:cs="Times New Roman"/>
          <w:sz w:val="28"/>
        </w:rPr>
        <w:t xml:space="preserve"> </w:t>
      </w:r>
      <w:r w:rsidR="006E752E" w:rsidRPr="006E752E">
        <w:rPr>
          <w:rFonts w:ascii="Times New Roman" w:hAnsi="Times New Roman" w:cs="Times New Roman"/>
          <w:sz w:val="28"/>
        </w:rPr>
        <w:t>— 19 классов по 25 учеников.</w:t>
      </w:r>
      <w:r w:rsidR="00152AD1">
        <w:rPr>
          <w:rFonts w:ascii="Times New Roman" w:hAnsi="Times New Roman" w:cs="Times New Roman"/>
          <w:sz w:val="28"/>
        </w:rPr>
        <w:t xml:space="preserve"> По состоянию на 01.01.2023 года обучается 125 человек.</w:t>
      </w:r>
    </w:p>
    <w:p w:rsidR="00152AD1" w:rsidRDefault="00152AD1" w:rsidP="005F6189">
      <w:pPr>
        <w:tabs>
          <w:tab w:val="left" w:pos="1134"/>
        </w:tabs>
        <w:spacing w:after="0" w:line="240" w:lineRule="auto"/>
        <w:ind w:firstLine="709"/>
        <w:jc w:val="both"/>
        <w:rPr>
          <w:rFonts w:ascii="Times New Roman" w:hAnsi="Times New Roman" w:cs="Times New Roman"/>
          <w:bCs/>
          <w:sz w:val="28"/>
        </w:rPr>
      </w:pPr>
      <w:r w:rsidRPr="00152AD1">
        <w:rPr>
          <w:rFonts w:ascii="Times New Roman" w:hAnsi="Times New Roman" w:cs="Times New Roman"/>
          <w:bCs/>
          <w:sz w:val="28"/>
        </w:rPr>
        <w:t>Лицей сотрудничает с ведущими отечественными вузами, школами и образовательными центрами, в том числе естественно</w:t>
      </w:r>
      <w:r>
        <w:rPr>
          <w:rFonts w:ascii="Times New Roman" w:hAnsi="Times New Roman" w:cs="Times New Roman"/>
          <w:bCs/>
          <w:sz w:val="28"/>
        </w:rPr>
        <w:t xml:space="preserve"> </w:t>
      </w:r>
      <w:r w:rsidR="004C1ED1">
        <w:rPr>
          <w:rFonts w:ascii="Times New Roman" w:hAnsi="Times New Roman" w:cs="Times New Roman"/>
          <w:bCs/>
          <w:sz w:val="28"/>
        </w:rPr>
        <w:t>–</w:t>
      </w:r>
      <w:r>
        <w:rPr>
          <w:rFonts w:ascii="Times New Roman" w:hAnsi="Times New Roman" w:cs="Times New Roman"/>
          <w:bCs/>
          <w:sz w:val="28"/>
        </w:rPr>
        <w:t xml:space="preserve"> </w:t>
      </w:r>
      <w:r w:rsidRPr="00152AD1">
        <w:rPr>
          <w:rFonts w:ascii="Times New Roman" w:hAnsi="Times New Roman" w:cs="Times New Roman"/>
          <w:bCs/>
          <w:sz w:val="28"/>
        </w:rPr>
        <w:t>научными факультетами МГУ им. М.В. Ломоносова.</w:t>
      </w:r>
    </w:p>
    <w:p w:rsidR="00CA6BFC" w:rsidRPr="00A75466" w:rsidRDefault="00CA6BFC" w:rsidP="00A75466">
      <w:pPr>
        <w:tabs>
          <w:tab w:val="left" w:pos="1134"/>
        </w:tabs>
        <w:spacing w:after="0" w:line="240" w:lineRule="auto"/>
        <w:ind w:firstLine="709"/>
        <w:jc w:val="both"/>
        <w:rPr>
          <w:rFonts w:ascii="Times New Roman" w:hAnsi="Times New Roman" w:cs="Times New Roman"/>
          <w:sz w:val="28"/>
        </w:rPr>
      </w:pPr>
      <w:r w:rsidRPr="00034E85">
        <w:rPr>
          <w:rFonts w:ascii="Times New Roman" w:hAnsi="Times New Roman" w:cs="Times New Roman"/>
          <w:sz w:val="28"/>
        </w:rPr>
        <w:t xml:space="preserve">Лицей включает в себя 3 основных здания: учебный корпус на 475 учеников, кампус на 150 человек и физкультурно-оздоровительный комплекс с бассейном. Общая площадь всех зданий </w:t>
      </w:r>
      <w:r w:rsidR="004C1ED1">
        <w:rPr>
          <w:rFonts w:ascii="Times New Roman" w:hAnsi="Times New Roman" w:cs="Times New Roman"/>
          <w:sz w:val="28"/>
        </w:rPr>
        <w:t>–</w:t>
      </w:r>
      <w:r w:rsidRPr="00034E85">
        <w:rPr>
          <w:rFonts w:ascii="Times New Roman" w:hAnsi="Times New Roman" w:cs="Times New Roman"/>
          <w:sz w:val="28"/>
        </w:rPr>
        <w:t xml:space="preserve"> 27096,08 кв.м. Площадь территории – 4,02 Га. Архитектурная концепция Лицея разработана ведущим архитектором г. Санкт-Петербурга С.И. Шведовым по образу Царскосельского Лицея.</w:t>
      </w:r>
    </w:p>
    <w:p w:rsidR="005F6189" w:rsidRPr="00CA6BFC" w:rsidRDefault="005F6189" w:rsidP="005F6189">
      <w:pPr>
        <w:tabs>
          <w:tab w:val="left" w:pos="1134"/>
        </w:tabs>
        <w:spacing w:after="0" w:line="240" w:lineRule="auto"/>
        <w:ind w:firstLine="709"/>
        <w:jc w:val="both"/>
        <w:rPr>
          <w:rFonts w:ascii="Times New Roman" w:hAnsi="Times New Roman"/>
          <w:sz w:val="28"/>
          <w:szCs w:val="28"/>
        </w:rPr>
      </w:pPr>
      <w:r w:rsidRPr="00CA6BFC">
        <w:rPr>
          <w:rFonts w:ascii="Times New Roman" w:hAnsi="Times New Roman"/>
          <w:sz w:val="28"/>
          <w:szCs w:val="28"/>
        </w:rPr>
        <w:t xml:space="preserve">Рынок услуг общего образования характеризуется невысоким уровнем развития конкуренции и доминированием муниципальных образовательных </w:t>
      </w:r>
      <w:r w:rsidRPr="00CA6BFC">
        <w:rPr>
          <w:rFonts w:ascii="Times New Roman" w:hAnsi="Times New Roman"/>
          <w:sz w:val="28"/>
          <w:szCs w:val="28"/>
        </w:rPr>
        <w:lastRenderedPageBreak/>
        <w:t>учреждений. Развитие негосударственной сети образовательных организаций сдерживается высоким размером родительской платы</w:t>
      </w:r>
      <w:r w:rsidR="00713C39">
        <w:rPr>
          <w:rFonts w:ascii="Times New Roman" w:hAnsi="Times New Roman"/>
          <w:sz w:val="28"/>
          <w:szCs w:val="28"/>
        </w:rPr>
        <w:t xml:space="preserve"> и получением лицензии</w:t>
      </w:r>
      <w:r w:rsidRPr="00CA6BFC">
        <w:rPr>
          <w:rFonts w:ascii="Times New Roman" w:hAnsi="Times New Roman"/>
          <w:sz w:val="28"/>
          <w:szCs w:val="28"/>
        </w:rPr>
        <w:t>.</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E05291" w:rsidRPr="00062A23" w:rsidRDefault="00E05291" w:rsidP="00E05291">
      <w:pPr>
        <w:spacing w:after="0" w:line="240" w:lineRule="auto"/>
        <w:jc w:val="both"/>
        <w:rPr>
          <w:rFonts w:ascii="Times New Roman" w:hAnsi="Times New Roman"/>
          <w:sz w:val="28"/>
          <w:szCs w:val="28"/>
          <w:highlight w:val="yellow"/>
        </w:rPr>
      </w:pPr>
    </w:p>
    <w:p w:rsidR="00E05291" w:rsidRPr="00FD4C11" w:rsidRDefault="00E05291" w:rsidP="00211EC9">
      <w:pPr>
        <w:pStyle w:val="a8"/>
        <w:numPr>
          <w:ilvl w:val="0"/>
          <w:numId w:val="6"/>
        </w:numPr>
        <w:spacing w:after="0" w:line="240" w:lineRule="auto"/>
        <w:jc w:val="center"/>
        <w:rPr>
          <w:rFonts w:ascii="Times New Roman" w:hAnsi="Times New Roman"/>
          <w:b/>
          <w:i/>
          <w:sz w:val="28"/>
          <w:szCs w:val="28"/>
        </w:rPr>
      </w:pPr>
      <w:r w:rsidRPr="00FD4C11">
        <w:rPr>
          <w:rFonts w:ascii="Times New Roman" w:hAnsi="Times New Roman"/>
          <w:b/>
          <w:i/>
          <w:sz w:val="28"/>
          <w:szCs w:val="28"/>
        </w:rPr>
        <w:t>Рынок услуг дополнительного образования.</w:t>
      </w:r>
    </w:p>
    <w:p w:rsidR="00B53D26" w:rsidRPr="00FD4C11" w:rsidRDefault="00B53D26" w:rsidP="00EF47B7">
      <w:pPr>
        <w:pStyle w:val="ac"/>
        <w:ind w:firstLine="708"/>
        <w:jc w:val="both"/>
        <w:rPr>
          <w:rFonts w:ascii="Times New Roman" w:hAnsi="Times New Roman"/>
          <w:sz w:val="28"/>
          <w:szCs w:val="28"/>
        </w:rPr>
      </w:pPr>
    </w:p>
    <w:p w:rsidR="00B53D26" w:rsidRDefault="00B53D26" w:rsidP="00C56E11">
      <w:pPr>
        <w:pStyle w:val="ac"/>
        <w:jc w:val="center"/>
        <w:rPr>
          <w:rFonts w:ascii="Times New Roman" w:hAnsi="Times New Roman"/>
          <w:b/>
          <w:sz w:val="28"/>
          <w:szCs w:val="28"/>
        </w:rPr>
      </w:pPr>
      <w:r w:rsidRPr="00FD4C11">
        <w:rPr>
          <w:rFonts w:ascii="Times New Roman" w:hAnsi="Times New Roman"/>
          <w:b/>
          <w:sz w:val="28"/>
          <w:szCs w:val="28"/>
        </w:rPr>
        <w:t>Допо</w:t>
      </w:r>
      <w:r w:rsidR="00FD4C11" w:rsidRPr="00FD4C11">
        <w:rPr>
          <w:rFonts w:ascii="Times New Roman" w:hAnsi="Times New Roman"/>
          <w:b/>
          <w:sz w:val="28"/>
          <w:szCs w:val="28"/>
        </w:rPr>
        <w:t>лнительное обучение в управление</w:t>
      </w:r>
      <w:r w:rsidRPr="00FD4C11">
        <w:rPr>
          <w:rFonts w:ascii="Times New Roman" w:hAnsi="Times New Roman"/>
          <w:b/>
          <w:sz w:val="28"/>
          <w:szCs w:val="28"/>
        </w:rPr>
        <w:t xml:space="preserve"> образования:</w:t>
      </w:r>
    </w:p>
    <w:p w:rsidR="001D3AB8" w:rsidRPr="00FD4C11" w:rsidRDefault="001D3AB8" w:rsidP="00EF47B7">
      <w:pPr>
        <w:pStyle w:val="ac"/>
        <w:ind w:firstLine="708"/>
        <w:jc w:val="both"/>
        <w:rPr>
          <w:rFonts w:ascii="Times New Roman" w:hAnsi="Times New Roman"/>
          <w:b/>
          <w:sz w:val="28"/>
          <w:szCs w:val="28"/>
        </w:rPr>
      </w:pPr>
    </w:p>
    <w:p w:rsidR="001D3AB8" w:rsidRDefault="00C85FE3" w:rsidP="00795616">
      <w:pPr>
        <w:pStyle w:val="ac"/>
        <w:ind w:firstLine="709"/>
        <w:jc w:val="both"/>
        <w:rPr>
          <w:rFonts w:ascii="Times New Roman" w:hAnsi="Times New Roman"/>
          <w:sz w:val="28"/>
          <w:szCs w:val="28"/>
        </w:rPr>
      </w:pPr>
      <w:r w:rsidRPr="00FD4C11">
        <w:rPr>
          <w:rFonts w:ascii="Times New Roman" w:hAnsi="Times New Roman"/>
          <w:sz w:val="28"/>
          <w:szCs w:val="28"/>
        </w:rPr>
        <w:t xml:space="preserve">В районе функционирует 4 организации дополнительного образования различной направленности, подведомственные системе образования: МБУ ДО Центр Творчества «Созвездие», </w:t>
      </w:r>
      <w:r w:rsidRPr="00FD4C11">
        <w:rPr>
          <w:rFonts w:ascii="Times New Roman" w:hAnsi="Times New Roman"/>
          <w:color w:val="333333"/>
          <w:sz w:val="28"/>
          <w:szCs w:val="28"/>
          <w:shd w:val="clear" w:color="auto" w:fill="FFFFFF"/>
        </w:rPr>
        <w:t xml:space="preserve">МБУ ДО </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Импульс</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МБУ ДО</w:t>
      </w:r>
      <w:r w:rsidR="00795616" w:rsidRPr="00FD4C11">
        <w:rPr>
          <w:rFonts w:ascii="Times New Roman" w:hAnsi="Times New Roman"/>
          <w:color w:val="333333"/>
          <w:sz w:val="28"/>
          <w:szCs w:val="28"/>
          <w:shd w:val="clear" w:color="auto" w:fill="FFFFFF"/>
        </w:rPr>
        <w:t xml:space="preserve"> </w:t>
      </w:r>
      <w:r w:rsidRPr="00FD4C11">
        <w:rPr>
          <w:rFonts w:ascii="Times New Roman" w:hAnsi="Times New Roman"/>
          <w:bCs/>
          <w:color w:val="333333"/>
          <w:sz w:val="28"/>
          <w:szCs w:val="28"/>
          <w:shd w:val="clear" w:color="auto" w:fill="FFFFFF"/>
        </w:rPr>
        <w:t>ДЮСШ</w:t>
      </w:r>
      <w:r w:rsidR="00795616" w:rsidRPr="00FD4C11">
        <w:rPr>
          <w:rFonts w:ascii="Times New Roman" w:hAnsi="Times New Roman"/>
          <w:bCs/>
          <w:color w:val="333333"/>
          <w:sz w:val="28"/>
          <w:szCs w:val="28"/>
          <w:shd w:val="clear" w:color="auto" w:fill="FFFFFF"/>
        </w:rPr>
        <w:t xml:space="preserve"> </w:t>
      </w:r>
      <w:r w:rsidRPr="00FD4C1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Олимп</w:t>
      </w:r>
      <w:r w:rsidRPr="00FD4C11">
        <w:rPr>
          <w:rFonts w:ascii="Times New Roman" w:hAnsi="Times New Roman"/>
          <w:color w:val="333333"/>
          <w:sz w:val="28"/>
          <w:szCs w:val="28"/>
          <w:shd w:val="clear" w:color="auto" w:fill="FFFFFF"/>
        </w:rPr>
        <w:t xml:space="preserve">», МБУ ДО </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Ориентир</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w:t>
      </w:r>
      <w:r w:rsidRPr="00FD4C11">
        <w:rPr>
          <w:rFonts w:ascii="Times New Roman" w:hAnsi="Times New Roman"/>
          <w:sz w:val="28"/>
          <w:szCs w:val="28"/>
        </w:rPr>
        <w:t xml:space="preserve"> </w:t>
      </w:r>
    </w:p>
    <w:p w:rsidR="00C85FE3" w:rsidRDefault="004333CE" w:rsidP="00795616">
      <w:pPr>
        <w:pStyle w:val="ac"/>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C85FE3" w:rsidRPr="00FD4C11">
        <w:rPr>
          <w:rFonts w:ascii="Times New Roman" w:hAnsi="Times New Roman"/>
          <w:sz w:val="28"/>
          <w:szCs w:val="28"/>
          <w:shd w:val="clear" w:color="auto" w:fill="FFFFFF"/>
        </w:rPr>
        <w:t xml:space="preserve"> частных образовательных центра: лингвистическая школа «Новое поколение», центр обучения цифровым дисциплинам «Техноспейс»; центр раннего развития детей «Лидер Ленд»</w:t>
      </w:r>
      <w:r w:rsidR="004A369C">
        <w:rPr>
          <w:rFonts w:ascii="Times New Roman" w:hAnsi="Times New Roman"/>
          <w:sz w:val="28"/>
          <w:szCs w:val="28"/>
          <w:shd w:val="clear" w:color="auto" w:fill="FFFFFF"/>
        </w:rPr>
        <w:t>, школа скорочтения</w:t>
      </w:r>
      <w:r w:rsidR="004A369C" w:rsidRPr="004A369C">
        <w:rPr>
          <w:rFonts w:ascii="Times New Roman" w:hAnsi="Times New Roman"/>
          <w:sz w:val="28"/>
          <w:szCs w:val="28"/>
          <w:shd w:val="clear" w:color="auto" w:fill="FFFFFF"/>
        </w:rPr>
        <w:t xml:space="preserve"> </w:t>
      </w:r>
      <w:r w:rsidR="004A369C">
        <w:rPr>
          <w:rFonts w:ascii="Times New Roman" w:hAnsi="Times New Roman"/>
          <w:sz w:val="28"/>
          <w:szCs w:val="28"/>
          <w:shd w:val="clear" w:color="auto" w:fill="FFFFFF"/>
        </w:rPr>
        <w:t>«</w:t>
      </w:r>
      <w:r w:rsidR="004A369C">
        <w:rPr>
          <w:rFonts w:ascii="Times New Roman" w:hAnsi="Times New Roman"/>
          <w:sz w:val="28"/>
          <w:szCs w:val="28"/>
          <w:shd w:val="clear" w:color="auto" w:fill="FFFFFF"/>
          <w:lang w:val="en-US"/>
        </w:rPr>
        <w:t>IQDET</w:t>
      </w:r>
      <w:r w:rsidR="004A369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305678" w:rsidRPr="00305678" w:rsidRDefault="004A369C" w:rsidP="00305678">
      <w:pPr>
        <w:pStyle w:val="a"/>
        <w:numPr>
          <w:ilvl w:val="0"/>
          <w:numId w:val="0"/>
        </w:numPr>
        <w:spacing w:after="0" w:line="240" w:lineRule="auto"/>
        <w:ind w:firstLine="709"/>
        <w:jc w:val="both"/>
        <w:rPr>
          <w:rFonts w:ascii="Times New Roman" w:eastAsia="Calibri" w:hAnsi="Times New Roman" w:cs="Times New Roman"/>
          <w:sz w:val="28"/>
          <w:szCs w:val="28"/>
          <w:shd w:val="clear" w:color="auto" w:fill="FFFFFF"/>
        </w:rPr>
      </w:pPr>
      <w:r w:rsidRPr="00305678">
        <w:rPr>
          <w:rFonts w:ascii="Times New Roman" w:eastAsia="Calibri" w:hAnsi="Times New Roman" w:cs="Times New Roman"/>
          <w:sz w:val="28"/>
          <w:szCs w:val="28"/>
          <w:shd w:val="clear" w:color="auto" w:fill="FFFFFF"/>
        </w:rPr>
        <w:t xml:space="preserve">В 2021 году проведен электронный учёт детей, охваченных дополнительным образованием. Каждому ребёнку, зарегистрированному в системе АИС «Навигатор», представлен сертификат на услуги </w:t>
      </w:r>
      <w:r w:rsidR="00305678">
        <w:rPr>
          <w:rFonts w:ascii="Times New Roman" w:eastAsia="Calibri" w:hAnsi="Times New Roman" w:cs="Times New Roman"/>
          <w:sz w:val="28"/>
          <w:szCs w:val="28"/>
          <w:shd w:val="clear" w:color="auto" w:fill="FFFFFF"/>
        </w:rPr>
        <w:t>по дополнительному образованию.</w:t>
      </w:r>
      <w:r w:rsidR="00305678" w:rsidRPr="00305678">
        <w:rPr>
          <w:rFonts w:ascii="Times New Roman" w:eastAsia="Calibri" w:hAnsi="Times New Roman" w:cs="Times New Roman"/>
          <w:sz w:val="28"/>
          <w:szCs w:val="28"/>
          <w:shd w:val="clear" w:color="auto" w:fill="FFFFFF"/>
        </w:rPr>
        <w:t xml:space="preserve"> Данная программа дает возможность распределять бюджетные средства только на действительно востребованные у населения программы дополнительного образования, также система позволяет родителям самим решать, по какой программе будет заниматься их ребенок, без вмешательства извне.</w:t>
      </w:r>
    </w:p>
    <w:p w:rsidR="004A369C" w:rsidRPr="00305678" w:rsidRDefault="004A369C" w:rsidP="00305678">
      <w:pPr>
        <w:pStyle w:val="a"/>
        <w:numPr>
          <w:ilvl w:val="0"/>
          <w:numId w:val="0"/>
        </w:numPr>
        <w:spacing w:after="0" w:line="240" w:lineRule="auto"/>
        <w:ind w:firstLine="709"/>
        <w:jc w:val="both"/>
        <w:rPr>
          <w:rFonts w:ascii="Times New Roman" w:eastAsia="Calibri" w:hAnsi="Times New Roman" w:cs="Times New Roman"/>
          <w:sz w:val="28"/>
          <w:szCs w:val="28"/>
          <w:shd w:val="clear" w:color="auto" w:fill="FFFFFF"/>
        </w:rPr>
      </w:pPr>
      <w:r w:rsidRPr="00305678">
        <w:rPr>
          <w:rFonts w:ascii="Times New Roman" w:eastAsia="Calibri" w:hAnsi="Times New Roman" w:cs="Times New Roman"/>
          <w:sz w:val="28"/>
          <w:szCs w:val="28"/>
          <w:shd w:val="clear" w:color="auto" w:fill="FFFFFF"/>
        </w:rPr>
        <w:t xml:space="preserve">Расширение возможностей </w:t>
      </w:r>
      <w:r w:rsidR="00305678" w:rsidRPr="00305678">
        <w:rPr>
          <w:rFonts w:ascii="Times New Roman" w:eastAsia="Calibri" w:hAnsi="Times New Roman" w:cs="Times New Roman"/>
          <w:sz w:val="28"/>
          <w:szCs w:val="28"/>
          <w:shd w:val="clear" w:color="auto" w:fill="FFFFFF"/>
        </w:rPr>
        <w:t>современного</w:t>
      </w:r>
      <w:r w:rsidR="00F37B17" w:rsidRPr="00305678">
        <w:rPr>
          <w:rFonts w:ascii="Times New Roman" w:eastAsia="Calibri" w:hAnsi="Times New Roman" w:cs="Times New Roman"/>
          <w:sz w:val="28"/>
          <w:szCs w:val="28"/>
          <w:shd w:val="clear" w:color="auto" w:fill="FFFFFF"/>
        </w:rPr>
        <w:t xml:space="preserve"> дополнительного образования позволяет ежегодно увеличивать охват детей в возрасте от 5 до 18 лет дополнительными образовательными программами. В 2022 году он составил 74%. Количество детей, охваченных дополнительным образованием, составляет 11</w:t>
      </w:r>
      <w:r w:rsidR="00305678">
        <w:rPr>
          <w:rFonts w:ascii="Times New Roman" w:eastAsia="Calibri" w:hAnsi="Times New Roman" w:cs="Times New Roman"/>
          <w:sz w:val="28"/>
          <w:szCs w:val="28"/>
          <w:shd w:val="clear" w:color="auto" w:fill="FFFFFF"/>
        </w:rPr>
        <w:t xml:space="preserve"> </w:t>
      </w:r>
      <w:r w:rsidR="00F37B17" w:rsidRPr="00305678">
        <w:rPr>
          <w:rFonts w:ascii="Times New Roman" w:eastAsia="Calibri" w:hAnsi="Times New Roman" w:cs="Times New Roman"/>
          <w:sz w:val="28"/>
          <w:szCs w:val="28"/>
          <w:shd w:val="clear" w:color="auto" w:fill="FFFFFF"/>
        </w:rPr>
        <w:t>861 человек.</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1D3AB8" w:rsidRDefault="001D3AB8" w:rsidP="00982416">
      <w:pPr>
        <w:pStyle w:val="ac"/>
        <w:ind w:firstLine="708"/>
        <w:jc w:val="both"/>
        <w:rPr>
          <w:rFonts w:ascii="Times New Roman" w:hAnsi="Times New Roman"/>
          <w:b/>
          <w:sz w:val="28"/>
          <w:szCs w:val="28"/>
          <w:highlight w:val="yellow"/>
        </w:rPr>
      </w:pPr>
    </w:p>
    <w:p w:rsidR="00B53D26" w:rsidRPr="00122407" w:rsidRDefault="00B53D26" w:rsidP="00C56E11">
      <w:pPr>
        <w:pStyle w:val="ac"/>
        <w:jc w:val="center"/>
        <w:rPr>
          <w:rFonts w:ascii="Times New Roman" w:hAnsi="Times New Roman"/>
          <w:b/>
          <w:sz w:val="28"/>
          <w:szCs w:val="28"/>
        </w:rPr>
      </w:pPr>
      <w:r w:rsidRPr="00122407">
        <w:rPr>
          <w:rFonts w:ascii="Times New Roman" w:hAnsi="Times New Roman"/>
          <w:b/>
          <w:sz w:val="28"/>
          <w:szCs w:val="28"/>
        </w:rPr>
        <w:t>Дополнительное обучение в отделе культуры:</w:t>
      </w:r>
    </w:p>
    <w:p w:rsidR="0053027A" w:rsidRPr="00122407" w:rsidRDefault="0053027A" w:rsidP="0053027A">
      <w:pPr>
        <w:spacing w:after="0" w:line="240" w:lineRule="auto"/>
        <w:ind w:firstLine="709"/>
        <w:contextualSpacing/>
        <w:jc w:val="both"/>
        <w:rPr>
          <w:rFonts w:ascii="Times New Roman" w:hAnsi="Times New Roman"/>
          <w:sz w:val="28"/>
          <w:szCs w:val="28"/>
        </w:rPr>
      </w:pPr>
    </w:p>
    <w:p w:rsidR="0053027A" w:rsidRPr="001D3AB8" w:rsidRDefault="0053027A" w:rsidP="0053027A">
      <w:pPr>
        <w:spacing w:after="0" w:line="240" w:lineRule="auto"/>
        <w:ind w:firstLine="709"/>
        <w:contextualSpacing/>
        <w:jc w:val="both"/>
        <w:rPr>
          <w:rFonts w:ascii="Times New Roman" w:hAnsi="Times New Roman"/>
          <w:sz w:val="28"/>
          <w:szCs w:val="28"/>
        </w:rPr>
      </w:pPr>
      <w:r w:rsidRPr="001D3AB8">
        <w:rPr>
          <w:rFonts w:ascii="Times New Roman" w:hAnsi="Times New Roman"/>
          <w:sz w:val="28"/>
          <w:szCs w:val="28"/>
        </w:rPr>
        <w:t xml:space="preserve">Для повышения качества предоставляемых услуг, влияющих на развитие конкуренции в учреждениях дополнительного образования, проводится работа по подготовке учащихся к осознанному выбору профессии в соответствии с их способностями, психофизиологическими данными и потребностям общества, готовности к продолжению музыкального и художественного образования. Педагоги уделяют внимание формированию у учащихся знаний о профессиях с творческой деятельностью, об их требований к личности, о путях продолжения образования и получения профессиональной подготовки. В учреждениях в течение учебного года реализуется комплекс мероприятий, направленных на решение основных задач в области самоопределения учащихся, развития интереса к профессиональной деятельности, представления о собственных </w:t>
      </w:r>
      <w:r w:rsidRPr="001D3AB8">
        <w:rPr>
          <w:rFonts w:ascii="Times New Roman" w:hAnsi="Times New Roman"/>
          <w:sz w:val="28"/>
          <w:szCs w:val="28"/>
        </w:rPr>
        <w:lastRenderedPageBreak/>
        <w:t>интересах и возможностях, приобретения первоначального опыта в сфере культуры и искусства, формирование потребности учащихся в профессиональном самоопределении.</w:t>
      </w:r>
    </w:p>
    <w:p w:rsidR="00825F54" w:rsidRPr="001D3AB8" w:rsidRDefault="00825F54" w:rsidP="00825F54">
      <w:pPr>
        <w:spacing w:after="0" w:line="240" w:lineRule="auto"/>
        <w:ind w:firstLine="708"/>
        <w:contextualSpacing/>
        <w:jc w:val="both"/>
        <w:rPr>
          <w:rFonts w:ascii="Times New Roman" w:eastAsia="Times New Roman" w:hAnsi="Times New Roman"/>
          <w:sz w:val="28"/>
          <w:szCs w:val="28"/>
          <w:lang w:eastAsia="ru-RU"/>
        </w:rPr>
      </w:pPr>
      <w:r w:rsidRPr="001D3AB8">
        <w:rPr>
          <w:rFonts w:ascii="Times New Roman" w:eastAsia="Times New Roman" w:hAnsi="Times New Roman"/>
          <w:sz w:val="28"/>
          <w:szCs w:val="28"/>
          <w:lang w:eastAsia="ru-RU"/>
        </w:rPr>
        <w:t>В район</w:t>
      </w:r>
      <w:r w:rsidR="007C6A55">
        <w:rPr>
          <w:rFonts w:ascii="Times New Roman" w:eastAsia="Times New Roman" w:hAnsi="Times New Roman"/>
          <w:sz w:val="28"/>
          <w:szCs w:val="28"/>
          <w:lang w:eastAsia="ru-RU"/>
        </w:rPr>
        <w:t>е</w:t>
      </w:r>
      <w:r w:rsidRPr="001D3AB8">
        <w:rPr>
          <w:rFonts w:ascii="Times New Roman" w:eastAsia="Times New Roman" w:hAnsi="Times New Roman"/>
          <w:sz w:val="28"/>
          <w:szCs w:val="28"/>
          <w:lang w:eastAsia="ru-RU"/>
        </w:rPr>
        <w:t xml:space="preserve"> в отрасли культуры в сфере дополнительного образования действуют 5 организаций: две детские школы искусств ст. Воронежской и ст. Новолабинской, 2 детские музыкальные школы г.</w:t>
      </w:r>
      <w:r w:rsidR="00E7669B">
        <w:rPr>
          <w:rFonts w:ascii="Times New Roman" w:eastAsia="Times New Roman" w:hAnsi="Times New Roman"/>
          <w:sz w:val="28"/>
          <w:szCs w:val="28"/>
          <w:lang w:eastAsia="ru-RU"/>
        </w:rPr>
        <w:t xml:space="preserve"> </w:t>
      </w:r>
      <w:r w:rsidRPr="001D3AB8">
        <w:rPr>
          <w:rFonts w:ascii="Times New Roman" w:eastAsia="Times New Roman" w:hAnsi="Times New Roman"/>
          <w:sz w:val="28"/>
          <w:szCs w:val="28"/>
          <w:lang w:eastAsia="ru-RU"/>
        </w:rPr>
        <w:t>Усть-Лабинска и ст.</w:t>
      </w:r>
      <w:r w:rsidR="00B71F57">
        <w:rPr>
          <w:rFonts w:ascii="Times New Roman" w:eastAsia="Times New Roman" w:hAnsi="Times New Roman"/>
          <w:sz w:val="28"/>
          <w:szCs w:val="28"/>
          <w:lang w:eastAsia="ru-RU"/>
        </w:rPr>
        <w:t xml:space="preserve"> </w:t>
      </w:r>
      <w:r w:rsidRPr="001D3AB8">
        <w:rPr>
          <w:rFonts w:ascii="Times New Roman" w:eastAsia="Times New Roman" w:hAnsi="Times New Roman"/>
          <w:sz w:val="28"/>
          <w:szCs w:val="28"/>
          <w:lang w:eastAsia="ru-RU"/>
        </w:rPr>
        <w:t>Ладожской, 1 детская художественная школа</w:t>
      </w:r>
      <w:r w:rsidR="00E7669B">
        <w:rPr>
          <w:rFonts w:ascii="Times New Roman" w:eastAsia="Times New Roman" w:hAnsi="Times New Roman"/>
          <w:sz w:val="28"/>
          <w:szCs w:val="28"/>
          <w:lang w:eastAsia="ru-RU"/>
        </w:rPr>
        <w:t xml:space="preserve"> в г. Усть-Лабинске</w:t>
      </w:r>
      <w:r w:rsidRPr="001D3AB8">
        <w:rPr>
          <w:rFonts w:ascii="Times New Roman" w:eastAsia="Times New Roman" w:hAnsi="Times New Roman"/>
          <w:sz w:val="28"/>
          <w:szCs w:val="28"/>
          <w:lang w:eastAsia="ru-RU"/>
        </w:rPr>
        <w:t xml:space="preserve">. </w:t>
      </w:r>
    </w:p>
    <w:p w:rsidR="00825F54" w:rsidRPr="006456F7" w:rsidRDefault="00825F54" w:rsidP="00825F54">
      <w:pPr>
        <w:spacing w:after="0" w:line="240" w:lineRule="auto"/>
        <w:ind w:firstLine="708"/>
        <w:contextualSpacing/>
        <w:jc w:val="both"/>
        <w:rPr>
          <w:rFonts w:ascii="Times New Roman" w:eastAsia="Times New Roman" w:hAnsi="Times New Roman"/>
          <w:sz w:val="28"/>
          <w:szCs w:val="28"/>
          <w:lang w:eastAsia="ru-RU"/>
        </w:rPr>
      </w:pPr>
      <w:r w:rsidRPr="006456F7">
        <w:rPr>
          <w:rFonts w:ascii="Times New Roman" w:eastAsia="Times New Roman" w:hAnsi="Times New Roman"/>
          <w:sz w:val="28"/>
          <w:szCs w:val="28"/>
          <w:lang w:eastAsia="ru-RU"/>
        </w:rPr>
        <w:t>Количество детей, обучающихся дополнительным образованием в школах дополнительного образования, подведомственных отделу культуры, в 202</w:t>
      </w:r>
      <w:r w:rsidR="006456F7" w:rsidRPr="006456F7">
        <w:rPr>
          <w:rFonts w:ascii="Times New Roman" w:eastAsia="Times New Roman" w:hAnsi="Times New Roman"/>
          <w:sz w:val="28"/>
          <w:szCs w:val="28"/>
          <w:lang w:eastAsia="ru-RU"/>
        </w:rPr>
        <w:t>2</w:t>
      </w:r>
      <w:r w:rsidRPr="006456F7">
        <w:rPr>
          <w:rFonts w:ascii="Times New Roman" w:eastAsia="Times New Roman" w:hAnsi="Times New Roman"/>
          <w:sz w:val="28"/>
          <w:szCs w:val="28"/>
          <w:lang w:eastAsia="ru-RU"/>
        </w:rPr>
        <w:t xml:space="preserve"> году составила 1</w:t>
      </w:r>
      <w:r w:rsidR="006456F7" w:rsidRPr="006456F7">
        <w:rPr>
          <w:rFonts w:ascii="Times New Roman" w:eastAsia="Times New Roman" w:hAnsi="Times New Roman"/>
          <w:sz w:val="28"/>
          <w:szCs w:val="28"/>
          <w:lang w:eastAsia="ru-RU"/>
        </w:rPr>
        <w:t>369</w:t>
      </w:r>
      <w:r w:rsidRPr="006456F7">
        <w:rPr>
          <w:rFonts w:ascii="Times New Roman" w:eastAsia="Times New Roman" w:hAnsi="Times New Roman"/>
          <w:sz w:val="28"/>
          <w:szCs w:val="28"/>
          <w:lang w:eastAsia="ru-RU"/>
        </w:rPr>
        <w:t xml:space="preserve"> человек. Доля детей, занятых дополнительным образованием, составила 7,95%, от общего числа детей от 5 до 18 лет. </w:t>
      </w:r>
    </w:p>
    <w:p w:rsidR="00862EDD" w:rsidRDefault="00825F54" w:rsidP="00862EDD">
      <w:pPr>
        <w:spacing w:after="0" w:line="240" w:lineRule="auto"/>
        <w:ind w:firstLine="708"/>
        <w:contextualSpacing/>
        <w:jc w:val="both"/>
        <w:rPr>
          <w:rFonts w:ascii="Times New Roman" w:hAnsi="Times New Roman"/>
          <w:sz w:val="28"/>
          <w:szCs w:val="28"/>
          <w:lang w:eastAsia="ru-RU"/>
        </w:rPr>
      </w:pPr>
      <w:r w:rsidRPr="006456F7">
        <w:rPr>
          <w:rFonts w:ascii="Times New Roman" w:hAnsi="Times New Roman"/>
          <w:sz w:val="28"/>
          <w:szCs w:val="28"/>
        </w:rPr>
        <w:t>В школах дополнительного образования реализуется 5</w:t>
      </w:r>
      <w:r w:rsidR="006456F7" w:rsidRPr="006456F7">
        <w:rPr>
          <w:rFonts w:ascii="Times New Roman" w:hAnsi="Times New Roman"/>
          <w:sz w:val="28"/>
          <w:szCs w:val="28"/>
        </w:rPr>
        <w:t>7</w:t>
      </w:r>
      <w:r w:rsidRPr="006456F7">
        <w:rPr>
          <w:rFonts w:ascii="Times New Roman" w:hAnsi="Times New Roman"/>
          <w:b/>
          <w:sz w:val="28"/>
          <w:szCs w:val="28"/>
        </w:rPr>
        <w:t xml:space="preserve"> </w:t>
      </w:r>
      <w:r w:rsidR="006456F7" w:rsidRPr="006456F7">
        <w:rPr>
          <w:rFonts w:ascii="Times New Roman" w:hAnsi="Times New Roman"/>
          <w:sz w:val="28"/>
          <w:szCs w:val="28"/>
        </w:rPr>
        <w:t>программ: 39</w:t>
      </w:r>
      <w:r w:rsidRPr="006456F7">
        <w:rPr>
          <w:rFonts w:ascii="Times New Roman" w:hAnsi="Times New Roman"/>
          <w:b/>
          <w:sz w:val="28"/>
          <w:szCs w:val="28"/>
        </w:rPr>
        <w:t xml:space="preserve"> </w:t>
      </w:r>
      <w:r w:rsidRPr="006456F7">
        <w:rPr>
          <w:rFonts w:ascii="Times New Roman" w:hAnsi="Times New Roman"/>
          <w:sz w:val="28"/>
          <w:szCs w:val="28"/>
        </w:rPr>
        <w:t>общеразвива</w:t>
      </w:r>
      <w:r w:rsidR="006456F7" w:rsidRPr="006456F7">
        <w:rPr>
          <w:rFonts w:ascii="Times New Roman" w:hAnsi="Times New Roman"/>
          <w:sz w:val="28"/>
          <w:szCs w:val="28"/>
        </w:rPr>
        <w:t>ющих и 1</w:t>
      </w:r>
      <w:r w:rsidRPr="006456F7">
        <w:rPr>
          <w:rFonts w:ascii="Times New Roman" w:hAnsi="Times New Roman"/>
          <w:sz w:val="28"/>
          <w:szCs w:val="28"/>
        </w:rPr>
        <w:t>8 предпрофессиональных.</w:t>
      </w:r>
      <w:r w:rsidRPr="006456F7">
        <w:rPr>
          <w:rFonts w:ascii="Times New Roman" w:hAnsi="Times New Roman"/>
          <w:sz w:val="28"/>
          <w:szCs w:val="28"/>
          <w:lang w:eastAsia="ru-RU"/>
        </w:rPr>
        <w:t xml:space="preserve"> Кроме того, в каждой школе дополнительного образования реализуются платные программы в количестве </w:t>
      </w:r>
      <w:r w:rsidR="006456F7" w:rsidRPr="006456F7">
        <w:rPr>
          <w:rFonts w:ascii="Times New Roman" w:hAnsi="Times New Roman"/>
          <w:sz w:val="28"/>
          <w:szCs w:val="28"/>
          <w:lang w:eastAsia="ru-RU"/>
        </w:rPr>
        <w:t>18</w:t>
      </w:r>
      <w:r w:rsidRPr="006456F7">
        <w:rPr>
          <w:rFonts w:ascii="Times New Roman" w:hAnsi="Times New Roman"/>
          <w:sz w:val="28"/>
          <w:szCs w:val="28"/>
          <w:lang w:eastAsia="ru-RU"/>
        </w:rPr>
        <w:t xml:space="preserve">. </w:t>
      </w:r>
      <w:r w:rsidR="00862EDD">
        <w:rPr>
          <w:rFonts w:ascii="Times New Roman" w:hAnsi="Times New Roman"/>
          <w:sz w:val="28"/>
          <w:szCs w:val="28"/>
          <w:lang w:eastAsia="ru-RU"/>
        </w:rPr>
        <w:t xml:space="preserve">Так, в МБУ ДО Детская школа искусств ст. Воронежской реализуется 4 платных программы (изобразительное искусств, хореография, декоративно-прикладное творчество, раннее эстетическое развитие), МБУ ДО ДМШ ст. Ладожской – 6 платных программ (фортепиано, раннее эстетическое развитие, сольное пение, гитара, домра-балалайка, баян-аккордеон), МБУ ДО ДХШ г.Усть-Лабинска </w:t>
      </w:r>
      <w:r w:rsidR="004C1ED1">
        <w:rPr>
          <w:rFonts w:ascii="Times New Roman" w:hAnsi="Times New Roman"/>
          <w:sz w:val="28"/>
          <w:szCs w:val="28"/>
          <w:lang w:eastAsia="ru-RU"/>
        </w:rPr>
        <w:t>–</w:t>
      </w:r>
      <w:r w:rsidR="00862EDD">
        <w:rPr>
          <w:rFonts w:ascii="Times New Roman" w:hAnsi="Times New Roman"/>
          <w:sz w:val="28"/>
          <w:szCs w:val="28"/>
          <w:lang w:eastAsia="ru-RU"/>
        </w:rPr>
        <w:t xml:space="preserve"> 2 программы (раннее эстетическое развитие, основы рисунка и черчения), МБУ ДО ДШИ ст. Новолабинской – 1 платная программа (хореография).</w:t>
      </w:r>
    </w:p>
    <w:p w:rsidR="00862EDD" w:rsidRDefault="00862EDD" w:rsidP="00862EDD">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Вид образовательной деятельности – художественная.</w:t>
      </w:r>
    </w:p>
    <w:p w:rsidR="00862EDD" w:rsidRDefault="00862EDD" w:rsidP="00862EDD">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Для увеличения охвата детей дополнительным образованием в 2022 году проводилась работа по увеличению охвата детей на дополнительных площадок ведения образовательной деятельности. Так, в МБУ ДО ДШИ ст.Новолабинской на дополнительной площадке ведения образовательной деятельности в ст.Тенгинской, в МБУ ДО ДШИ ст.Воронежской – в х.Железном, с. Суворовском, в МБУ ДО ДМШ ст.Ладожской – в п.Двубратском, п. Вимовец количество детей за отчетный период выросло на 118 чел.</w:t>
      </w:r>
    </w:p>
    <w:p w:rsidR="00862EDD" w:rsidRDefault="00862EDD" w:rsidP="00862EDD">
      <w:pPr>
        <w:spacing w:after="0" w:line="240" w:lineRule="auto"/>
        <w:ind w:firstLine="709"/>
        <w:jc w:val="both"/>
        <w:rPr>
          <w:rFonts w:ascii="Times New Roman" w:hAnsi="Times New Roman"/>
          <w:sz w:val="28"/>
          <w:szCs w:val="28"/>
        </w:rPr>
      </w:pPr>
      <w:r>
        <w:rPr>
          <w:rFonts w:ascii="Times New Roman" w:hAnsi="Times New Roman"/>
          <w:sz w:val="28"/>
          <w:szCs w:val="28"/>
        </w:rPr>
        <w:t>В течение отчетного периода учащиеся школ</w:t>
      </w:r>
      <w:r w:rsidRPr="00510373">
        <w:rPr>
          <w:rFonts w:ascii="Times New Roman" w:hAnsi="Times New Roman"/>
          <w:sz w:val="28"/>
          <w:szCs w:val="28"/>
        </w:rPr>
        <w:t xml:space="preserve"> дополнительног</w:t>
      </w:r>
      <w:r>
        <w:rPr>
          <w:rFonts w:ascii="Times New Roman" w:hAnsi="Times New Roman"/>
          <w:sz w:val="28"/>
          <w:szCs w:val="28"/>
        </w:rPr>
        <w:t>о образования, подведомственные</w:t>
      </w:r>
      <w:r w:rsidRPr="00510373">
        <w:rPr>
          <w:rFonts w:ascii="Times New Roman" w:hAnsi="Times New Roman"/>
          <w:sz w:val="28"/>
          <w:szCs w:val="28"/>
        </w:rPr>
        <w:t xml:space="preserve"> </w:t>
      </w:r>
      <w:r>
        <w:rPr>
          <w:rFonts w:ascii="Times New Roman" w:hAnsi="Times New Roman"/>
          <w:sz w:val="28"/>
          <w:szCs w:val="28"/>
        </w:rPr>
        <w:t>Отделу культуры</w:t>
      </w:r>
      <w:r w:rsidRPr="00510373">
        <w:rPr>
          <w:rFonts w:ascii="Times New Roman" w:hAnsi="Times New Roman"/>
          <w:sz w:val="28"/>
          <w:szCs w:val="28"/>
        </w:rPr>
        <w:t xml:space="preserve">, </w:t>
      </w:r>
      <w:r>
        <w:rPr>
          <w:rFonts w:ascii="Times New Roman" w:hAnsi="Times New Roman"/>
          <w:sz w:val="28"/>
          <w:szCs w:val="28"/>
        </w:rPr>
        <w:t>неоднократно принимали участие в краевых, всероссийских, международных конкурсах в области музыкального искусства, детского рисунка, изобразительного искусства и др.</w:t>
      </w:r>
    </w:p>
    <w:p w:rsidR="00862EDD" w:rsidRPr="00D25835" w:rsidRDefault="00862EDD" w:rsidP="00862EDD">
      <w:pPr>
        <w:pStyle w:val="ac"/>
        <w:jc w:val="both"/>
        <w:rPr>
          <w:rFonts w:ascii="Times New Roman" w:hAnsi="Times New Roman"/>
          <w:sz w:val="28"/>
        </w:rPr>
      </w:pPr>
      <w:r w:rsidRPr="00D25835">
        <w:rPr>
          <w:rFonts w:ascii="Times New Roman" w:hAnsi="Times New Roman"/>
          <w:sz w:val="28"/>
          <w:szCs w:val="28"/>
        </w:rPr>
        <w:t>Достижениями школ дополнительного образования стало следующее: учащиеся детской школы искусств</w:t>
      </w:r>
      <w:r w:rsidR="00005B71">
        <w:rPr>
          <w:rFonts w:ascii="Times New Roman" w:hAnsi="Times New Roman"/>
          <w:sz w:val="28"/>
          <w:szCs w:val="28"/>
        </w:rPr>
        <w:t>а ст.</w:t>
      </w:r>
      <w:r w:rsidRPr="00D25835">
        <w:rPr>
          <w:rFonts w:ascii="Times New Roman" w:hAnsi="Times New Roman"/>
          <w:sz w:val="28"/>
          <w:szCs w:val="28"/>
        </w:rPr>
        <w:t xml:space="preserve"> Воронежской награждены 2 дипломами  </w:t>
      </w:r>
      <w:r w:rsidRPr="00D25835">
        <w:rPr>
          <w:rFonts w:ascii="Times New Roman" w:hAnsi="Times New Roman"/>
          <w:sz w:val="28"/>
        </w:rPr>
        <w:t xml:space="preserve">лауреата </w:t>
      </w:r>
      <w:r w:rsidRPr="00D25835">
        <w:rPr>
          <w:rFonts w:ascii="Times New Roman" w:hAnsi="Times New Roman"/>
          <w:sz w:val="28"/>
          <w:lang w:val="en-US"/>
        </w:rPr>
        <w:t>I</w:t>
      </w:r>
      <w:r w:rsidRPr="00D25835">
        <w:rPr>
          <w:rFonts w:ascii="Times New Roman" w:hAnsi="Times New Roman"/>
          <w:sz w:val="28"/>
        </w:rPr>
        <w:t xml:space="preserve"> степени Международного патриотического фестиваля- конкур</w:t>
      </w:r>
      <w:r>
        <w:rPr>
          <w:rFonts w:ascii="Times New Roman" w:hAnsi="Times New Roman"/>
          <w:sz w:val="28"/>
        </w:rPr>
        <w:t xml:space="preserve">са «Край родной, навек любимый», образцовый хореографический ансамбль </w:t>
      </w:r>
      <w:r w:rsidRPr="00D25835">
        <w:rPr>
          <w:rFonts w:ascii="Times New Roman" w:hAnsi="Times New Roman"/>
          <w:sz w:val="28"/>
        </w:rPr>
        <w:t>«Ковылек» (младшая, средняя группа), руководители В.А. и С.С. Манютины, г.Сочи, май 2022 г.</w:t>
      </w:r>
      <w:r>
        <w:rPr>
          <w:rFonts w:ascii="Times New Roman" w:hAnsi="Times New Roman"/>
          <w:sz w:val="28"/>
        </w:rPr>
        <w:t>, д</w:t>
      </w:r>
      <w:r w:rsidRPr="00D25835">
        <w:rPr>
          <w:rFonts w:ascii="Times New Roman" w:hAnsi="Times New Roman"/>
          <w:sz w:val="28"/>
        </w:rPr>
        <w:t>иплом</w:t>
      </w:r>
      <w:r>
        <w:rPr>
          <w:rFonts w:ascii="Times New Roman" w:hAnsi="Times New Roman"/>
          <w:sz w:val="28"/>
        </w:rPr>
        <w:t>ом</w:t>
      </w:r>
      <w:r w:rsidRPr="00D25835">
        <w:rPr>
          <w:rFonts w:ascii="Times New Roman" w:hAnsi="Times New Roman"/>
          <w:sz w:val="28"/>
        </w:rPr>
        <w:t xml:space="preserve"> лауреата </w:t>
      </w:r>
      <w:r w:rsidRPr="00D25835">
        <w:rPr>
          <w:rFonts w:ascii="Times New Roman" w:hAnsi="Times New Roman"/>
          <w:sz w:val="28"/>
          <w:lang w:val="en-US"/>
        </w:rPr>
        <w:t>I</w:t>
      </w:r>
      <w:r w:rsidRPr="00D25835">
        <w:rPr>
          <w:rFonts w:ascii="Times New Roman" w:hAnsi="Times New Roman"/>
          <w:sz w:val="28"/>
        </w:rPr>
        <w:t xml:space="preserve"> степени Международного фестиваля-конкурса «Полифония сердец», </w:t>
      </w:r>
      <w:r>
        <w:rPr>
          <w:rFonts w:ascii="Times New Roman" w:hAnsi="Times New Roman"/>
          <w:sz w:val="28"/>
        </w:rPr>
        <w:t xml:space="preserve">образцовый художественный хореографический ансамбль </w:t>
      </w:r>
      <w:r w:rsidRPr="00D25835">
        <w:rPr>
          <w:rFonts w:ascii="Times New Roman" w:hAnsi="Times New Roman"/>
          <w:sz w:val="28"/>
        </w:rPr>
        <w:t xml:space="preserve">«Радуница» (1 средняя группа), руководители С.А. Яриш, </w:t>
      </w:r>
      <w:r>
        <w:rPr>
          <w:rFonts w:ascii="Times New Roman" w:hAnsi="Times New Roman"/>
          <w:sz w:val="28"/>
        </w:rPr>
        <w:t>А.В. Паршикова</w:t>
      </w:r>
      <w:r w:rsidRPr="00D25835">
        <w:rPr>
          <w:rFonts w:ascii="Times New Roman" w:hAnsi="Times New Roman"/>
          <w:sz w:val="28"/>
        </w:rPr>
        <w:t>,</w:t>
      </w:r>
      <w:r>
        <w:rPr>
          <w:rFonts w:ascii="Times New Roman" w:hAnsi="Times New Roman"/>
          <w:sz w:val="28"/>
        </w:rPr>
        <w:t xml:space="preserve"> </w:t>
      </w:r>
      <w:r w:rsidRPr="00D25835">
        <w:rPr>
          <w:rFonts w:ascii="Times New Roman" w:hAnsi="Times New Roman"/>
          <w:sz w:val="28"/>
        </w:rPr>
        <w:t>г.Краснодар, март 2022 г.</w:t>
      </w:r>
      <w:r>
        <w:rPr>
          <w:rFonts w:ascii="Times New Roman" w:hAnsi="Times New Roman"/>
          <w:sz w:val="28"/>
        </w:rPr>
        <w:t>, д</w:t>
      </w:r>
      <w:r w:rsidRPr="00D25835">
        <w:rPr>
          <w:rFonts w:ascii="Times New Roman" w:hAnsi="Times New Roman"/>
          <w:sz w:val="28"/>
        </w:rPr>
        <w:t>иплом</w:t>
      </w:r>
      <w:r>
        <w:rPr>
          <w:rFonts w:ascii="Times New Roman" w:hAnsi="Times New Roman"/>
          <w:sz w:val="28"/>
        </w:rPr>
        <w:t>ом</w:t>
      </w:r>
      <w:r w:rsidRPr="00D25835">
        <w:rPr>
          <w:rFonts w:ascii="Times New Roman" w:hAnsi="Times New Roman"/>
          <w:sz w:val="28"/>
        </w:rPr>
        <w:t xml:space="preserve"> за 1 место Международного конкурса творческих работ «Новогодняя мастерская </w:t>
      </w:r>
      <w:r w:rsidR="004C1ED1">
        <w:rPr>
          <w:rFonts w:ascii="Times New Roman" w:hAnsi="Times New Roman"/>
          <w:sz w:val="28"/>
        </w:rPr>
        <w:t>–</w:t>
      </w:r>
      <w:r w:rsidRPr="00D25835">
        <w:rPr>
          <w:rFonts w:ascii="Times New Roman" w:hAnsi="Times New Roman"/>
          <w:sz w:val="28"/>
        </w:rPr>
        <w:t xml:space="preserve"> 2022» учащейся 2 класса </w:t>
      </w:r>
      <w:r w:rsidRPr="00D25835">
        <w:rPr>
          <w:rFonts w:ascii="Times New Roman" w:hAnsi="Times New Roman"/>
          <w:sz w:val="28"/>
        </w:rPr>
        <w:lastRenderedPageBreak/>
        <w:t>отделения изобразительного искусства Суйковой Мирославы, преподаватель изобразительных дисциплин Е.А. Радзиевская, г. Москва, февраль 2022 г.</w:t>
      </w:r>
    </w:p>
    <w:p w:rsidR="00862EDD" w:rsidRPr="003D51C4" w:rsidRDefault="00862EDD" w:rsidP="00862EDD">
      <w:pPr>
        <w:spacing w:after="0" w:line="240" w:lineRule="auto"/>
        <w:jc w:val="both"/>
        <w:rPr>
          <w:rFonts w:ascii="Times New Roman" w:hAnsi="Times New Roman"/>
          <w:sz w:val="28"/>
          <w:szCs w:val="28"/>
        </w:rPr>
      </w:pPr>
      <w:r>
        <w:rPr>
          <w:rFonts w:ascii="Times New Roman" w:hAnsi="Times New Roman"/>
          <w:sz w:val="28"/>
          <w:szCs w:val="28"/>
        </w:rPr>
        <w:tab/>
      </w:r>
      <w:r w:rsidRPr="003D51C4">
        <w:rPr>
          <w:rFonts w:ascii="Times New Roman" w:hAnsi="Times New Roman"/>
          <w:sz w:val="28"/>
          <w:szCs w:val="28"/>
        </w:rPr>
        <w:t xml:space="preserve">В системе дополнительного образования в сфере культуры работает </w:t>
      </w:r>
      <w:r>
        <w:rPr>
          <w:rFonts w:ascii="Times New Roman" w:hAnsi="Times New Roman"/>
          <w:sz w:val="28"/>
          <w:szCs w:val="28"/>
        </w:rPr>
        <w:t>72 педагога (из них 13</w:t>
      </w:r>
      <w:r w:rsidRPr="003D51C4">
        <w:rPr>
          <w:rFonts w:ascii="Times New Roman" w:hAnsi="Times New Roman"/>
          <w:sz w:val="28"/>
          <w:szCs w:val="28"/>
        </w:rPr>
        <w:t xml:space="preserve"> совместителей). Из них высшую категорию имеют 13 педагогов, первую – 39.</w:t>
      </w:r>
    </w:p>
    <w:p w:rsidR="004333CE" w:rsidRPr="003D51C4" w:rsidRDefault="004333CE" w:rsidP="004333CE">
      <w:pPr>
        <w:spacing w:after="0" w:line="240" w:lineRule="auto"/>
        <w:ind w:firstLine="708"/>
        <w:jc w:val="both"/>
        <w:rPr>
          <w:rFonts w:ascii="Times New Roman" w:hAnsi="Times New Roman"/>
          <w:sz w:val="28"/>
          <w:szCs w:val="28"/>
        </w:rPr>
      </w:pPr>
      <w:r w:rsidRPr="003D51C4">
        <w:rPr>
          <w:rFonts w:ascii="Times New Roman" w:hAnsi="Times New Roman"/>
          <w:sz w:val="28"/>
          <w:szCs w:val="28"/>
        </w:rPr>
        <w:t>Кроме того, услуги дополнительного образования на территории района оказываются частными образовательны</w:t>
      </w:r>
      <w:r w:rsidR="00122407">
        <w:rPr>
          <w:rFonts w:ascii="Times New Roman" w:hAnsi="Times New Roman"/>
          <w:sz w:val="28"/>
          <w:szCs w:val="28"/>
        </w:rPr>
        <w:t xml:space="preserve">ми </w:t>
      </w:r>
      <w:r w:rsidRPr="003D51C4">
        <w:rPr>
          <w:rFonts w:ascii="Times New Roman" w:hAnsi="Times New Roman"/>
          <w:sz w:val="28"/>
          <w:szCs w:val="28"/>
        </w:rPr>
        <w:t>о</w:t>
      </w:r>
      <w:r>
        <w:rPr>
          <w:rFonts w:ascii="Times New Roman" w:hAnsi="Times New Roman"/>
          <w:sz w:val="28"/>
          <w:szCs w:val="28"/>
        </w:rPr>
        <w:t>рганизаци</w:t>
      </w:r>
      <w:r w:rsidR="00122407">
        <w:rPr>
          <w:rFonts w:ascii="Times New Roman" w:hAnsi="Times New Roman"/>
          <w:sz w:val="28"/>
          <w:szCs w:val="28"/>
        </w:rPr>
        <w:t>ями</w:t>
      </w:r>
      <w:r>
        <w:rPr>
          <w:rFonts w:ascii="Times New Roman" w:hAnsi="Times New Roman"/>
          <w:sz w:val="28"/>
          <w:szCs w:val="28"/>
        </w:rPr>
        <w:t>, в количестве 15 ед.</w:t>
      </w:r>
      <w:r w:rsidRPr="003D51C4">
        <w:rPr>
          <w:rFonts w:ascii="Times New Roman" w:hAnsi="Times New Roman"/>
          <w:sz w:val="28"/>
          <w:szCs w:val="28"/>
        </w:rPr>
        <w:t xml:space="preserve"> Отделом культуры ведется реестр индивидуальных предпринимателей, которые отслеживаются по Реестру субъектов малого и среднего предпринимательства по ОКВЭД.</w:t>
      </w:r>
      <w:r w:rsidR="00734398">
        <w:rPr>
          <w:rFonts w:ascii="Times New Roman" w:hAnsi="Times New Roman"/>
          <w:sz w:val="28"/>
          <w:szCs w:val="28"/>
        </w:rPr>
        <w:t xml:space="preserve"> Наиболее востребованными являются:</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 xml:space="preserve">Школа танцев «Южный Бит», Качева Марина (ИП), тел. 8 (908) 693-43-27 </w:t>
      </w:r>
      <w:r>
        <w:rPr>
          <w:rFonts w:ascii="Times New Roman" w:hAnsi="Times New Roman"/>
          <w:sz w:val="28"/>
          <w:szCs w:val="28"/>
        </w:rPr>
        <w:t xml:space="preserve">(направление </w:t>
      </w:r>
      <w:r w:rsidR="004C1ED1">
        <w:rPr>
          <w:rFonts w:ascii="Times New Roman" w:hAnsi="Times New Roman"/>
          <w:sz w:val="28"/>
          <w:szCs w:val="28"/>
        </w:rPr>
        <w:t>–</w:t>
      </w:r>
      <w:r>
        <w:rPr>
          <w:rFonts w:ascii="Times New Roman" w:hAnsi="Times New Roman"/>
          <w:sz w:val="28"/>
          <w:szCs w:val="28"/>
        </w:rPr>
        <w:t xml:space="preserve"> хип-хоп танец);</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Объединение искусств «Артистикум», Фомина Оксана (ИП), тел. 8 (918) 418-17-71 (направление – хореограф</w:t>
      </w:r>
      <w:r>
        <w:rPr>
          <w:rFonts w:ascii="Times New Roman" w:hAnsi="Times New Roman"/>
          <w:sz w:val="28"/>
          <w:szCs w:val="28"/>
        </w:rPr>
        <w:t>ия, гимнастика, эстрадный вокал</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Студия гимнастики и хореографии «Притяжение», Яромова Инна (ИП), тел. 8 (918) 352-22-80 (напра</w:t>
      </w:r>
      <w:r>
        <w:rPr>
          <w:rFonts w:ascii="Times New Roman" w:hAnsi="Times New Roman"/>
          <w:sz w:val="28"/>
          <w:szCs w:val="28"/>
        </w:rPr>
        <w:t>вление гимнастика и хореография</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Образцовый ансамбль танца «Фейерверк», Ипатова Наталья Николаевна (ИП) (направление – народный стилизованный</w:t>
      </w:r>
      <w:r w:rsidRPr="003D51C4">
        <w:rPr>
          <w:rFonts w:ascii="Times New Roman" w:hAnsi="Times New Roman"/>
          <w:b/>
          <w:sz w:val="28"/>
          <w:szCs w:val="28"/>
        </w:rPr>
        <w:t xml:space="preserve"> </w:t>
      </w:r>
      <w:r w:rsidRPr="003D51C4">
        <w:rPr>
          <w:rFonts w:ascii="Times New Roman" w:hAnsi="Times New Roman"/>
          <w:sz w:val="28"/>
          <w:szCs w:val="28"/>
        </w:rPr>
        <w:t>танец);</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ИП Манютин Вячеслав Але</w:t>
      </w:r>
      <w:r w:rsidR="00734398">
        <w:rPr>
          <w:rFonts w:ascii="Times New Roman" w:hAnsi="Times New Roman"/>
          <w:sz w:val="28"/>
          <w:szCs w:val="28"/>
        </w:rPr>
        <w:t xml:space="preserve">ксандрович образцовый ансамбль </w:t>
      </w:r>
      <w:r w:rsidRPr="003D51C4">
        <w:rPr>
          <w:rFonts w:ascii="Times New Roman" w:hAnsi="Times New Roman"/>
          <w:sz w:val="28"/>
          <w:szCs w:val="28"/>
        </w:rPr>
        <w:t>народного танца «Ковылек» дополнительное образование детей и взрослых</w:t>
      </w:r>
      <w:r w:rsidRPr="003D51C4">
        <w:rPr>
          <w:rFonts w:ascii="Times New Roman" w:hAnsi="Times New Roman"/>
          <w:b/>
          <w:sz w:val="28"/>
          <w:szCs w:val="28"/>
        </w:rPr>
        <w:t xml:space="preserve"> </w:t>
      </w:r>
      <w:r w:rsidRPr="003D51C4">
        <w:rPr>
          <w:rFonts w:ascii="Times New Roman" w:hAnsi="Times New Roman"/>
          <w:sz w:val="28"/>
          <w:szCs w:val="28"/>
        </w:rPr>
        <w:t>(направление – народный</w:t>
      </w:r>
      <w:r>
        <w:rPr>
          <w:rFonts w:ascii="Times New Roman" w:hAnsi="Times New Roman"/>
          <w:sz w:val="28"/>
          <w:szCs w:val="28"/>
        </w:rPr>
        <w:t xml:space="preserve"> танец</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ИП Жолобова Елена Алексеевна дополнительное образование детей «Лидерленд», тел. 8 (938) 42-45-836 (Детский центр-школа: английский язык, математика, скорочтение; подготовка к кембриджным э</w:t>
      </w:r>
      <w:r>
        <w:rPr>
          <w:rFonts w:ascii="Times New Roman" w:hAnsi="Times New Roman"/>
          <w:sz w:val="28"/>
          <w:szCs w:val="28"/>
        </w:rPr>
        <w:t>кзаменам);</w:t>
      </w:r>
    </w:p>
    <w:p w:rsidR="004333CE" w:rsidRPr="005B2A4C" w:rsidRDefault="004333CE" w:rsidP="00211EC9">
      <w:pPr>
        <w:numPr>
          <w:ilvl w:val="0"/>
          <w:numId w:val="5"/>
        </w:numPr>
        <w:spacing w:after="0" w:line="240" w:lineRule="auto"/>
        <w:ind w:left="0" w:firstLine="708"/>
        <w:jc w:val="both"/>
        <w:rPr>
          <w:rFonts w:ascii="Times New Roman" w:hAnsi="Times New Roman"/>
          <w:b/>
          <w:sz w:val="28"/>
          <w:szCs w:val="28"/>
        </w:rPr>
      </w:pPr>
      <w:r w:rsidRPr="003D51C4">
        <w:rPr>
          <w:rFonts w:ascii="Times New Roman" w:hAnsi="Times New Roman"/>
          <w:sz w:val="28"/>
          <w:szCs w:val="28"/>
        </w:rPr>
        <w:t>Школа «Бибрейн» подготовка к школе, рисование, Симоненко Ольга Валентиновна.</w:t>
      </w:r>
    </w:p>
    <w:p w:rsidR="004333CE" w:rsidRPr="004333CE" w:rsidRDefault="00F232C9" w:rsidP="00211EC9">
      <w:pPr>
        <w:pStyle w:val="ac"/>
        <w:numPr>
          <w:ilvl w:val="0"/>
          <w:numId w:val="5"/>
        </w:numPr>
        <w:ind w:left="0" w:firstLine="710"/>
        <w:rPr>
          <w:rFonts w:ascii="Times New Roman" w:hAnsi="Times New Roman"/>
          <w:sz w:val="28"/>
          <w:szCs w:val="28"/>
        </w:rPr>
      </w:pPr>
      <w:r w:rsidRPr="00F232C9">
        <w:rPr>
          <w:rFonts w:ascii="Times New Roman" w:eastAsia="Times New Roman" w:hAnsi="Times New Roman"/>
          <w:sz w:val="28"/>
          <w:szCs w:val="28"/>
          <w:lang w:eastAsia="ru-RU"/>
        </w:rPr>
        <w:fldChar w:fldCharType="begin"/>
      </w:r>
      <w:r w:rsidR="004333CE" w:rsidRPr="004333CE">
        <w:rPr>
          <w:rFonts w:ascii="Times New Roman" w:eastAsia="Times New Roman" w:hAnsi="Times New Roman"/>
          <w:sz w:val="28"/>
          <w:szCs w:val="28"/>
          <w:lang w:eastAsia="ru-RU"/>
        </w:rPr>
        <w:instrText xml:space="preserve"> HYPERLINK "https://www.instagram.com/_stfit_/?hl=ru" </w:instrText>
      </w:r>
      <w:r w:rsidRPr="00F232C9">
        <w:rPr>
          <w:rFonts w:ascii="Times New Roman" w:eastAsia="Times New Roman" w:hAnsi="Times New Roman"/>
          <w:sz w:val="28"/>
          <w:szCs w:val="28"/>
          <w:lang w:eastAsia="ru-RU"/>
        </w:rPr>
        <w:fldChar w:fldCharType="separate"/>
      </w:r>
      <w:r w:rsidR="004333CE" w:rsidRPr="004333CE">
        <w:rPr>
          <w:rFonts w:ascii="Times New Roman" w:hAnsi="Times New Roman"/>
          <w:sz w:val="28"/>
          <w:szCs w:val="28"/>
          <w:shd w:val="clear" w:color="auto" w:fill="FFFFFF"/>
          <w:lang w:eastAsia="ru-RU"/>
        </w:rPr>
        <w:t xml:space="preserve">Студия фитнеса и танца STFit – ул. Красная, 222 </w:t>
      </w:r>
      <w:r w:rsidR="004333CE">
        <w:rPr>
          <w:rFonts w:ascii="Times New Roman" w:hAnsi="Times New Roman"/>
          <w:sz w:val="28"/>
          <w:szCs w:val="28"/>
          <w:shd w:val="clear" w:color="auto" w:fill="FFFFFF"/>
          <w:lang w:eastAsia="ru-RU"/>
        </w:rPr>
        <w:t>.</w:t>
      </w:r>
    </w:p>
    <w:p w:rsidR="004333CE" w:rsidRPr="00A523FB" w:rsidRDefault="004333CE" w:rsidP="00211EC9">
      <w:pPr>
        <w:pStyle w:val="ac"/>
        <w:numPr>
          <w:ilvl w:val="0"/>
          <w:numId w:val="5"/>
        </w:numPr>
        <w:ind w:left="0" w:firstLine="710"/>
        <w:rPr>
          <w:rFonts w:ascii="Times New Roman" w:hAnsi="Times New Roman"/>
          <w:sz w:val="28"/>
          <w:szCs w:val="28"/>
        </w:rPr>
      </w:pPr>
      <w:r w:rsidRPr="004333CE">
        <w:rPr>
          <w:rFonts w:ascii="Times New Roman" w:hAnsi="Times New Roman"/>
          <w:sz w:val="28"/>
          <w:szCs w:val="28"/>
        </w:rPr>
        <w:t>Танцевальная студия «</w:t>
      </w:r>
      <w:r w:rsidRPr="004333CE">
        <w:rPr>
          <w:rFonts w:ascii="Times New Roman" w:hAnsi="Times New Roman"/>
          <w:sz w:val="28"/>
          <w:szCs w:val="28"/>
          <w:lang w:val="en-US"/>
        </w:rPr>
        <w:t>Dancefield</w:t>
      </w:r>
      <w:r w:rsidRPr="004333CE">
        <w:rPr>
          <w:rFonts w:ascii="Times New Roman" w:hAnsi="Times New Roman"/>
          <w:sz w:val="28"/>
          <w:szCs w:val="28"/>
        </w:rPr>
        <w:t>» -, ул. Ленина, 74 А</w:t>
      </w:r>
      <w:r>
        <w:rPr>
          <w:rFonts w:ascii="Times New Roman" w:hAnsi="Times New Roman"/>
          <w:sz w:val="28"/>
          <w:szCs w:val="28"/>
        </w:rPr>
        <w:t>.</w:t>
      </w:r>
    </w:p>
    <w:p w:rsidR="004F6358" w:rsidRPr="004333CE" w:rsidRDefault="00F232C9" w:rsidP="004333CE">
      <w:pPr>
        <w:pStyle w:val="a8"/>
        <w:spacing w:after="0" w:line="240" w:lineRule="auto"/>
        <w:ind w:left="0" w:firstLine="708"/>
        <w:jc w:val="both"/>
        <w:rPr>
          <w:rFonts w:ascii="Times New Roman" w:eastAsia="Times New Roman" w:hAnsi="Times New Roman" w:cstheme="minorBidi"/>
          <w:sz w:val="28"/>
          <w:szCs w:val="28"/>
          <w:lang w:eastAsia="ru-RU"/>
        </w:rPr>
      </w:pPr>
      <w:r w:rsidRPr="00A523FB">
        <w:rPr>
          <w:lang w:eastAsia="ru-RU"/>
        </w:rPr>
        <w:fldChar w:fldCharType="end"/>
      </w:r>
      <w:r w:rsidR="002023CD" w:rsidRPr="004333CE">
        <w:rPr>
          <w:rFonts w:ascii="Times New Roman" w:eastAsia="Times New Roman" w:hAnsi="Times New Roman" w:cstheme="minorBidi"/>
          <w:sz w:val="28"/>
          <w:szCs w:val="28"/>
          <w:lang w:eastAsia="ru-RU"/>
        </w:rPr>
        <w:t>С целью обеспечения единства образовательного пространства и равенства образовательных возможностей для детей Краснодарского края на территории район</w:t>
      </w:r>
      <w:r w:rsidR="007C6A55">
        <w:rPr>
          <w:rFonts w:ascii="Times New Roman" w:eastAsia="Times New Roman" w:hAnsi="Times New Roman" w:cstheme="minorBidi"/>
          <w:sz w:val="28"/>
          <w:szCs w:val="28"/>
          <w:lang w:eastAsia="ru-RU"/>
        </w:rPr>
        <w:t>а</w:t>
      </w:r>
      <w:r w:rsidR="002023CD" w:rsidRPr="004333CE">
        <w:rPr>
          <w:rFonts w:ascii="Times New Roman" w:eastAsia="Times New Roman" w:hAnsi="Times New Roman" w:cstheme="minorBidi"/>
          <w:sz w:val="28"/>
          <w:szCs w:val="28"/>
          <w:lang w:eastAsia="ru-RU"/>
        </w:rPr>
        <w:t xml:space="preserve"> утверждена программа персонифицированного финансирования дополнительного образования на 2022 год (постановление администрации муниципального образования Усть-Лабинский район от 29.12.2021 года №1346).</w:t>
      </w:r>
      <w:r w:rsidR="004F6358" w:rsidRPr="004333CE">
        <w:rPr>
          <w:rFonts w:ascii="Times New Roman" w:eastAsia="Times New Roman" w:hAnsi="Times New Roman" w:cstheme="minorBidi"/>
          <w:sz w:val="28"/>
          <w:szCs w:val="28"/>
          <w:lang w:eastAsia="ru-RU"/>
        </w:rPr>
        <w:t xml:space="preserve"> </w:t>
      </w:r>
    </w:p>
    <w:p w:rsidR="002023CD" w:rsidRPr="004333CE" w:rsidRDefault="004F6358" w:rsidP="004F6358">
      <w:pPr>
        <w:pStyle w:val="a8"/>
        <w:spacing w:after="0" w:line="240" w:lineRule="auto"/>
        <w:ind w:left="0" w:firstLine="708"/>
        <w:jc w:val="both"/>
        <w:rPr>
          <w:rFonts w:ascii="Times New Roman" w:eastAsia="Times New Roman" w:hAnsi="Times New Roman" w:cstheme="minorBidi"/>
          <w:sz w:val="28"/>
          <w:szCs w:val="28"/>
          <w:lang w:eastAsia="ru-RU"/>
        </w:rPr>
      </w:pPr>
      <w:r w:rsidRPr="004333CE">
        <w:rPr>
          <w:rFonts w:ascii="Times New Roman" w:eastAsia="Times New Roman" w:hAnsi="Times New Roman" w:cstheme="minorBidi"/>
          <w:sz w:val="28"/>
          <w:szCs w:val="28"/>
          <w:lang w:eastAsia="ru-RU"/>
        </w:rPr>
        <w:t>Сертификат дополнительного образования район</w:t>
      </w:r>
      <w:r w:rsidR="007C6A55">
        <w:rPr>
          <w:rFonts w:ascii="Times New Roman" w:eastAsia="Times New Roman" w:hAnsi="Times New Roman" w:cstheme="minorBidi"/>
          <w:sz w:val="28"/>
          <w:szCs w:val="28"/>
          <w:lang w:eastAsia="ru-RU"/>
        </w:rPr>
        <w:t>а</w:t>
      </w:r>
      <w:r w:rsidRPr="004333CE">
        <w:rPr>
          <w:rFonts w:ascii="Times New Roman" w:eastAsia="Times New Roman" w:hAnsi="Times New Roman" w:cstheme="minorBidi"/>
          <w:sz w:val="28"/>
          <w:szCs w:val="28"/>
          <w:lang w:eastAsia="ru-RU"/>
        </w:rPr>
        <w:t xml:space="preserve"> обеспечивается за счет средств бюджета </w:t>
      </w:r>
      <w:r w:rsidR="00122407">
        <w:rPr>
          <w:rFonts w:ascii="Times New Roman" w:eastAsia="Times New Roman" w:hAnsi="Times New Roman" w:cstheme="minorBidi"/>
          <w:sz w:val="28"/>
          <w:szCs w:val="28"/>
          <w:lang w:eastAsia="ru-RU"/>
        </w:rPr>
        <w:t>район</w:t>
      </w:r>
      <w:r w:rsidR="007C6A55">
        <w:rPr>
          <w:rFonts w:ascii="Times New Roman" w:eastAsia="Times New Roman" w:hAnsi="Times New Roman" w:cstheme="minorBidi"/>
          <w:sz w:val="28"/>
          <w:szCs w:val="28"/>
          <w:lang w:eastAsia="ru-RU"/>
        </w:rPr>
        <w:t>а</w:t>
      </w:r>
      <w:r w:rsidR="00122407">
        <w:rPr>
          <w:rFonts w:ascii="Times New Roman" w:eastAsia="Times New Roman" w:hAnsi="Times New Roman" w:cstheme="minorBidi"/>
          <w:sz w:val="28"/>
          <w:szCs w:val="28"/>
          <w:lang w:eastAsia="ru-RU"/>
        </w:rPr>
        <w:t>.</w:t>
      </w:r>
    </w:p>
    <w:p w:rsidR="002023CD" w:rsidRPr="004333CE" w:rsidRDefault="002023CD" w:rsidP="004F6358">
      <w:pPr>
        <w:spacing w:after="0" w:line="240" w:lineRule="auto"/>
        <w:ind w:firstLine="709"/>
        <w:jc w:val="both"/>
        <w:rPr>
          <w:rFonts w:ascii="Times New Roman" w:hAnsi="Times New Roman"/>
          <w:sz w:val="28"/>
          <w:szCs w:val="28"/>
        </w:rPr>
      </w:pPr>
      <w:r w:rsidRPr="004333CE">
        <w:rPr>
          <w:rFonts w:ascii="Times New Roman" w:eastAsia="Times New Roman" w:hAnsi="Times New Roman"/>
          <w:sz w:val="28"/>
          <w:szCs w:val="28"/>
          <w:lang w:eastAsia="ru-RU"/>
        </w:rPr>
        <w:t xml:space="preserve">Образовательные учреждения Усть-Лабинского района </w:t>
      </w:r>
      <w:r w:rsidRPr="004333CE">
        <w:rPr>
          <w:rFonts w:ascii="Times New Roman" w:hAnsi="Times New Roman"/>
          <w:sz w:val="28"/>
          <w:szCs w:val="28"/>
        </w:rPr>
        <w:t>в 202</w:t>
      </w:r>
      <w:r w:rsidR="004333CE" w:rsidRPr="004333CE">
        <w:rPr>
          <w:rFonts w:ascii="Times New Roman" w:hAnsi="Times New Roman"/>
          <w:sz w:val="28"/>
          <w:szCs w:val="28"/>
        </w:rPr>
        <w:t>2</w:t>
      </w:r>
      <w:r w:rsidRPr="004333CE">
        <w:rPr>
          <w:rFonts w:ascii="Times New Roman" w:hAnsi="Times New Roman"/>
          <w:sz w:val="28"/>
          <w:szCs w:val="28"/>
        </w:rPr>
        <w:t xml:space="preserve"> году активно пополнялись участниками на едином портале федерального значения </w:t>
      </w:r>
      <w:r w:rsidR="004C1ED1">
        <w:rPr>
          <w:rFonts w:ascii="Times New Roman" w:hAnsi="Times New Roman"/>
          <w:sz w:val="28"/>
          <w:szCs w:val="28"/>
        </w:rPr>
        <w:t>–</w:t>
      </w:r>
      <w:r w:rsidRPr="004333CE">
        <w:rPr>
          <w:rFonts w:ascii="Times New Roman" w:hAnsi="Times New Roman"/>
          <w:sz w:val="28"/>
          <w:szCs w:val="28"/>
        </w:rPr>
        <w:t xml:space="preserve"> Навигатор дополнительного образования. </w:t>
      </w:r>
    </w:p>
    <w:p w:rsidR="000D2B6F" w:rsidRPr="004333CE" w:rsidRDefault="00033B64" w:rsidP="004F6358">
      <w:pPr>
        <w:pStyle w:val="a8"/>
        <w:spacing w:after="0" w:line="240" w:lineRule="auto"/>
        <w:ind w:left="0" w:firstLine="708"/>
        <w:jc w:val="both"/>
        <w:rPr>
          <w:rFonts w:ascii="Times New Roman" w:eastAsia="Times New Roman" w:hAnsi="Times New Roman" w:cstheme="minorBidi"/>
          <w:sz w:val="28"/>
          <w:szCs w:val="28"/>
          <w:lang w:eastAsia="ru-RU"/>
        </w:rPr>
      </w:pPr>
      <w:r w:rsidRPr="004333CE">
        <w:rPr>
          <w:rFonts w:ascii="Times New Roman" w:eastAsia="Times New Roman" w:hAnsi="Times New Roman" w:cstheme="minorBidi"/>
          <w:sz w:val="28"/>
          <w:szCs w:val="28"/>
          <w:lang w:eastAsia="ru-RU"/>
        </w:rPr>
        <w:t xml:space="preserve">На сайте размещена единая база всевозможных детских кружков, студий, секций, ансамблей и других объединений, самых разных направленностей. Под категорию “дети” здесь попадают граждане РФ в возрасте 5-18 лет. В навигаторе обеспечивается доступ к общеобразовательным программам, которые относятся к дополнительному образованию. Личный кабинет </w:t>
      </w:r>
      <w:r w:rsidRPr="004333CE">
        <w:rPr>
          <w:rFonts w:ascii="Times New Roman" w:eastAsia="Times New Roman" w:hAnsi="Times New Roman" w:cstheme="minorBidi"/>
          <w:sz w:val="28"/>
          <w:szCs w:val="28"/>
          <w:lang w:eastAsia="ru-RU"/>
        </w:rPr>
        <w:lastRenderedPageBreak/>
        <w:t>обеспечивает родителям и учащимся доступ к подробной информации о</w:t>
      </w:r>
      <w:r w:rsidR="00623DB1" w:rsidRPr="004333CE">
        <w:rPr>
          <w:rFonts w:ascii="Times New Roman" w:eastAsia="Times New Roman" w:hAnsi="Times New Roman" w:cstheme="minorBidi"/>
          <w:sz w:val="28"/>
          <w:szCs w:val="28"/>
          <w:lang w:eastAsia="ru-RU"/>
        </w:rPr>
        <w:t>б</w:t>
      </w:r>
      <w:r w:rsidRPr="004333CE">
        <w:rPr>
          <w:rFonts w:ascii="Times New Roman" w:eastAsia="Times New Roman" w:hAnsi="Times New Roman" w:cstheme="minorBidi"/>
          <w:sz w:val="28"/>
          <w:szCs w:val="28"/>
          <w:lang w:eastAsia="ru-RU"/>
        </w:rPr>
        <w:t xml:space="preserve"> образовательных объединениях для детей.</w:t>
      </w:r>
      <w:r w:rsidR="00D71AA0" w:rsidRPr="004333CE">
        <w:rPr>
          <w:rFonts w:ascii="Times New Roman" w:eastAsia="Times New Roman" w:hAnsi="Times New Roman" w:cstheme="minorBidi"/>
          <w:sz w:val="28"/>
          <w:szCs w:val="28"/>
          <w:lang w:eastAsia="ru-RU"/>
        </w:rPr>
        <w:t xml:space="preserve"> </w:t>
      </w:r>
    </w:p>
    <w:p w:rsidR="00841FA9" w:rsidRPr="006E5216" w:rsidRDefault="00841FA9" w:rsidP="009E600E">
      <w:pPr>
        <w:pStyle w:val="a8"/>
        <w:spacing w:after="0" w:line="240" w:lineRule="auto"/>
        <w:ind w:left="0" w:firstLine="708"/>
        <w:jc w:val="both"/>
        <w:rPr>
          <w:rFonts w:ascii="Times New Roman" w:eastAsia="Times New Roman" w:hAnsi="Times New Roman" w:cstheme="minorBidi"/>
          <w:sz w:val="28"/>
          <w:szCs w:val="28"/>
          <w:lang w:eastAsia="ru-RU"/>
        </w:rPr>
      </w:pPr>
      <w:r w:rsidRPr="006E5216">
        <w:rPr>
          <w:rFonts w:ascii="Times New Roman" w:eastAsia="Times New Roman" w:hAnsi="Times New Roman" w:cstheme="minorBidi"/>
          <w:sz w:val="28"/>
          <w:szCs w:val="28"/>
          <w:lang w:eastAsia="ru-RU"/>
        </w:rPr>
        <w:t xml:space="preserve">Также в 2022 году молодежь района в возрасте от 14 до 22 лет </w:t>
      </w:r>
      <w:r w:rsidR="006E5216" w:rsidRPr="006E5216">
        <w:rPr>
          <w:rFonts w:ascii="Times New Roman" w:eastAsia="Times New Roman" w:hAnsi="Times New Roman" w:cstheme="minorBidi"/>
          <w:sz w:val="28"/>
          <w:szCs w:val="28"/>
          <w:lang w:eastAsia="ru-RU"/>
        </w:rPr>
        <w:t>участвует</w:t>
      </w:r>
      <w:r w:rsidRPr="006E5216">
        <w:rPr>
          <w:rFonts w:ascii="Times New Roman" w:eastAsia="Times New Roman" w:hAnsi="Times New Roman" w:cstheme="minorBidi"/>
          <w:sz w:val="28"/>
          <w:szCs w:val="28"/>
          <w:lang w:eastAsia="ru-RU"/>
        </w:rPr>
        <w:t xml:space="preserve"> в проекте «Пушкинская карта». </w:t>
      </w:r>
    </w:p>
    <w:p w:rsidR="00841FA9" w:rsidRPr="006E5216" w:rsidRDefault="00841FA9" w:rsidP="009E600E">
      <w:pPr>
        <w:pStyle w:val="a8"/>
        <w:spacing w:after="0" w:line="240" w:lineRule="auto"/>
        <w:ind w:left="0" w:firstLine="708"/>
        <w:jc w:val="both"/>
        <w:rPr>
          <w:rFonts w:ascii="Times New Roman" w:hAnsi="Times New Roman"/>
          <w:sz w:val="28"/>
          <w:szCs w:val="28"/>
          <w:shd w:val="clear" w:color="auto" w:fill="FFFFFF"/>
        </w:rPr>
      </w:pPr>
      <w:r w:rsidRPr="006E5216">
        <w:rPr>
          <w:rFonts w:ascii="Times New Roman" w:eastAsia="Times New Roman" w:hAnsi="Times New Roman" w:cstheme="minorBidi"/>
          <w:sz w:val="28"/>
          <w:szCs w:val="28"/>
          <w:lang w:eastAsia="ru-RU"/>
        </w:rPr>
        <w:t xml:space="preserve">С 2022 года отделом культуры </w:t>
      </w:r>
      <w:r w:rsidR="00420F94" w:rsidRPr="006E5216">
        <w:rPr>
          <w:rFonts w:ascii="Times New Roman" w:eastAsia="Times New Roman" w:hAnsi="Times New Roman" w:cstheme="minorBidi"/>
          <w:sz w:val="28"/>
          <w:szCs w:val="28"/>
          <w:lang w:eastAsia="ru-RU"/>
        </w:rPr>
        <w:t>район</w:t>
      </w:r>
      <w:r w:rsidR="00A624B0">
        <w:rPr>
          <w:rFonts w:ascii="Times New Roman" w:eastAsia="Times New Roman" w:hAnsi="Times New Roman" w:cstheme="minorBidi"/>
          <w:sz w:val="28"/>
          <w:szCs w:val="28"/>
          <w:lang w:eastAsia="ru-RU"/>
        </w:rPr>
        <w:t>а</w:t>
      </w:r>
      <w:r w:rsidRPr="006E5216">
        <w:rPr>
          <w:rFonts w:ascii="Times New Roman" w:eastAsia="Times New Roman" w:hAnsi="Times New Roman" w:cstheme="minorBidi"/>
          <w:sz w:val="28"/>
          <w:szCs w:val="28"/>
          <w:lang w:eastAsia="ru-RU"/>
        </w:rPr>
        <w:t xml:space="preserve"> усил</w:t>
      </w:r>
      <w:r w:rsidR="00420F94" w:rsidRPr="006E5216">
        <w:rPr>
          <w:rFonts w:ascii="Times New Roman" w:eastAsia="Times New Roman" w:hAnsi="Times New Roman" w:cstheme="minorBidi"/>
          <w:sz w:val="28"/>
          <w:szCs w:val="28"/>
          <w:lang w:eastAsia="ru-RU"/>
        </w:rPr>
        <w:t xml:space="preserve">ена </w:t>
      </w:r>
      <w:r w:rsidRPr="006E5216">
        <w:rPr>
          <w:rFonts w:ascii="Times New Roman" w:eastAsia="Times New Roman" w:hAnsi="Times New Roman" w:cstheme="minorBidi"/>
          <w:sz w:val="28"/>
          <w:szCs w:val="28"/>
          <w:lang w:eastAsia="ru-RU"/>
        </w:rPr>
        <w:t>рабо</w:t>
      </w:r>
      <w:r w:rsidR="00420F94" w:rsidRPr="006E5216">
        <w:rPr>
          <w:rFonts w:ascii="Times New Roman" w:eastAsia="Times New Roman" w:hAnsi="Times New Roman" w:cstheme="minorBidi"/>
          <w:sz w:val="28"/>
          <w:szCs w:val="28"/>
          <w:lang w:eastAsia="ru-RU"/>
        </w:rPr>
        <w:t>та</w:t>
      </w:r>
      <w:r w:rsidRPr="006E5216">
        <w:rPr>
          <w:rFonts w:ascii="Times New Roman" w:eastAsia="Times New Roman" w:hAnsi="Times New Roman" w:cstheme="minorBidi"/>
          <w:sz w:val="28"/>
          <w:szCs w:val="28"/>
          <w:lang w:eastAsia="ru-RU"/>
        </w:rPr>
        <w:t xml:space="preserve"> среди</w:t>
      </w:r>
      <w:r w:rsidRPr="006E5216">
        <w:rPr>
          <w:rFonts w:ascii="Times New Roman" w:hAnsi="Times New Roman"/>
          <w:sz w:val="28"/>
          <w:szCs w:val="28"/>
          <w:shd w:val="clear" w:color="auto" w:fill="FFFFFF"/>
        </w:rPr>
        <w:t xml:space="preserve"> молодежи </w:t>
      </w:r>
      <w:r w:rsidR="004C1ED1">
        <w:rPr>
          <w:rFonts w:ascii="Times New Roman" w:hAnsi="Times New Roman"/>
          <w:sz w:val="28"/>
          <w:szCs w:val="28"/>
          <w:shd w:val="clear" w:color="auto" w:fill="FFFFFF"/>
        </w:rPr>
        <w:t>–</w:t>
      </w:r>
      <w:r w:rsidRPr="006E5216">
        <w:rPr>
          <w:rFonts w:ascii="Times New Roman" w:hAnsi="Times New Roman"/>
          <w:sz w:val="28"/>
          <w:szCs w:val="28"/>
          <w:shd w:val="clear" w:color="auto" w:fill="FFFFFF"/>
        </w:rPr>
        <w:t xml:space="preserve"> </w:t>
      </w:r>
      <w:r w:rsidRPr="006E5216">
        <w:rPr>
          <w:rFonts w:ascii="Times New Roman" w:hAnsi="Times New Roman"/>
          <w:spacing w:val="3"/>
          <w:sz w:val="28"/>
          <w:szCs w:val="28"/>
        </w:rPr>
        <w:t>потенциальных пользователей «Пушкинской карты» для максимально возможного вовлечения молодых людей в программу.</w:t>
      </w:r>
    </w:p>
    <w:p w:rsidR="00420F94" w:rsidRPr="006E5216" w:rsidRDefault="00841FA9" w:rsidP="009E600E">
      <w:pPr>
        <w:spacing w:after="0" w:line="240" w:lineRule="auto"/>
        <w:ind w:firstLine="709"/>
        <w:jc w:val="both"/>
        <w:rPr>
          <w:rFonts w:ascii="Times New Roman" w:hAnsi="Times New Roman" w:cs="Times New Roman"/>
          <w:sz w:val="28"/>
          <w:szCs w:val="28"/>
        </w:rPr>
      </w:pPr>
      <w:r w:rsidRPr="006E5216">
        <w:rPr>
          <w:rFonts w:ascii="Times New Roman" w:hAnsi="Times New Roman" w:cs="Times New Roman"/>
          <w:sz w:val="28"/>
          <w:szCs w:val="28"/>
        </w:rPr>
        <w:t xml:space="preserve">«Пушкинская карта» – это банковская пластиковая карта «Мир», номинал которой с 2022 года </w:t>
      </w:r>
      <w:r w:rsidR="006E5216" w:rsidRPr="006E5216">
        <w:rPr>
          <w:rFonts w:ascii="Times New Roman" w:hAnsi="Times New Roman" w:cs="Times New Roman"/>
          <w:sz w:val="28"/>
          <w:szCs w:val="28"/>
        </w:rPr>
        <w:t>составляет</w:t>
      </w:r>
      <w:r w:rsidRPr="006E5216">
        <w:rPr>
          <w:rFonts w:ascii="Times New Roman" w:hAnsi="Times New Roman" w:cs="Times New Roman"/>
          <w:sz w:val="28"/>
          <w:szCs w:val="28"/>
        </w:rPr>
        <w:t xml:space="preserve"> 5000 рублей, чтобы молодёжь смогла беспрепятственно посещать культурные учреждения (музеи, театры, кинотеатры, филармонии, выставки, концертные мероприятия и спектакли, библиотеки на территории Российской Федерации). </w:t>
      </w:r>
    </w:p>
    <w:p w:rsidR="00841FA9" w:rsidRPr="006E5216" w:rsidRDefault="00841FA9" w:rsidP="009E600E">
      <w:pPr>
        <w:spacing w:after="0" w:line="240" w:lineRule="auto"/>
        <w:ind w:firstLine="709"/>
        <w:jc w:val="both"/>
        <w:rPr>
          <w:rFonts w:ascii="Times New Roman" w:hAnsi="Times New Roman" w:cs="Times New Roman"/>
          <w:sz w:val="28"/>
          <w:szCs w:val="28"/>
        </w:rPr>
      </w:pPr>
      <w:r w:rsidRPr="006E5216">
        <w:rPr>
          <w:rFonts w:ascii="Times New Roman" w:hAnsi="Times New Roman" w:cs="Times New Roman"/>
          <w:sz w:val="28"/>
          <w:szCs w:val="28"/>
        </w:rPr>
        <w:t>Электронную карту можно заказать и осуществить поиск билетов в приложении «Госуслуги.Культура».</w:t>
      </w:r>
    </w:p>
    <w:p w:rsidR="006E5216" w:rsidRPr="006E5216" w:rsidRDefault="006E5216" w:rsidP="009E600E">
      <w:pPr>
        <w:spacing w:after="0" w:line="240" w:lineRule="auto"/>
        <w:ind w:firstLine="709"/>
        <w:jc w:val="both"/>
        <w:rPr>
          <w:rFonts w:ascii="Times New Roman" w:hAnsi="Times New Roman" w:cs="Times New Roman"/>
          <w:sz w:val="28"/>
          <w:szCs w:val="28"/>
          <w:shd w:val="clear" w:color="auto" w:fill="FFFFFF"/>
        </w:rPr>
      </w:pPr>
      <w:r w:rsidRPr="006E5216">
        <w:rPr>
          <w:rFonts w:ascii="Times New Roman" w:hAnsi="Times New Roman" w:cs="Times New Roman"/>
          <w:sz w:val="28"/>
          <w:szCs w:val="28"/>
        </w:rPr>
        <w:t>Так, по итогам 2022 года было приобретено по «Пушкинской карте 2724 билетов на сумму 940 390,00 рублей.</w:t>
      </w:r>
    </w:p>
    <w:p w:rsidR="00E05291" w:rsidRPr="00862EDD" w:rsidRDefault="00825F54" w:rsidP="009E600E">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w:t>
      </w:r>
      <w:r w:rsidR="00862EDD" w:rsidRPr="00862EDD">
        <w:rPr>
          <w:rFonts w:ascii="Times New Roman" w:eastAsia="Times New Roman" w:hAnsi="Times New Roman"/>
          <w:sz w:val="28"/>
          <w:szCs w:val="28"/>
          <w:lang w:eastAsia="ru-RU"/>
        </w:rPr>
        <w:t>2</w:t>
      </w:r>
      <w:r w:rsidRPr="00862EDD">
        <w:rPr>
          <w:rFonts w:ascii="Times New Roman" w:eastAsia="Times New Roman" w:hAnsi="Times New Roman"/>
          <w:sz w:val="28"/>
          <w:szCs w:val="28"/>
          <w:lang w:eastAsia="ru-RU"/>
        </w:rPr>
        <w:t xml:space="preserve"> год выполнен.</w:t>
      </w:r>
    </w:p>
    <w:p w:rsidR="00CA6BFC" w:rsidRPr="00862EDD" w:rsidRDefault="00CA6BFC" w:rsidP="00CA6BFC">
      <w:pPr>
        <w:tabs>
          <w:tab w:val="left" w:pos="1134"/>
        </w:tabs>
        <w:spacing w:after="0" w:line="240" w:lineRule="auto"/>
        <w:ind w:firstLine="709"/>
        <w:jc w:val="both"/>
        <w:rPr>
          <w:rFonts w:ascii="Times New Roman" w:hAnsi="Times New Roman"/>
          <w:sz w:val="28"/>
          <w:szCs w:val="28"/>
        </w:rPr>
      </w:pPr>
      <w:r w:rsidRPr="00862EDD">
        <w:rPr>
          <w:rFonts w:ascii="Times New Roman" w:hAnsi="Times New Roman"/>
          <w:sz w:val="28"/>
          <w:szCs w:val="28"/>
        </w:rPr>
        <w:t xml:space="preserve">В дошкольных образовательных организациях МАДОУ ЦРР </w:t>
      </w:r>
      <w:r w:rsidR="004C1ED1">
        <w:rPr>
          <w:rFonts w:ascii="Times New Roman" w:hAnsi="Times New Roman"/>
          <w:sz w:val="28"/>
          <w:szCs w:val="28"/>
        </w:rPr>
        <w:t>–</w:t>
      </w:r>
      <w:r w:rsidRPr="00862EDD">
        <w:rPr>
          <w:rFonts w:ascii="Times New Roman" w:hAnsi="Times New Roman"/>
          <w:sz w:val="28"/>
          <w:szCs w:val="28"/>
        </w:rPr>
        <w:t xml:space="preserve"> детский сад № 2, МБДОУ №3, МБДОУ ЦРР №5, МБДОУ №16, МБДОУ №28, МБДОУ №35, МБДОУ №41, МБДОУ №50 и в СОШ №3, 36, гимназии №5, НОШ </w:t>
      </w:r>
      <w:r w:rsidR="004C1ED1">
        <w:rPr>
          <w:rFonts w:ascii="Times New Roman" w:hAnsi="Times New Roman"/>
          <w:sz w:val="28"/>
          <w:szCs w:val="28"/>
        </w:rPr>
        <w:t>«</w:t>
      </w:r>
      <w:r w:rsidRPr="00862EDD">
        <w:rPr>
          <w:rFonts w:ascii="Times New Roman" w:hAnsi="Times New Roman"/>
          <w:sz w:val="28"/>
          <w:szCs w:val="28"/>
        </w:rPr>
        <w:t>Холдинг</w:t>
      </w:r>
      <w:r w:rsidR="004C1ED1">
        <w:rPr>
          <w:rFonts w:ascii="Times New Roman" w:hAnsi="Times New Roman"/>
          <w:sz w:val="28"/>
          <w:szCs w:val="28"/>
        </w:rPr>
        <w:t>»</w:t>
      </w:r>
      <w:r w:rsidRPr="00862EDD">
        <w:rPr>
          <w:rFonts w:ascii="Times New Roman" w:hAnsi="Times New Roman"/>
          <w:sz w:val="28"/>
          <w:szCs w:val="28"/>
        </w:rPr>
        <w:t xml:space="preserve"> Детство без границ</w:t>
      </w:r>
      <w:r w:rsidR="004C1ED1">
        <w:rPr>
          <w:rFonts w:ascii="Times New Roman" w:hAnsi="Times New Roman"/>
          <w:sz w:val="28"/>
          <w:szCs w:val="28"/>
        </w:rPr>
        <w:t>»</w:t>
      </w:r>
      <w:r w:rsidRPr="00862EDD">
        <w:rPr>
          <w:rFonts w:ascii="Times New Roman" w:hAnsi="Times New Roman"/>
          <w:sz w:val="28"/>
          <w:szCs w:val="28"/>
        </w:rPr>
        <w:t xml:space="preserve"> оказываются платные образовательные услуги в виде дополнительного образования. Это кружки </w:t>
      </w:r>
      <w:r w:rsidR="004C1ED1">
        <w:rPr>
          <w:rFonts w:ascii="Times New Roman" w:hAnsi="Times New Roman"/>
          <w:sz w:val="28"/>
          <w:szCs w:val="28"/>
        </w:rPr>
        <w:t>«</w:t>
      </w:r>
      <w:r w:rsidRPr="00862EDD">
        <w:rPr>
          <w:rFonts w:ascii="Times New Roman" w:hAnsi="Times New Roman"/>
          <w:sz w:val="28"/>
          <w:szCs w:val="28"/>
        </w:rPr>
        <w:t>Акварелька</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Цветные ладошки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Уроки карандаша и кисточки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Волшебное тесто</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Учимся, играя</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Будущий первоклассник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Ритмическая мозаика</w:t>
      </w:r>
      <w:r w:rsidR="004C1ED1">
        <w:rPr>
          <w:rFonts w:ascii="Times New Roman" w:hAnsi="Times New Roman"/>
          <w:sz w:val="28"/>
          <w:szCs w:val="28"/>
        </w:rPr>
        <w:t>»</w:t>
      </w:r>
      <w:r w:rsidRPr="00862EDD">
        <w:rPr>
          <w:rFonts w:ascii="Times New Roman" w:hAnsi="Times New Roman"/>
          <w:sz w:val="28"/>
          <w:szCs w:val="28"/>
        </w:rPr>
        <w:t>, Звонкий мяч</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Индивидуальные занятия по коррекции речи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Теремок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Театральное представление</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Будущий первоклассник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Очумелые ручки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Коррекция речи (индивидуальная)</w:t>
      </w:r>
      <w:r w:rsidR="004C1ED1">
        <w:rPr>
          <w:rFonts w:ascii="Times New Roman" w:hAnsi="Times New Roman"/>
          <w:sz w:val="28"/>
          <w:szCs w:val="28"/>
        </w:rPr>
        <w:t>»</w:t>
      </w:r>
      <w:r w:rsidRPr="00862EDD">
        <w:rPr>
          <w:rFonts w:ascii="Times New Roman" w:hAnsi="Times New Roman"/>
          <w:sz w:val="28"/>
          <w:szCs w:val="28"/>
        </w:rPr>
        <w:t xml:space="preserve"> и другие. </w:t>
      </w:r>
    </w:p>
    <w:p w:rsidR="00731823" w:rsidRDefault="00731823" w:rsidP="00731823">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165EE0" w:rsidRPr="00862EDD" w:rsidRDefault="00165EE0" w:rsidP="00731823">
      <w:pPr>
        <w:spacing w:after="0" w:line="240" w:lineRule="auto"/>
        <w:ind w:firstLine="709"/>
        <w:jc w:val="both"/>
        <w:rPr>
          <w:rFonts w:ascii="Times New Roman" w:hAnsi="Times New Roman"/>
          <w:sz w:val="28"/>
          <w:szCs w:val="28"/>
        </w:rPr>
      </w:pPr>
    </w:p>
    <w:p w:rsidR="00165EE0" w:rsidRPr="008629C8" w:rsidRDefault="00165EE0" w:rsidP="00211EC9">
      <w:pPr>
        <w:pStyle w:val="a8"/>
        <w:numPr>
          <w:ilvl w:val="0"/>
          <w:numId w:val="6"/>
        </w:numPr>
        <w:spacing w:after="0" w:line="240" w:lineRule="auto"/>
        <w:jc w:val="center"/>
        <w:rPr>
          <w:rFonts w:ascii="Times New Roman" w:hAnsi="Times New Roman"/>
          <w:b/>
          <w:i/>
          <w:sz w:val="28"/>
          <w:szCs w:val="28"/>
        </w:rPr>
      </w:pPr>
      <w:r w:rsidRPr="008629C8">
        <w:rPr>
          <w:rFonts w:ascii="Times New Roman" w:hAnsi="Times New Roman"/>
          <w:b/>
          <w:i/>
          <w:sz w:val="28"/>
          <w:szCs w:val="28"/>
        </w:rPr>
        <w:t xml:space="preserve">Рынок </w:t>
      </w:r>
      <w:r w:rsidR="00AE3C64">
        <w:rPr>
          <w:rFonts w:ascii="Times New Roman" w:hAnsi="Times New Roman"/>
          <w:b/>
          <w:i/>
          <w:sz w:val="28"/>
          <w:szCs w:val="28"/>
        </w:rPr>
        <w:t xml:space="preserve">услуг в сфере </w:t>
      </w:r>
      <w:r w:rsidRPr="008629C8">
        <w:rPr>
          <w:rFonts w:ascii="Times New Roman" w:hAnsi="Times New Roman"/>
          <w:b/>
          <w:i/>
          <w:sz w:val="28"/>
          <w:szCs w:val="28"/>
        </w:rPr>
        <w:t>культуры.</w:t>
      </w:r>
    </w:p>
    <w:p w:rsidR="00E97240" w:rsidRPr="008629C8" w:rsidRDefault="00E97240" w:rsidP="008629C8">
      <w:pPr>
        <w:pStyle w:val="a8"/>
        <w:spacing w:after="0" w:line="240" w:lineRule="auto"/>
        <w:ind w:left="0" w:firstLine="708"/>
        <w:jc w:val="both"/>
        <w:rPr>
          <w:rFonts w:ascii="Times New Roman" w:eastAsia="Times New Roman" w:hAnsi="Times New Roman" w:cstheme="minorBidi"/>
          <w:sz w:val="28"/>
          <w:szCs w:val="28"/>
          <w:lang w:eastAsia="ru-RU"/>
        </w:rPr>
      </w:pPr>
    </w:p>
    <w:p w:rsidR="008629C8" w:rsidRPr="008629C8" w:rsidRDefault="008629C8" w:rsidP="00AE3C64">
      <w:pPr>
        <w:pStyle w:val="a8"/>
        <w:spacing w:after="0" w:line="240" w:lineRule="auto"/>
        <w:ind w:left="0" w:firstLine="708"/>
        <w:jc w:val="both"/>
        <w:rPr>
          <w:rFonts w:ascii="Times New Roman" w:eastAsia="Times New Roman" w:hAnsi="Times New Roman" w:cstheme="minorBidi"/>
          <w:sz w:val="28"/>
          <w:szCs w:val="28"/>
          <w:lang w:eastAsia="ru-RU"/>
        </w:rPr>
      </w:pPr>
      <w:r w:rsidRPr="008629C8">
        <w:rPr>
          <w:rFonts w:ascii="Times New Roman" w:eastAsia="Times New Roman" w:hAnsi="Times New Roman" w:cstheme="minorBidi"/>
          <w:sz w:val="28"/>
          <w:szCs w:val="28"/>
          <w:lang w:eastAsia="ru-RU"/>
        </w:rPr>
        <w:t xml:space="preserve">Рынок культуры муниципального образования Усть-Лабинский район представлен </w:t>
      </w:r>
      <w:r w:rsidR="00AE3C64">
        <w:rPr>
          <w:rFonts w:ascii="Times New Roman" w:eastAsia="Times New Roman" w:hAnsi="Times New Roman" w:cstheme="minorBidi"/>
          <w:sz w:val="28"/>
          <w:szCs w:val="28"/>
          <w:lang w:eastAsia="ru-RU"/>
        </w:rPr>
        <w:t xml:space="preserve">13 частными организациями, деятельность которых направлена на организацию досуга населения, </w:t>
      </w:r>
      <w:r w:rsidRPr="008629C8">
        <w:rPr>
          <w:rFonts w:ascii="Times New Roman" w:eastAsia="Times New Roman" w:hAnsi="Times New Roman" w:cstheme="minorBidi"/>
          <w:sz w:val="28"/>
          <w:szCs w:val="28"/>
          <w:lang w:eastAsia="ru-RU"/>
        </w:rPr>
        <w:t>16 культурно-досуговы</w:t>
      </w:r>
      <w:r>
        <w:rPr>
          <w:rFonts w:ascii="Times New Roman" w:eastAsia="Times New Roman" w:hAnsi="Times New Roman" w:cstheme="minorBidi"/>
          <w:sz w:val="28"/>
          <w:szCs w:val="28"/>
          <w:lang w:eastAsia="ru-RU"/>
        </w:rPr>
        <w:t>ми</w:t>
      </w:r>
      <w:r w:rsidRPr="008629C8">
        <w:rPr>
          <w:rFonts w:ascii="Times New Roman" w:eastAsia="Times New Roman" w:hAnsi="Times New Roman" w:cstheme="minorBidi"/>
          <w:sz w:val="28"/>
          <w:szCs w:val="28"/>
          <w:lang w:eastAsia="ru-RU"/>
        </w:rPr>
        <w:t xml:space="preserve"> центра</w:t>
      </w:r>
      <w:r>
        <w:rPr>
          <w:rFonts w:ascii="Times New Roman" w:eastAsia="Times New Roman" w:hAnsi="Times New Roman" w:cstheme="minorBidi"/>
          <w:sz w:val="28"/>
          <w:szCs w:val="28"/>
          <w:lang w:eastAsia="ru-RU"/>
        </w:rPr>
        <w:t>ми</w:t>
      </w:r>
      <w:r w:rsidRPr="008629C8">
        <w:rPr>
          <w:rFonts w:ascii="Times New Roman" w:eastAsia="Times New Roman" w:hAnsi="Times New Roman" w:cstheme="minorBidi"/>
          <w:sz w:val="28"/>
          <w:szCs w:val="28"/>
          <w:lang w:eastAsia="ru-RU"/>
        </w:rPr>
        <w:t>, четыре из которых имеют пять филиалов, районный Дворец культуры «Ку</w:t>
      </w:r>
      <w:r w:rsidR="00AE3C64">
        <w:rPr>
          <w:rFonts w:ascii="Times New Roman" w:eastAsia="Times New Roman" w:hAnsi="Times New Roman" w:cstheme="minorBidi"/>
          <w:sz w:val="28"/>
          <w:szCs w:val="28"/>
          <w:lang w:eastAsia="ru-RU"/>
        </w:rPr>
        <w:t>бань» и городской Дом культуры, а т</w:t>
      </w:r>
      <w:r w:rsidRPr="008629C8">
        <w:rPr>
          <w:rFonts w:ascii="Times New Roman" w:eastAsia="Times New Roman" w:hAnsi="Times New Roman" w:cstheme="minorBidi"/>
          <w:sz w:val="28"/>
          <w:szCs w:val="28"/>
          <w:lang w:eastAsia="ru-RU"/>
        </w:rPr>
        <w:t>акже, 52 учреждения</w:t>
      </w:r>
      <w:r w:rsidR="00AE3C64">
        <w:rPr>
          <w:rFonts w:ascii="Times New Roman" w:eastAsia="Times New Roman" w:hAnsi="Times New Roman" w:cstheme="minorBidi"/>
          <w:sz w:val="28"/>
          <w:szCs w:val="28"/>
          <w:lang w:eastAsia="ru-RU"/>
        </w:rPr>
        <w:t>ми</w:t>
      </w:r>
      <w:r w:rsidRPr="008629C8">
        <w:rPr>
          <w:rFonts w:ascii="Times New Roman" w:eastAsia="Times New Roman" w:hAnsi="Times New Roman" w:cstheme="minorBidi"/>
          <w:sz w:val="28"/>
          <w:szCs w:val="28"/>
          <w:lang w:eastAsia="ru-RU"/>
        </w:rPr>
        <w:t xml:space="preserve"> культуры, в том числе: 21 учреждение клубного типа, 22 библиотеки, 1 музей, 1 кинотеатр, 5 школ дополнительного образования, 1 централизованная бухгалтерия, 1 методический центр. В сфере культуры трудятся 483 человека, из них – 19 заслуженных работников культуры Российской Федерации и Кубани, 5 Ветеранов народного творчества Кубани. В районе работают 25 «народных» и «образцовых» коллективов.</w:t>
      </w:r>
    </w:p>
    <w:p w:rsidR="008629C8" w:rsidRPr="00B61FE2" w:rsidRDefault="008629C8" w:rsidP="008629C8">
      <w:pPr>
        <w:spacing w:after="0" w:line="240" w:lineRule="auto"/>
        <w:ind w:firstLine="708"/>
        <w:jc w:val="both"/>
        <w:rPr>
          <w:rFonts w:ascii="Times New Roman" w:eastAsia="Arial Unicode MS1" w:hAnsi="Times New Roman" w:cs="Times New Roman"/>
          <w:b/>
          <w:sz w:val="28"/>
          <w:szCs w:val="28"/>
        </w:rPr>
      </w:pPr>
      <w:r w:rsidRPr="00B61FE2">
        <w:rPr>
          <w:rFonts w:ascii="Times New Roman" w:eastAsia="Calibri" w:hAnsi="Times New Roman" w:cs="Times New Roman"/>
          <w:sz w:val="28"/>
          <w:szCs w:val="28"/>
        </w:rPr>
        <w:lastRenderedPageBreak/>
        <w:t>Всего за 202</w:t>
      </w:r>
      <w:r>
        <w:rPr>
          <w:rFonts w:ascii="Times New Roman" w:eastAsia="Calibri" w:hAnsi="Times New Roman" w:cs="Times New Roman"/>
          <w:sz w:val="28"/>
          <w:szCs w:val="28"/>
        </w:rPr>
        <w:t>2</w:t>
      </w:r>
      <w:r w:rsidRPr="00B61FE2">
        <w:rPr>
          <w:rFonts w:ascii="Times New Roman" w:eastAsia="Calibri" w:hAnsi="Times New Roman" w:cs="Times New Roman"/>
          <w:sz w:val="28"/>
          <w:szCs w:val="28"/>
        </w:rPr>
        <w:t xml:space="preserve"> г. учреждениями культуры клубного типа проведено </w:t>
      </w:r>
      <w:r>
        <w:rPr>
          <w:rFonts w:ascii="Times New Roman" w:eastAsia="Calibri" w:hAnsi="Times New Roman" w:cs="Times New Roman"/>
          <w:sz w:val="28"/>
          <w:szCs w:val="28"/>
        </w:rPr>
        <w:t>11</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116 </w:t>
      </w:r>
      <w:r w:rsidRPr="00B61FE2">
        <w:rPr>
          <w:rFonts w:ascii="Times New Roman" w:eastAsia="Calibri" w:hAnsi="Times New Roman" w:cs="Times New Roman"/>
          <w:sz w:val="28"/>
          <w:szCs w:val="28"/>
        </w:rPr>
        <w:t>культурно-массовых мероприятий (202</w:t>
      </w:r>
      <w:r>
        <w:rPr>
          <w:rFonts w:ascii="Times New Roman" w:eastAsia="Calibri" w:hAnsi="Times New Roman" w:cs="Times New Roman"/>
          <w:sz w:val="28"/>
          <w:szCs w:val="28"/>
        </w:rPr>
        <w:t>1</w:t>
      </w:r>
      <w:r w:rsidRPr="00B61FE2">
        <w:rPr>
          <w:rFonts w:ascii="Times New Roman" w:eastAsia="Calibri" w:hAnsi="Times New Roman" w:cs="Times New Roman"/>
          <w:sz w:val="28"/>
          <w:szCs w:val="28"/>
        </w:rPr>
        <w:t xml:space="preserve"> г.- </w:t>
      </w:r>
      <w:r>
        <w:rPr>
          <w:rFonts w:ascii="Times New Roman" w:eastAsia="Calibri" w:hAnsi="Times New Roman" w:cs="Times New Roman"/>
          <w:sz w:val="28"/>
          <w:szCs w:val="28"/>
        </w:rPr>
        <w:t>9</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718 мероприятия), из них</w:t>
      </w:r>
      <w:r w:rsidRPr="00B61FE2">
        <w:rPr>
          <w:rFonts w:ascii="Times New Roman" w:eastAsia="Calibri" w:hAnsi="Times New Roman" w:cs="Times New Roman"/>
          <w:sz w:val="28"/>
          <w:szCs w:val="28"/>
        </w:rPr>
        <w:t xml:space="preserve"> для детей </w:t>
      </w:r>
      <w:r>
        <w:rPr>
          <w:rFonts w:ascii="Times New Roman" w:eastAsia="Calibri" w:hAnsi="Times New Roman" w:cs="Times New Roman"/>
          <w:sz w:val="28"/>
          <w:szCs w:val="28"/>
        </w:rPr>
        <w:t>5</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965 мероприятий </w:t>
      </w:r>
      <w:r w:rsidRPr="00B61FE2">
        <w:rPr>
          <w:rFonts w:ascii="Times New Roman" w:eastAsia="Calibri" w:hAnsi="Times New Roman" w:cs="Times New Roman"/>
          <w:sz w:val="28"/>
          <w:szCs w:val="28"/>
        </w:rPr>
        <w:t>(в 202</w:t>
      </w:r>
      <w:r>
        <w:rPr>
          <w:rFonts w:ascii="Times New Roman" w:eastAsia="Calibri" w:hAnsi="Times New Roman" w:cs="Times New Roman"/>
          <w:sz w:val="28"/>
          <w:szCs w:val="28"/>
        </w:rPr>
        <w:t>1</w:t>
      </w:r>
      <w:r w:rsidRPr="00B61FE2">
        <w:rPr>
          <w:rFonts w:ascii="Times New Roman" w:eastAsia="Calibri" w:hAnsi="Times New Roman" w:cs="Times New Roman"/>
          <w:sz w:val="28"/>
          <w:szCs w:val="28"/>
        </w:rPr>
        <w:t xml:space="preserve"> г. – 3</w:t>
      </w:r>
      <w:r w:rsidR="00AE3C64">
        <w:rPr>
          <w:rFonts w:ascii="Times New Roman" w:eastAsia="Calibri" w:hAnsi="Times New Roman" w:cs="Times New Roman"/>
          <w:sz w:val="28"/>
          <w:szCs w:val="28"/>
        </w:rPr>
        <w:t xml:space="preserve"> </w:t>
      </w:r>
      <w:r w:rsidRPr="00B61FE2">
        <w:rPr>
          <w:rFonts w:ascii="Times New Roman" w:eastAsia="Calibri" w:hAnsi="Times New Roman" w:cs="Times New Roman"/>
          <w:sz w:val="28"/>
          <w:szCs w:val="28"/>
        </w:rPr>
        <w:t>903</w:t>
      </w:r>
      <w:r>
        <w:rPr>
          <w:rFonts w:ascii="Times New Roman" w:eastAsia="Calibri" w:hAnsi="Times New Roman" w:cs="Times New Roman"/>
          <w:sz w:val="28"/>
          <w:szCs w:val="28"/>
        </w:rPr>
        <w:t xml:space="preserve"> </w:t>
      </w:r>
      <w:r w:rsidRPr="00B61FE2">
        <w:rPr>
          <w:rFonts w:ascii="Times New Roman" w:eastAsia="Calibri" w:hAnsi="Times New Roman" w:cs="Times New Roman"/>
          <w:sz w:val="28"/>
          <w:szCs w:val="28"/>
        </w:rPr>
        <w:t>ед.).</w:t>
      </w:r>
    </w:p>
    <w:p w:rsidR="008629C8" w:rsidRPr="00B61FE2" w:rsidRDefault="008629C8" w:rsidP="008629C8">
      <w:pPr>
        <w:spacing w:after="0" w:line="240" w:lineRule="auto"/>
        <w:ind w:firstLine="708"/>
        <w:jc w:val="both"/>
        <w:rPr>
          <w:rFonts w:ascii="Times New Roman" w:eastAsia="Times New Roman" w:hAnsi="Times New Roman" w:cs="Times New Roman"/>
          <w:sz w:val="28"/>
          <w:szCs w:val="28"/>
        </w:rPr>
      </w:pPr>
      <w:r w:rsidRPr="00B61FE2">
        <w:rPr>
          <w:rFonts w:ascii="Times New Roman" w:eastAsia="Times New Roman" w:hAnsi="Times New Roman" w:cs="Times New Roman"/>
          <w:sz w:val="28"/>
          <w:szCs w:val="28"/>
        </w:rPr>
        <w:t>Планируя работу с детьми, подростками и молодежью культработники используют различные формы и методы работы. Это и тематические вечера отдыха, и тематические концертные программы, игровые программы, конкурсы и фестивали, молодежные вечера и дискотеки, вечера знакомств и викторины, экскурсии, КВН, студенческие вечеринки, чествование на дому, беседы и ролевые игры. Все эти мероприятия проводились по различным направлениям: это и здоровый образ жизни, и сохранение традиций и обрядов, и роль женщин в современном мире и патриотическое воспитание, и семейное воспитание, и духовное и нравственное воспитание, и профилактика правонарушений, безнадзорности и преступности.</w:t>
      </w:r>
    </w:p>
    <w:p w:rsidR="008629C8" w:rsidRPr="00B66952" w:rsidRDefault="008629C8" w:rsidP="008629C8">
      <w:pPr>
        <w:pStyle w:val="25"/>
        <w:shd w:val="clear" w:color="auto" w:fill="auto"/>
        <w:ind w:firstLine="760"/>
        <w:jc w:val="both"/>
        <w:rPr>
          <w:rFonts w:ascii="Times New Roman" w:hAnsi="Times New Roman" w:cs="Times New Roman"/>
          <w:highlight w:val="yellow"/>
        </w:rPr>
      </w:pPr>
      <w:r w:rsidRPr="00B66952">
        <w:rPr>
          <w:rFonts w:ascii="Times New Roman" w:hAnsi="Times New Roman" w:cs="Times New Roman"/>
        </w:rPr>
        <w:t>Насыщенной была работа учреждений культуры в дни прохождения месячника оборонно-массовой и военно-патриотической работы.</w:t>
      </w:r>
      <w:r w:rsidRPr="008629C8">
        <w:rPr>
          <w:rStyle w:val="23"/>
          <w:rFonts w:eastAsia="Calibri"/>
        </w:rPr>
        <w:t xml:space="preserve"> </w:t>
      </w:r>
      <w:r w:rsidRPr="008629C8">
        <w:rPr>
          <w:rStyle w:val="23"/>
          <w:rFonts w:eastAsia="Calibri"/>
          <w:b w:val="0"/>
        </w:rPr>
        <w:t>21 января 2022 года состоялось</w:t>
      </w:r>
      <w:r w:rsidRPr="008629C8">
        <w:rPr>
          <w:rStyle w:val="23"/>
          <w:rFonts w:eastAsia="Calibri"/>
        </w:rPr>
        <w:t xml:space="preserve"> </w:t>
      </w:r>
      <w:r w:rsidRPr="008629C8">
        <w:rPr>
          <w:rFonts w:ascii="Times New Roman" w:hAnsi="Times New Roman" w:cs="Times New Roman"/>
        </w:rPr>
        <w:t>открытие месячника. На мероприятие были приглашены участники Великой Отечественной войны, школьники, студенты, казаки, представители администрации района. Сотр</w:t>
      </w:r>
      <w:r w:rsidRPr="00B66952">
        <w:rPr>
          <w:rFonts w:ascii="Times New Roman" w:hAnsi="Times New Roman" w:cs="Times New Roman"/>
        </w:rPr>
        <w:t xml:space="preserve">удники историко-краеведческого музея создали атмосферу прошлого в холле, разместив на столах атрибуты кровопролитных сражений </w:t>
      </w:r>
      <w:r w:rsidR="004C1ED1">
        <w:rPr>
          <w:rFonts w:ascii="Times New Roman" w:hAnsi="Times New Roman" w:cs="Times New Roman"/>
        </w:rPr>
        <w:t>–</w:t>
      </w:r>
      <w:r w:rsidRPr="00B66952">
        <w:rPr>
          <w:rFonts w:ascii="Times New Roman" w:hAnsi="Times New Roman" w:cs="Times New Roman"/>
        </w:rPr>
        <w:t xml:space="preserve"> поржавевшие каски, гранаты, осколки снарядов. </w:t>
      </w:r>
    </w:p>
    <w:p w:rsidR="008629C8" w:rsidRPr="008629C8" w:rsidRDefault="008629C8" w:rsidP="008629C8">
      <w:pPr>
        <w:pStyle w:val="25"/>
        <w:shd w:val="clear" w:color="auto" w:fill="auto"/>
        <w:spacing w:line="240" w:lineRule="auto"/>
        <w:ind w:firstLine="760"/>
        <w:jc w:val="both"/>
        <w:rPr>
          <w:rFonts w:ascii="Times New Roman" w:hAnsi="Times New Roman" w:cs="Times New Roman"/>
        </w:rPr>
      </w:pPr>
      <w:r w:rsidRPr="00B66952">
        <w:rPr>
          <w:rFonts w:ascii="Times New Roman" w:hAnsi="Times New Roman" w:cs="Times New Roman"/>
        </w:rPr>
        <w:t xml:space="preserve">Работники культуры района провели ряд мероприятий патриотической направленности в рамках месячника. Повсеместно прошли </w:t>
      </w:r>
      <w:r w:rsidRPr="008629C8">
        <w:rPr>
          <w:rFonts w:ascii="Times New Roman" w:hAnsi="Times New Roman" w:cs="Times New Roman"/>
        </w:rPr>
        <w:t xml:space="preserve">торжественные мероприятия, </w:t>
      </w:r>
      <w:r w:rsidRPr="00B66952">
        <w:rPr>
          <w:rFonts w:ascii="Times New Roman" w:hAnsi="Times New Roman" w:cs="Times New Roman"/>
        </w:rPr>
        <w:t>организованы акция,</w:t>
      </w:r>
      <w:r w:rsidRPr="008629C8">
        <w:rPr>
          <w:rFonts w:ascii="Times New Roman" w:hAnsi="Times New Roman" w:cs="Times New Roman"/>
        </w:rPr>
        <w:t xml:space="preserve"> </w:t>
      </w:r>
      <w:r w:rsidRPr="00B66952">
        <w:rPr>
          <w:rFonts w:ascii="Times New Roman" w:hAnsi="Times New Roman" w:cs="Times New Roman"/>
        </w:rPr>
        <w:t xml:space="preserve">вечера афганской песни, в историко-краеведческом музее организованы встречи фронтовиков Великой Отечественной и Афганской войн. 23 февраля состоялось </w:t>
      </w:r>
      <w:r w:rsidRPr="008629C8">
        <w:rPr>
          <w:rFonts w:ascii="Times New Roman" w:hAnsi="Times New Roman" w:cs="Times New Roman"/>
        </w:rPr>
        <w:t xml:space="preserve">торжественное закрытие месячника оборонно-массовой и военно-патриотической работы. </w:t>
      </w:r>
      <w:r w:rsidRPr="00B66952">
        <w:rPr>
          <w:rFonts w:ascii="Times New Roman" w:hAnsi="Times New Roman" w:cs="Times New Roman"/>
        </w:rPr>
        <w:t xml:space="preserve">На мероприятие были приглашены ветераны ВОВ, воины </w:t>
      </w:r>
      <w:r w:rsidR="004C1ED1">
        <w:rPr>
          <w:rFonts w:ascii="Times New Roman" w:hAnsi="Times New Roman" w:cs="Times New Roman"/>
        </w:rPr>
        <w:t>–</w:t>
      </w:r>
      <w:r w:rsidRPr="00B66952">
        <w:rPr>
          <w:rFonts w:ascii="Times New Roman" w:hAnsi="Times New Roman" w:cs="Times New Roman"/>
        </w:rPr>
        <w:t xml:space="preserve"> интернационалисты участники Афганской войны, солдаты срочной службы отдельного инженерно-аэродромного батальона города Усть-Лабинска. Лучшие творческие коллективы района дарили гостям свое творчество. Всем почетным гостям были подарены цветы и памятные подарки. </w:t>
      </w:r>
    </w:p>
    <w:p w:rsidR="008629C8" w:rsidRDefault="008629C8" w:rsidP="008629C8">
      <w:pPr>
        <w:spacing w:after="0" w:line="240" w:lineRule="auto"/>
        <w:ind w:firstLine="851"/>
        <w:jc w:val="both"/>
        <w:rPr>
          <w:rFonts w:ascii="Times New Roman" w:hAnsi="Times New Roman" w:cs="Times New Roman"/>
          <w:sz w:val="28"/>
          <w:szCs w:val="28"/>
        </w:rPr>
      </w:pPr>
      <w:r w:rsidRPr="008629C8">
        <w:rPr>
          <w:rFonts w:ascii="Times New Roman" w:hAnsi="Times New Roman" w:cs="Times New Roman"/>
          <w:sz w:val="28"/>
          <w:szCs w:val="28"/>
        </w:rPr>
        <w:t xml:space="preserve">Повсеместно, в учреждениях культуры были проведены мероприятия, посвященные Дню Победы в Великой Отечественной войне. </w:t>
      </w:r>
      <w:r w:rsidRPr="00B66952">
        <w:rPr>
          <w:rFonts w:ascii="Times New Roman" w:hAnsi="Times New Roman" w:cs="Times New Roman"/>
          <w:sz w:val="28"/>
          <w:szCs w:val="28"/>
        </w:rPr>
        <w:t>Районное памятн</w:t>
      </w:r>
      <w:r>
        <w:rPr>
          <w:rFonts w:ascii="Times New Roman" w:hAnsi="Times New Roman" w:cs="Times New Roman"/>
          <w:sz w:val="28"/>
          <w:szCs w:val="28"/>
        </w:rPr>
        <w:t xml:space="preserve">ое мероприятие, посвященное Дню </w:t>
      </w:r>
      <w:r w:rsidRPr="00B66952">
        <w:rPr>
          <w:rFonts w:ascii="Times New Roman" w:hAnsi="Times New Roman" w:cs="Times New Roman"/>
          <w:sz w:val="28"/>
          <w:szCs w:val="28"/>
        </w:rPr>
        <w:t>Победы</w:t>
      </w:r>
      <w:r>
        <w:rPr>
          <w:rFonts w:ascii="Times New Roman" w:hAnsi="Times New Roman" w:cs="Times New Roman"/>
          <w:sz w:val="28"/>
          <w:szCs w:val="28"/>
        </w:rPr>
        <w:t>,</w:t>
      </w:r>
      <w:r w:rsidRPr="00B66952">
        <w:rPr>
          <w:rFonts w:ascii="Times New Roman" w:hAnsi="Times New Roman" w:cs="Times New Roman"/>
          <w:sz w:val="28"/>
          <w:szCs w:val="28"/>
        </w:rPr>
        <w:t xml:space="preserve"> состоялось 09.05.2022 г., (присутствовало 9</w:t>
      </w:r>
      <w:r w:rsidR="00AE3C64">
        <w:rPr>
          <w:rFonts w:ascii="Times New Roman" w:hAnsi="Times New Roman" w:cs="Times New Roman"/>
          <w:sz w:val="28"/>
          <w:szCs w:val="28"/>
        </w:rPr>
        <w:t xml:space="preserve"> </w:t>
      </w:r>
      <w:r w:rsidRPr="00B66952">
        <w:rPr>
          <w:rFonts w:ascii="Times New Roman" w:hAnsi="Times New Roman" w:cs="Times New Roman"/>
          <w:sz w:val="28"/>
          <w:szCs w:val="28"/>
        </w:rPr>
        <w:t>935 человек).</w:t>
      </w:r>
    </w:p>
    <w:p w:rsidR="008629C8" w:rsidRPr="00B66952" w:rsidRDefault="008629C8" w:rsidP="008629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организации работы</w:t>
      </w:r>
      <w:r w:rsidRPr="00B66952">
        <w:rPr>
          <w:rFonts w:ascii="Times New Roman" w:hAnsi="Times New Roman" w:cs="Times New Roman"/>
          <w:sz w:val="28"/>
          <w:szCs w:val="28"/>
        </w:rPr>
        <w:t xml:space="preserve"> с пожилыми людьми, семейной аудиторией в зависимости от возрастных особенностей преобладает то или иное направление, и используются самые разные формы.  Огромное внимание уделяется людям пенсионного возраста. Ведется активная работа, рассчитанная, как на малое количество зрителей, так и на широкий круг аудитории. В 2022 году усилилась работа в офлайн формате с людьми старшего поколения.  Разрабатываются планы с учетом интересов и потребностей этой категории людей. Для них проводятся в рамках календарных праздников все мероприятия. </w:t>
      </w:r>
    </w:p>
    <w:p w:rsidR="008629C8" w:rsidRPr="008629C8" w:rsidRDefault="008629C8" w:rsidP="008629C8">
      <w:pPr>
        <w:widowControl w:val="0"/>
        <w:spacing w:after="0" w:line="240" w:lineRule="auto"/>
        <w:ind w:firstLine="740"/>
        <w:jc w:val="both"/>
        <w:rPr>
          <w:rFonts w:ascii="Times New Roman" w:hAnsi="Times New Roman" w:cs="Times New Roman"/>
          <w:sz w:val="28"/>
          <w:szCs w:val="28"/>
        </w:rPr>
      </w:pPr>
      <w:r w:rsidRPr="008629C8">
        <w:rPr>
          <w:rFonts w:ascii="Times New Roman" w:hAnsi="Times New Roman" w:cs="Times New Roman"/>
          <w:sz w:val="28"/>
          <w:szCs w:val="28"/>
        </w:rPr>
        <w:t xml:space="preserve">Повсеместно, в учреждениях культуры были проведены мероприятия, </w:t>
      </w:r>
      <w:r w:rsidRPr="008629C8">
        <w:rPr>
          <w:rFonts w:ascii="Times New Roman" w:hAnsi="Times New Roman" w:cs="Times New Roman"/>
          <w:sz w:val="28"/>
          <w:szCs w:val="28"/>
        </w:rPr>
        <w:lastRenderedPageBreak/>
        <w:t>посвященные Дню Победы в Великой Отечественной войне. Всего 210 мероприятий. На официальных интернет платформах выложены  онлайн программы «Победный май!» - РДК «Кубань», «Никто не забыт, ничто не забыто» - МАУК «Усть-Лабинский городской Дом культуры». В сельских поселениях также на интернет платформах выложены онлайн программы.</w:t>
      </w:r>
    </w:p>
    <w:p w:rsidR="008629C8" w:rsidRDefault="008629C8" w:rsidP="008629C8">
      <w:pPr>
        <w:spacing w:after="0" w:line="240" w:lineRule="auto"/>
        <w:ind w:firstLine="708"/>
        <w:contextualSpacing/>
        <w:jc w:val="both"/>
        <w:rPr>
          <w:rFonts w:ascii="Times New Roman" w:hAnsi="Times New Roman" w:cs="Times New Roman"/>
          <w:sz w:val="28"/>
          <w:szCs w:val="28"/>
        </w:rPr>
      </w:pPr>
      <w:r w:rsidRPr="008629C8">
        <w:rPr>
          <w:rFonts w:ascii="Times New Roman" w:hAnsi="Times New Roman" w:cs="Times New Roman"/>
          <w:sz w:val="28"/>
          <w:szCs w:val="28"/>
        </w:rPr>
        <w:t xml:space="preserve">При организации работы с пожилыми людьми, семейной аудиторией в зависимости от возрастных особенностей преобладает то или иное направление, и используются самые разные формы. Огромное внимание уделяется людям пенсионного возраста. Ведется активная работа, рассчитанная, как на малое количество зрителей, так и на широкий круг аудитории. В 2022 году усилилась работа в Интернет платформе с людьми старшего поколения. Разрабатываются планы с учетом интересов и потребностей этой категории людей. Для них проводятся в рамках календарных праздников онлайн мероприятия. </w:t>
      </w:r>
    </w:p>
    <w:p w:rsidR="00E3027E" w:rsidRDefault="00E3027E" w:rsidP="00E3027E">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E3027E">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Результаты мониторинга состояния и развития конкуренции на товарных рынках в сфере услуг образования.</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8629C8" w:rsidRPr="008629C8" w:rsidRDefault="00C56E11" w:rsidP="008629C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образования» ситуация выглядит следующим образом: «Избыточно (много)» ответили 364 опрошенных или 11,4%; «Достаточно» - 1622 респондента или 50,7%; «Мало» - 16,6% или 530 опрошенных; «Нет совсем» - 40 человек или </w:t>
      </w:r>
      <w:r w:rsidR="00CC2C9F">
        <w:rPr>
          <w:rFonts w:ascii="Times New Roman" w:eastAsiaTheme="minorHAnsi" w:hAnsi="Times New Roman"/>
          <w:sz w:val="28"/>
          <w:szCs w:val="28"/>
        </w:rPr>
        <w:t>1,3%.</w:t>
      </w:r>
    </w:p>
    <w:p w:rsidR="00E05291" w:rsidRDefault="00215755" w:rsidP="00A3443D">
      <w:pPr>
        <w:spacing w:after="0" w:line="240" w:lineRule="auto"/>
        <w:ind w:firstLine="709"/>
        <w:jc w:val="both"/>
        <w:rPr>
          <w:rFonts w:ascii="Times New Roman" w:hAnsi="Times New Roman"/>
          <w:sz w:val="28"/>
          <w:szCs w:val="28"/>
        </w:rPr>
      </w:pPr>
      <w:r w:rsidRPr="00256ACB">
        <w:rPr>
          <w:rFonts w:ascii="Times New Roman" w:hAnsi="Times New Roman"/>
          <w:sz w:val="28"/>
          <w:szCs w:val="28"/>
        </w:rPr>
        <w:t>По критерию удовле</w:t>
      </w:r>
      <w:r w:rsidR="003F2F43" w:rsidRPr="00256ACB">
        <w:rPr>
          <w:rFonts w:ascii="Times New Roman" w:hAnsi="Times New Roman"/>
          <w:sz w:val="28"/>
          <w:szCs w:val="28"/>
        </w:rPr>
        <w:t>творенности уровнем цен на рынках</w:t>
      </w:r>
      <w:r w:rsidRPr="00256ACB">
        <w:rPr>
          <w:rFonts w:ascii="Times New Roman" w:hAnsi="Times New Roman"/>
          <w:sz w:val="28"/>
          <w:szCs w:val="28"/>
        </w:rPr>
        <w:t xml:space="preserve"> услуг </w:t>
      </w:r>
      <w:r w:rsidR="003F2F43" w:rsidRPr="00256ACB">
        <w:rPr>
          <w:rFonts w:ascii="Times New Roman" w:hAnsi="Times New Roman"/>
          <w:sz w:val="28"/>
          <w:szCs w:val="28"/>
        </w:rPr>
        <w:t>в сфере</w:t>
      </w:r>
      <w:r w:rsidRPr="00256ACB">
        <w:rPr>
          <w:rFonts w:ascii="Times New Roman" w:hAnsi="Times New Roman"/>
          <w:sz w:val="28"/>
          <w:szCs w:val="28"/>
        </w:rPr>
        <w:t xml:space="preserve"> образования детей «удовлетворительно</w:t>
      </w:r>
      <w:r w:rsidR="00E05291" w:rsidRPr="00256ACB">
        <w:rPr>
          <w:rFonts w:ascii="Times New Roman" w:hAnsi="Times New Roman"/>
          <w:sz w:val="28"/>
          <w:szCs w:val="28"/>
        </w:rPr>
        <w:t>»</w:t>
      </w:r>
      <w:r w:rsidRPr="00256ACB">
        <w:rPr>
          <w:rFonts w:ascii="Times New Roman" w:hAnsi="Times New Roman"/>
          <w:sz w:val="28"/>
          <w:szCs w:val="28"/>
        </w:rPr>
        <w:t>, «скорее удовлетворительно»</w:t>
      </w:r>
      <w:r w:rsidR="00E05291" w:rsidRPr="00256ACB">
        <w:rPr>
          <w:rFonts w:ascii="Times New Roman" w:hAnsi="Times New Roman"/>
          <w:sz w:val="28"/>
          <w:szCs w:val="28"/>
        </w:rPr>
        <w:t xml:space="preserve"> </w:t>
      </w:r>
      <w:r w:rsidRPr="00256ACB">
        <w:rPr>
          <w:rFonts w:ascii="Times New Roman" w:hAnsi="Times New Roman"/>
          <w:sz w:val="28"/>
          <w:szCs w:val="28"/>
        </w:rPr>
        <w:t xml:space="preserve">обозначали </w:t>
      </w:r>
      <w:r w:rsidR="003F2F43" w:rsidRPr="00256ACB">
        <w:rPr>
          <w:rFonts w:ascii="Times New Roman" w:hAnsi="Times New Roman"/>
          <w:sz w:val="28"/>
          <w:szCs w:val="28"/>
        </w:rPr>
        <w:t>1552</w:t>
      </w:r>
      <w:r w:rsidRPr="00256ACB">
        <w:rPr>
          <w:rFonts w:ascii="Times New Roman" w:hAnsi="Times New Roman"/>
          <w:sz w:val="28"/>
          <w:szCs w:val="28"/>
        </w:rPr>
        <w:t xml:space="preserve"> человек или </w:t>
      </w:r>
      <w:r w:rsidR="00644FAD" w:rsidRPr="00256ACB">
        <w:rPr>
          <w:rFonts w:ascii="Times New Roman" w:hAnsi="Times New Roman"/>
          <w:sz w:val="28"/>
          <w:szCs w:val="28"/>
        </w:rPr>
        <w:t>4</w:t>
      </w:r>
      <w:r w:rsidR="004C49CA" w:rsidRPr="00256ACB">
        <w:rPr>
          <w:rFonts w:ascii="Times New Roman" w:hAnsi="Times New Roman"/>
          <w:sz w:val="28"/>
          <w:szCs w:val="28"/>
        </w:rPr>
        <w:t>8</w:t>
      </w:r>
      <w:r w:rsidR="00644FAD" w:rsidRPr="00256ACB">
        <w:rPr>
          <w:rFonts w:ascii="Times New Roman" w:hAnsi="Times New Roman"/>
          <w:sz w:val="28"/>
          <w:szCs w:val="28"/>
        </w:rPr>
        <w:t>,5</w:t>
      </w:r>
      <w:r w:rsidRPr="00256ACB">
        <w:rPr>
          <w:rFonts w:ascii="Times New Roman" w:hAnsi="Times New Roman"/>
          <w:sz w:val="28"/>
          <w:szCs w:val="28"/>
        </w:rPr>
        <w:t xml:space="preserve">%, </w:t>
      </w:r>
      <w:r w:rsidR="00A3443D" w:rsidRPr="00256ACB">
        <w:rPr>
          <w:rFonts w:ascii="Times New Roman" w:hAnsi="Times New Roman"/>
          <w:sz w:val="28"/>
          <w:szCs w:val="28"/>
        </w:rPr>
        <w:t xml:space="preserve">«не удовлетворен», «скорее не удовлетворен» ответили </w:t>
      </w:r>
      <w:r w:rsidR="00644FAD" w:rsidRPr="00256ACB">
        <w:rPr>
          <w:rFonts w:ascii="Times New Roman" w:hAnsi="Times New Roman"/>
          <w:sz w:val="28"/>
          <w:szCs w:val="28"/>
        </w:rPr>
        <w:t>1047</w:t>
      </w:r>
      <w:r w:rsidR="004C49CA" w:rsidRPr="00256ACB">
        <w:rPr>
          <w:rFonts w:ascii="Times New Roman" w:hAnsi="Times New Roman"/>
          <w:sz w:val="28"/>
          <w:szCs w:val="28"/>
        </w:rPr>
        <w:t xml:space="preserve"> человек или </w:t>
      </w:r>
      <w:r w:rsidR="00644FAD" w:rsidRPr="00256ACB">
        <w:rPr>
          <w:rFonts w:ascii="Times New Roman" w:hAnsi="Times New Roman"/>
          <w:sz w:val="28"/>
          <w:szCs w:val="28"/>
        </w:rPr>
        <w:t>32,7</w:t>
      </w:r>
      <w:r w:rsidR="00A3443D" w:rsidRPr="00256ACB">
        <w:rPr>
          <w:rFonts w:ascii="Times New Roman" w:hAnsi="Times New Roman"/>
          <w:sz w:val="28"/>
          <w:szCs w:val="28"/>
        </w:rPr>
        <w:t>% населения, «затрудня</w:t>
      </w:r>
      <w:r w:rsidR="006A6665">
        <w:rPr>
          <w:rFonts w:ascii="Times New Roman" w:hAnsi="Times New Roman"/>
          <w:sz w:val="28"/>
          <w:szCs w:val="28"/>
        </w:rPr>
        <w:t>ю</w:t>
      </w:r>
      <w:r w:rsidR="00A3443D" w:rsidRPr="00256ACB">
        <w:rPr>
          <w:rFonts w:ascii="Times New Roman" w:hAnsi="Times New Roman"/>
          <w:sz w:val="28"/>
          <w:szCs w:val="28"/>
        </w:rPr>
        <w:t xml:space="preserve">сь ответить» - </w:t>
      </w:r>
      <w:r w:rsidR="00644FAD" w:rsidRPr="00256ACB">
        <w:rPr>
          <w:rFonts w:ascii="Times New Roman" w:hAnsi="Times New Roman"/>
          <w:sz w:val="28"/>
          <w:szCs w:val="28"/>
        </w:rPr>
        <w:t>454</w:t>
      </w:r>
      <w:r w:rsidR="00A3443D" w:rsidRPr="00256ACB">
        <w:rPr>
          <w:rFonts w:ascii="Times New Roman" w:hAnsi="Times New Roman"/>
          <w:sz w:val="28"/>
          <w:szCs w:val="28"/>
        </w:rPr>
        <w:t xml:space="preserve"> человек или </w:t>
      </w:r>
      <w:r w:rsidR="00644FAD" w:rsidRPr="00256ACB">
        <w:rPr>
          <w:rFonts w:ascii="Times New Roman" w:hAnsi="Times New Roman"/>
          <w:sz w:val="28"/>
          <w:szCs w:val="28"/>
        </w:rPr>
        <w:t>14,2</w:t>
      </w:r>
      <w:r w:rsidR="00A3443D" w:rsidRPr="00256ACB">
        <w:rPr>
          <w:rFonts w:ascii="Times New Roman" w:hAnsi="Times New Roman"/>
          <w:sz w:val="28"/>
          <w:szCs w:val="28"/>
        </w:rPr>
        <w:t xml:space="preserve">%. </w:t>
      </w:r>
    </w:p>
    <w:p w:rsidR="00A3443D" w:rsidRPr="00B3563B" w:rsidRDefault="00A3443D" w:rsidP="00A3443D">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Следующим показателем, характеризующим развитие конкуренции на рынк</w:t>
      </w:r>
      <w:r w:rsidR="009C4DE5" w:rsidRPr="00B3563B">
        <w:rPr>
          <w:rFonts w:ascii="Times New Roman" w:hAnsi="Times New Roman"/>
          <w:sz w:val="28"/>
          <w:szCs w:val="28"/>
        </w:rPr>
        <w:t>ах</w:t>
      </w:r>
      <w:r w:rsidRPr="00B3563B">
        <w:rPr>
          <w:rFonts w:ascii="Times New Roman" w:hAnsi="Times New Roman"/>
          <w:sz w:val="28"/>
          <w:szCs w:val="28"/>
        </w:rPr>
        <w:t xml:space="preserve"> услуг </w:t>
      </w:r>
      <w:r w:rsidR="009C4DE5" w:rsidRPr="00B3563B">
        <w:rPr>
          <w:rFonts w:ascii="Times New Roman" w:hAnsi="Times New Roman"/>
          <w:sz w:val="28"/>
          <w:szCs w:val="28"/>
        </w:rPr>
        <w:t>в сфере образовани</w:t>
      </w:r>
      <w:r w:rsidR="00B3563B" w:rsidRPr="00B3563B">
        <w:rPr>
          <w:rFonts w:ascii="Times New Roman" w:hAnsi="Times New Roman"/>
          <w:sz w:val="28"/>
          <w:szCs w:val="28"/>
        </w:rPr>
        <w:t>я</w:t>
      </w:r>
      <w:r w:rsidRPr="00B3563B">
        <w:rPr>
          <w:rFonts w:ascii="Times New Roman" w:hAnsi="Times New Roman"/>
          <w:sz w:val="28"/>
          <w:szCs w:val="28"/>
        </w:rPr>
        <w:t>, является удовлетворенность населения качеством товаров и услуг на рынке дополнительного образования услуг. Большинство респондентов удовлетворены</w:t>
      </w:r>
      <w:r w:rsidR="00CC2C9F">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качеством услуг</w:t>
      </w:r>
      <w:r w:rsidR="00B3563B" w:rsidRPr="00B3563B">
        <w:rPr>
          <w:rFonts w:ascii="Times New Roman" w:hAnsi="Times New Roman"/>
          <w:sz w:val="28"/>
          <w:szCs w:val="28"/>
        </w:rPr>
        <w:t xml:space="preserve"> на рынках</w:t>
      </w:r>
      <w:r w:rsidRPr="00B3563B">
        <w:rPr>
          <w:rFonts w:ascii="Times New Roman" w:hAnsi="Times New Roman"/>
          <w:sz w:val="28"/>
          <w:szCs w:val="28"/>
        </w:rPr>
        <w:t xml:space="preserve"> </w:t>
      </w:r>
      <w:r w:rsidR="00B3563B" w:rsidRPr="00B3563B">
        <w:rPr>
          <w:rFonts w:ascii="Times New Roman" w:hAnsi="Times New Roman"/>
          <w:sz w:val="28"/>
          <w:szCs w:val="28"/>
        </w:rPr>
        <w:t>услуг в сфере образования</w:t>
      </w:r>
      <w:r w:rsidRPr="00B3563B">
        <w:rPr>
          <w:rFonts w:ascii="Times New Roman" w:hAnsi="Times New Roman"/>
          <w:sz w:val="28"/>
          <w:szCs w:val="28"/>
        </w:rPr>
        <w:t xml:space="preserve"> </w:t>
      </w:r>
      <w:r w:rsidR="00CC2C9F">
        <w:rPr>
          <w:rFonts w:ascii="Times New Roman" w:hAnsi="Times New Roman"/>
          <w:sz w:val="28"/>
          <w:szCs w:val="28"/>
        </w:rPr>
        <w:t>51,8%, «Скорее не удовлетворен» ответили 13,8%, «Не удовлетворен» - 8,3% или 264 опрошенных.</w:t>
      </w:r>
    </w:p>
    <w:p w:rsidR="00D95FD9" w:rsidRPr="00D95FD9" w:rsidRDefault="00F359F1" w:rsidP="00F359F1">
      <w:pPr>
        <w:spacing w:after="0" w:line="240" w:lineRule="auto"/>
        <w:jc w:val="both"/>
        <w:rPr>
          <w:rFonts w:ascii="Times New Roman" w:hAnsi="Times New Roman"/>
          <w:sz w:val="28"/>
          <w:szCs w:val="28"/>
        </w:rPr>
      </w:pPr>
      <w:r>
        <w:rPr>
          <w:rFonts w:ascii="Times New Roman" w:hAnsi="Times New Roman"/>
          <w:b/>
          <w:sz w:val="28"/>
          <w:szCs w:val="28"/>
        </w:rPr>
        <w:tab/>
      </w:r>
      <w:r w:rsidR="00D95FD9" w:rsidRPr="00D95FD9">
        <w:rPr>
          <w:rFonts w:ascii="Times New Roman" w:hAnsi="Times New Roman"/>
          <w:sz w:val="28"/>
          <w:szCs w:val="28"/>
        </w:rPr>
        <w:t>На вопрос</w:t>
      </w:r>
      <w:r w:rsidR="00D95FD9">
        <w:rPr>
          <w:rFonts w:ascii="Times New Roman" w:hAnsi="Times New Roman"/>
          <w:sz w:val="28"/>
          <w:szCs w:val="28"/>
        </w:rPr>
        <w:t xml:space="preserve"> «Насколько вы удовлетворены характеристиками товаров и услуг на товарных рынках</w:t>
      </w:r>
      <w:r>
        <w:rPr>
          <w:rFonts w:ascii="Times New Roman" w:hAnsi="Times New Roman"/>
          <w:sz w:val="28"/>
          <w:szCs w:val="28"/>
        </w:rPr>
        <w:t xml:space="preserve"> в сфере образования по уровню доступности» 56,6% опрошенных удовлетворены и скорее удовлетворены качеством, 13,8% - скорее не удовлетворены, 8,3% - не удовлетворены качеством.</w:t>
      </w:r>
    </w:p>
    <w:p w:rsidR="00A3443D" w:rsidRPr="00BC56B6" w:rsidRDefault="00A3443D" w:rsidP="00A3443D">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w:t>
      </w:r>
      <w:r w:rsidR="001F1C18" w:rsidRPr="00BC56B6">
        <w:rPr>
          <w:rFonts w:ascii="Times New Roman" w:hAnsi="Times New Roman"/>
          <w:sz w:val="28"/>
          <w:szCs w:val="28"/>
        </w:rPr>
        <w:t>по вопросу</w:t>
      </w:r>
      <w:r w:rsidR="00B3563B" w:rsidRPr="00BC56B6">
        <w:rPr>
          <w:rFonts w:ascii="Times New Roman" w:hAnsi="Times New Roman"/>
          <w:sz w:val="28"/>
          <w:szCs w:val="28"/>
        </w:rPr>
        <w:t xml:space="preserve"> изменения уровня цен товаров и услуг</w:t>
      </w:r>
      <w:r w:rsidR="00BC56B6" w:rsidRPr="00BC56B6">
        <w:rPr>
          <w:rFonts w:ascii="Times New Roman" w:hAnsi="Times New Roman"/>
          <w:sz w:val="28"/>
          <w:szCs w:val="28"/>
        </w:rPr>
        <w:t xml:space="preserve"> </w:t>
      </w:r>
      <w:r w:rsidR="00B3563B" w:rsidRPr="00BC56B6">
        <w:rPr>
          <w:rFonts w:ascii="Times New Roman" w:hAnsi="Times New Roman"/>
          <w:sz w:val="28"/>
          <w:szCs w:val="28"/>
        </w:rPr>
        <w:t xml:space="preserve">в течение последних 3 лет на рынках услуг в сфере образования </w:t>
      </w:r>
      <w:r w:rsidRPr="00BC56B6">
        <w:rPr>
          <w:rFonts w:ascii="Times New Roman" w:hAnsi="Times New Roman"/>
          <w:sz w:val="28"/>
          <w:szCs w:val="28"/>
        </w:rPr>
        <w:t>ситуация выглядит следующим образом: «</w:t>
      </w:r>
      <w:r w:rsidR="0027292E" w:rsidRPr="00BC56B6">
        <w:rPr>
          <w:rFonts w:ascii="Times New Roman" w:hAnsi="Times New Roman"/>
          <w:sz w:val="28"/>
          <w:szCs w:val="28"/>
        </w:rPr>
        <w:t>снизился»</w:t>
      </w:r>
      <w:r w:rsidRPr="00BC56B6">
        <w:rPr>
          <w:rFonts w:ascii="Times New Roman" w:hAnsi="Times New Roman"/>
          <w:sz w:val="28"/>
          <w:szCs w:val="28"/>
        </w:rPr>
        <w:t xml:space="preserve"> </w:t>
      </w:r>
      <w:r w:rsidR="0027292E" w:rsidRPr="00BC56B6">
        <w:rPr>
          <w:rFonts w:ascii="Times New Roman" w:hAnsi="Times New Roman"/>
          <w:sz w:val="28"/>
          <w:szCs w:val="28"/>
        </w:rPr>
        <w:t xml:space="preserve">считают 729 опрошенных или 22,8%, </w:t>
      </w:r>
      <w:r w:rsidRPr="00BC56B6">
        <w:rPr>
          <w:rFonts w:ascii="Times New Roman" w:hAnsi="Times New Roman"/>
          <w:sz w:val="28"/>
          <w:szCs w:val="28"/>
        </w:rPr>
        <w:t>«</w:t>
      </w:r>
      <w:r w:rsidR="00BC56B6" w:rsidRPr="00BC56B6">
        <w:rPr>
          <w:rFonts w:ascii="Times New Roman" w:hAnsi="Times New Roman"/>
          <w:sz w:val="28"/>
          <w:szCs w:val="28"/>
        </w:rPr>
        <w:t>не изменился</w:t>
      </w:r>
      <w:r w:rsidRPr="00BC56B6">
        <w:rPr>
          <w:rFonts w:ascii="Times New Roman" w:hAnsi="Times New Roman"/>
          <w:sz w:val="28"/>
          <w:szCs w:val="28"/>
        </w:rPr>
        <w:t>»</w:t>
      </w:r>
      <w:r w:rsidR="00BC56B6" w:rsidRPr="00BC56B6">
        <w:rPr>
          <w:rFonts w:ascii="Times New Roman" w:hAnsi="Times New Roman"/>
          <w:sz w:val="28"/>
          <w:szCs w:val="28"/>
        </w:rPr>
        <w:t xml:space="preserve"> 412 человек или 12,9%,</w:t>
      </w:r>
      <w:r w:rsidRPr="00BC56B6">
        <w:rPr>
          <w:rFonts w:ascii="Times New Roman" w:hAnsi="Times New Roman"/>
          <w:sz w:val="28"/>
          <w:szCs w:val="28"/>
        </w:rPr>
        <w:t xml:space="preserve"> «</w:t>
      </w:r>
      <w:r w:rsidR="00BC56B6" w:rsidRPr="00BC56B6">
        <w:rPr>
          <w:rFonts w:ascii="Times New Roman" w:hAnsi="Times New Roman"/>
          <w:sz w:val="28"/>
          <w:szCs w:val="28"/>
        </w:rPr>
        <w:t>увеличился</w:t>
      </w:r>
      <w:r w:rsidRPr="00BC56B6">
        <w:rPr>
          <w:rFonts w:ascii="Times New Roman" w:hAnsi="Times New Roman"/>
          <w:sz w:val="28"/>
          <w:szCs w:val="28"/>
        </w:rPr>
        <w:t>»</w:t>
      </w:r>
      <w:r w:rsidR="00BC56B6" w:rsidRPr="00BC56B6">
        <w:rPr>
          <w:rFonts w:ascii="Times New Roman" w:hAnsi="Times New Roman"/>
          <w:sz w:val="28"/>
          <w:szCs w:val="28"/>
        </w:rPr>
        <w:t xml:space="preserve"> ответили 1307 респондентов или 40,9%</w:t>
      </w:r>
      <w:r w:rsidRPr="00BC56B6">
        <w:rPr>
          <w:rFonts w:ascii="Times New Roman" w:hAnsi="Times New Roman"/>
          <w:sz w:val="28"/>
          <w:szCs w:val="28"/>
        </w:rPr>
        <w:t>, «</w:t>
      </w:r>
      <w:r w:rsidR="00BC56B6" w:rsidRPr="00BC56B6">
        <w:rPr>
          <w:rFonts w:ascii="Times New Roman" w:hAnsi="Times New Roman"/>
          <w:sz w:val="28"/>
          <w:szCs w:val="28"/>
        </w:rPr>
        <w:t>затрудняюсь ответить</w:t>
      </w:r>
      <w:r w:rsidRPr="00BC56B6">
        <w:rPr>
          <w:rFonts w:ascii="Times New Roman" w:hAnsi="Times New Roman"/>
          <w:sz w:val="28"/>
          <w:szCs w:val="28"/>
        </w:rPr>
        <w:t xml:space="preserve">» - </w:t>
      </w:r>
      <w:r w:rsidR="00BC56B6" w:rsidRPr="00BC56B6">
        <w:rPr>
          <w:rFonts w:ascii="Times New Roman" w:hAnsi="Times New Roman"/>
          <w:sz w:val="28"/>
          <w:szCs w:val="28"/>
        </w:rPr>
        <w:t>555</w:t>
      </w:r>
      <w:r w:rsidRPr="00BC56B6">
        <w:rPr>
          <w:rFonts w:ascii="Times New Roman" w:hAnsi="Times New Roman"/>
          <w:sz w:val="28"/>
          <w:szCs w:val="28"/>
        </w:rPr>
        <w:t xml:space="preserve"> человек или </w:t>
      </w:r>
      <w:r w:rsidR="008C0B76" w:rsidRPr="00BC56B6">
        <w:rPr>
          <w:rFonts w:ascii="Times New Roman" w:hAnsi="Times New Roman"/>
          <w:sz w:val="28"/>
          <w:szCs w:val="28"/>
        </w:rPr>
        <w:t>1</w:t>
      </w:r>
      <w:r w:rsidR="00BC56B6" w:rsidRPr="00BC56B6">
        <w:rPr>
          <w:rFonts w:ascii="Times New Roman" w:hAnsi="Times New Roman"/>
          <w:sz w:val="28"/>
          <w:szCs w:val="28"/>
        </w:rPr>
        <w:t>7,4</w:t>
      </w:r>
      <w:r w:rsidR="001F1C18" w:rsidRPr="00BC56B6">
        <w:rPr>
          <w:rFonts w:ascii="Times New Roman" w:hAnsi="Times New Roman"/>
          <w:sz w:val="28"/>
          <w:szCs w:val="28"/>
        </w:rPr>
        <w:t>%</w:t>
      </w:r>
      <w:r w:rsidR="00BC56B6" w:rsidRPr="00BC56B6">
        <w:rPr>
          <w:rFonts w:ascii="Times New Roman" w:hAnsi="Times New Roman"/>
          <w:sz w:val="28"/>
          <w:szCs w:val="28"/>
        </w:rPr>
        <w:t>.</w:t>
      </w:r>
    </w:p>
    <w:p w:rsidR="00BC56B6" w:rsidRDefault="002953B2" w:rsidP="00A3443D">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lastRenderedPageBreak/>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 образования в течение последних 3 лет выглядит следующим образом: снизился ответи</w:t>
      </w:r>
      <w:r w:rsidR="003D3109">
        <w:rPr>
          <w:rFonts w:ascii="Times New Roman" w:hAnsi="Times New Roman"/>
          <w:sz w:val="28"/>
          <w:szCs w:val="28"/>
        </w:rPr>
        <w:t xml:space="preserve">ли </w:t>
      </w:r>
      <w:r w:rsidR="004C1ED1">
        <w:rPr>
          <w:rFonts w:ascii="Times New Roman" w:hAnsi="Times New Roman"/>
          <w:sz w:val="28"/>
          <w:szCs w:val="28"/>
        </w:rPr>
        <w:t>–</w:t>
      </w:r>
      <w:r>
        <w:rPr>
          <w:rFonts w:ascii="Times New Roman" w:hAnsi="Times New Roman"/>
          <w:sz w:val="28"/>
          <w:szCs w:val="28"/>
        </w:rPr>
        <w:t xml:space="preserve"> 34,2%</w:t>
      </w:r>
      <w:r w:rsidR="003D3109">
        <w:rPr>
          <w:rFonts w:ascii="Times New Roman" w:hAnsi="Times New Roman"/>
          <w:sz w:val="28"/>
          <w:szCs w:val="28"/>
        </w:rPr>
        <w:t xml:space="preserve"> опрошенных или 1093 человека, 26% считают, что не изменился, повысился – 13,5% и затрудняюсь ответить – 20,1%.</w:t>
      </w:r>
    </w:p>
    <w:p w:rsidR="003D3109" w:rsidRPr="002953B2" w:rsidRDefault="003D3109" w:rsidP="00A3443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 вопрос «Укажите как изменился уровень доступности товаров и услуг на товарных рынках в сфере образования в течение последних 3 лет» 918 человек или 28,7% ответили снизился, 27,9% - не изменился, повысился – 16,0% и 20,5% затрудняется ответить.</w:t>
      </w:r>
    </w:p>
    <w:p w:rsidR="009C5BEA" w:rsidRPr="00062A23" w:rsidRDefault="009C5BEA" w:rsidP="00A3443D">
      <w:pPr>
        <w:tabs>
          <w:tab w:val="left" w:pos="1134"/>
        </w:tabs>
        <w:spacing w:after="0" w:line="240" w:lineRule="auto"/>
        <w:ind w:firstLine="709"/>
        <w:jc w:val="both"/>
        <w:rPr>
          <w:rFonts w:ascii="Times New Roman" w:hAnsi="Times New Roman"/>
          <w:sz w:val="28"/>
          <w:szCs w:val="28"/>
          <w:highlight w:val="yellow"/>
        </w:rPr>
      </w:pPr>
    </w:p>
    <w:p w:rsidR="008C099D" w:rsidRPr="008C099D" w:rsidRDefault="008C099D" w:rsidP="00E97240">
      <w:pPr>
        <w:jc w:val="center"/>
        <w:rPr>
          <w:rFonts w:ascii="Times New Roman" w:hAnsi="Times New Roman"/>
          <w:b/>
          <w:i/>
          <w:sz w:val="28"/>
          <w:szCs w:val="28"/>
        </w:rPr>
      </w:pPr>
      <w:r w:rsidRPr="008C099D">
        <w:rPr>
          <w:rFonts w:ascii="Times New Roman" w:hAnsi="Times New Roman"/>
          <w:b/>
          <w:i/>
          <w:sz w:val="28"/>
          <w:szCs w:val="28"/>
        </w:rPr>
        <w:t>СОЦИАЛЬНАЯ СФЕРА</w:t>
      </w:r>
    </w:p>
    <w:p w:rsidR="00E05291" w:rsidRPr="004C1ED1" w:rsidRDefault="00E05291" w:rsidP="00211EC9">
      <w:pPr>
        <w:pStyle w:val="a8"/>
        <w:numPr>
          <w:ilvl w:val="0"/>
          <w:numId w:val="13"/>
        </w:numPr>
        <w:jc w:val="center"/>
        <w:rPr>
          <w:rFonts w:ascii="Times New Roman" w:hAnsi="Times New Roman"/>
          <w:b/>
          <w:i/>
          <w:sz w:val="28"/>
          <w:szCs w:val="28"/>
        </w:rPr>
      </w:pPr>
      <w:r w:rsidRPr="004C1ED1">
        <w:rPr>
          <w:rFonts w:ascii="Times New Roman" w:hAnsi="Times New Roman"/>
          <w:b/>
          <w:i/>
          <w:sz w:val="28"/>
          <w:szCs w:val="28"/>
        </w:rPr>
        <w:t>Рынок услуг детского отдыха и оздоровления</w:t>
      </w:r>
    </w:p>
    <w:p w:rsidR="000C25FC" w:rsidRPr="00511E94" w:rsidRDefault="000C25FC" w:rsidP="000C25FC">
      <w:pPr>
        <w:spacing w:after="0" w:line="240" w:lineRule="auto"/>
        <w:ind w:firstLine="708"/>
        <w:jc w:val="both"/>
        <w:rPr>
          <w:rFonts w:ascii="Times New Roman" w:eastAsia="Calibri" w:hAnsi="Times New Roman" w:cs="Times New Roman"/>
          <w:sz w:val="28"/>
          <w:szCs w:val="28"/>
          <w:highlight w:val="yellow"/>
        </w:rPr>
      </w:pPr>
      <w:r>
        <w:rPr>
          <w:rFonts w:ascii="Times New Roman" w:hAnsi="Times New Roman"/>
          <w:sz w:val="28"/>
          <w:szCs w:val="28"/>
        </w:rPr>
        <w:t>В район</w:t>
      </w:r>
      <w:r w:rsidR="00B266A2">
        <w:rPr>
          <w:rFonts w:ascii="Times New Roman" w:hAnsi="Times New Roman"/>
          <w:sz w:val="28"/>
          <w:szCs w:val="28"/>
        </w:rPr>
        <w:t>е</w:t>
      </w:r>
      <w:r>
        <w:rPr>
          <w:rFonts w:ascii="Times New Roman" w:hAnsi="Times New Roman"/>
          <w:sz w:val="28"/>
          <w:szCs w:val="28"/>
        </w:rPr>
        <w:t xml:space="preserve"> ежегодно увеличивается численность детей, охваченных отдыхом и оздоровлением, на территории района осуществляет деятельность в сфере услуг детского отдыха и оздоровления МБУ ЦДО «Тополек», а также организовываются профильные лагеря дневного пребывания, лагеря труда и отдыха на базе общеобразовательных организаций.</w:t>
      </w:r>
      <w:r w:rsidRPr="007E65E6">
        <w:rPr>
          <w:rFonts w:ascii="Times New Roman" w:eastAsia="Calibri" w:hAnsi="Times New Roman" w:cs="Times New Roman"/>
          <w:sz w:val="28"/>
          <w:szCs w:val="28"/>
        </w:rPr>
        <w:t xml:space="preserve"> </w:t>
      </w:r>
      <w:r w:rsidRPr="00220764">
        <w:rPr>
          <w:rFonts w:ascii="Times New Roman" w:eastAsia="Calibri" w:hAnsi="Times New Roman" w:cs="Times New Roman"/>
          <w:sz w:val="28"/>
          <w:szCs w:val="28"/>
        </w:rPr>
        <w:t>Все оздоровительные уч</w:t>
      </w:r>
      <w:r>
        <w:rPr>
          <w:rFonts w:ascii="Times New Roman" w:eastAsia="Calibri" w:hAnsi="Times New Roman" w:cs="Times New Roman"/>
          <w:sz w:val="28"/>
          <w:szCs w:val="28"/>
        </w:rPr>
        <w:t xml:space="preserve">реждения </w:t>
      </w:r>
      <w:r w:rsidRPr="00220764">
        <w:rPr>
          <w:rFonts w:ascii="Times New Roman" w:eastAsia="Calibri" w:hAnsi="Times New Roman" w:cs="Times New Roman"/>
          <w:sz w:val="28"/>
          <w:szCs w:val="28"/>
        </w:rPr>
        <w:t xml:space="preserve"> занесены в реестр организаций отдыха детей и их оздоровления.</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sidRPr="004E0613">
        <w:rPr>
          <w:rFonts w:ascii="Times New Roman" w:eastAsia="Calibri" w:hAnsi="Times New Roman" w:cs="Times New Roman"/>
          <w:sz w:val="28"/>
          <w:szCs w:val="28"/>
        </w:rPr>
        <w:t>Летом 2022 года на базе МБУ ЦДО «Т</w:t>
      </w:r>
      <w:r w:rsidRPr="004E0613">
        <w:rPr>
          <w:rFonts w:ascii="Times New Roman" w:hAnsi="Times New Roman"/>
          <w:sz w:val="28"/>
          <w:szCs w:val="28"/>
        </w:rPr>
        <w:t xml:space="preserve">ополек» проведены </w:t>
      </w:r>
      <w:r>
        <w:rPr>
          <w:rFonts w:ascii="Times New Roman" w:eastAsia="Calibri" w:hAnsi="Times New Roman" w:cs="Times New Roman"/>
          <w:sz w:val="28"/>
          <w:szCs w:val="28"/>
        </w:rPr>
        <w:t>6</w:t>
      </w:r>
      <w:r w:rsidRPr="004E0613">
        <w:rPr>
          <w:rFonts w:ascii="Times New Roman" w:eastAsia="Calibri" w:hAnsi="Times New Roman" w:cs="Times New Roman"/>
          <w:sz w:val="28"/>
          <w:szCs w:val="28"/>
        </w:rPr>
        <w:t xml:space="preserve"> профильных </w:t>
      </w:r>
      <w:r>
        <w:rPr>
          <w:rFonts w:ascii="Times New Roman" w:eastAsia="Calibri" w:hAnsi="Times New Roman" w:cs="Times New Roman"/>
          <w:sz w:val="28"/>
          <w:szCs w:val="28"/>
        </w:rPr>
        <w:t>стационарных смен с охватом 360 человек, где реализовывались</w:t>
      </w:r>
      <w:r w:rsidRPr="004E0613">
        <w:rPr>
          <w:rFonts w:ascii="Times New Roman" w:eastAsia="Calibri" w:hAnsi="Times New Roman" w:cs="Times New Roman"/>
          <w:sz w:val="28"/>
          <w:szCs w:val="28"/>
        </w:rPr>
        <w:t xml:space="preserve"> программы Школы Нового поколения, проведены профильные смены «А</w:t>
      </w:r>
      <w:r>
        <w:rPr>
          <w:rFonts w:ascii="Times New Roman" w:eastAsia="Calibri" w:hAnsi="Times New Roman" w:cs="Times New Roman"/>
          <w:sz w:val="28"/>
          <w:szCs w:val="28"/>
        </w:rPr>
        <w:t>гроДело», «АгроЛюдям</w:t>
      </w:r>
      <w:r w:rsidRPr="004E0613">
        <w:rPr>
          <w:rFonts w:ascii="Times New Roman" w:eastAsia="Calibri" w:hAnsi="Times New Roman" w:cs="Times New Roman"/>
          <w:sz w:val="28"/>
          <w:szCs w:val="28"/>
        </w:rPr>
        <w:t>», «Вперед, юнармия!», «Агрошкола «Кубань»</w:t>
      </w:r>
      <w:r>
        <w:rPr>
          <w:rFonts w:ascii="Times New Roman" w:eastAsia="Calibri" w:hAnsi="Times New Roman" w:cs="Times New Roman"/>
          <w:sz w:val="28"/>
          <w:szCs w:val="28"/>
        </w:rPr>
        <w:t>, «Таинственный остров Агро», «Старт»</w:t>
      </w:r>
      <w:r w:rsidRPr="004E0613">
        <w:rPr>
          <w:rFonts w:ascii="Times New Roman" w:eastAsia="Calibri" w:hAnsi="Times New Roman" w:cs="Times New Roman"/>
          <w:sz w:val="28"/>
          <w:szCs w:val="28"/>
        </w:rPr>
        <w:t xml:space="preserve">. </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Впервые были организованы палаточные лагерные смены на базе МБУ ЦДО «Тополек». В 6 сменах, группами по 40 человек, в 2022 году услугу отдыха и оздоровления детей получили 240 человек.</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sidRPr="00C5188E">
        <w:rPr>
          <w:rFonts w:ascii="Times New Roman" w:eastAsia="Calibri" w:hAnsi="Times New Roman" w:cs="Times New Roman"/>
          <w:sz w:val="28"/>
          <w:szCs w:val="28"/>
        </w:rPr>
        <w:t xml:space="preserve">Во всех сменах был организован отдых и оздоровление детей, проживающих в семьях, находящихся в социально опасном положении, и несовершеннолетних, с которыми проводится индивидуальная профилактическая работа. Для детей ТЖС и СОП </w:t>
      </w:r>
      <w:r>
        <w:rPr>
          <w:rFonts w:ascii="Times New Roman" w:eastAsia="Calibri" w:hAnsi="Times New Roman" w:cs="Times New Roman"/>
          <w:sz w:val="28"/>
          <w:szCs w:val="28"/>
        </w:rPr>
        <w:t>в августе 2022 года проведена специализированная спортивно-оздоровительная</w:t>
      </w:r>
      <w:r w:rsidR="009B0851">
        <w:rPr>
          <w:rFonts w:ascii="Times New Roman" w:eastAsia="Calibri" w:hAnsi="Times New Roman" w:cs="Times New Roman"/>
          <w:sz w:val="28"/>
          <w:szCs w:val="28"/>
        </w:rPr>
        <w:t xml:space="preserve"> смена </w:t>
      </w:r>
      <w:r w:rsidRPr="00C5188E">
        <w:rPr>
          <w:rFonts w:ascii="Times New Roman" w:eastAsia="Calibri" w:hAnsi="Times New Roman" w:cs="Times New Roman"/>
          <w:sz w:val="28"/>
          <w:szCs w:val="28"/>
        </w:rPr>
        <w:t>«Вселенная успеха»</w:t>
      </w:r>
      <w:r>
        <w:rPr>
          <w:rFonts w:ascii="Times New Roman" w:eastAsia="Calibri" w:hAnsi="Times New Roman" w:cs="Times New Roman"/>
          <w:sz w:val="28"/>
          <w:szCs w:val="28"/>
        </w:rPr>
        <w:t>, в которой оздоровились 40 детей и подростков</w:t>
      </w:r>
      <w:r w:rsidRPr="00C5188E">
        <w:rPr>
          <w:rFonts w:ascii="Times New Roman" w:eastAsia="Calibri" w:hAnsi="Times New Roman" w:cs="Times New Roman"/>
          <w:sz w:val="28"/>
          <w:szCs w:val="28"/>
        </w:rPr>
        <w:t>.</w:t>
      </w:r>
      <w:r w:rsidRPr="00062A23">
        <w:rPr>
          <w:rFonts w:ascii="Times New Roman" w:eastAsia="Calibri" w:hAnsi="Times New Roman" w:cs="Times New Roman"/>
          <w:sz w:val="28"/>
          <w:szCs w:val="28"/>
          <w:highlight w:val="yellow"/>
        </w:rPr>
        <w:t xml:space="preserve"> </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трех школах района (№6, 13, 16) в период летних каникул действовали лагеря труда и отдыха дневного пребывания, с общим количеством детей: 60 человек. В лагерях дневного пребывания, организованных на базе 19 школ </w:t>
      </w:r>
      <w:r w:rsidRPr="00EB2BA6">
        <w:rPr>
          <w:rFonts w:ascii="Times New Roman" w:eastAsia="Calibri" w:hAnsi="Times New Roman" w:cs="Times New Roman"/>
          <w:sz w:val="28"/>
          <w:szCs w:val="28"/>
        </w:rPr>
        <w:t>(</w:t>
      </w:r>
      <w:r w:rsidRPr="00EB2BA6">
        <w:rPr>
          <w:rFonts w:ascii="Times New Roman" w:hAnsi="Times New Roman" w:cs="Times New Roman"/>
          <w:sz w:val="28"/>
          <w:szCs w:val="28"/>
        </w:rPr>
        <w:t>1, 4, 6, 7, 8, 9,11, 12, 13, 14,15,16,17,18,19, 22,25,36, НОШ «ДБГ»)</w:t>
      </w:r>
      <w:r>
        <w:rPr>
          <w:rFonts w:ascii="Times New Roman" w:hAnsi="Times New Roman" w:cs="Times New Roman"/>
          <w:sz w:val="28"/>
          <w:szCs w:val="28"/>
        </w:rPr>
        <w:t xml:space="preserve"> услуги отдыха и оздоровления детей были получены 1164 детьми.</w:t>
      </w:r>
    </w:p>
    <w:p w:rsidR="000C25FC" w:rsidRPr="00062A23"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В период осенних каникул были организованы профильные лагеря дневного пребывания «АгроОсень-2022</w:t>
      </w:r>
      <w:r w:rsidRPr="004E0613">
        <w:rPr>
          <w:rFonts w:ascii="Times New Roman" w:eastAsia="Calibri" w:hAnsi="Times New Roman" w:cs="Times New Roman"/>
          <w:sz w:val="28"/>
          <w:szCs w:val="28"/>
        </w:rPr>
        <w:t>»</w:t>
      </w:r>
      <w:r>
        <w:rPr>
          <w:rFonts w:ascii="Times New Roman" w:eastAsia="Calibri" w:hAnsi="Times New Roman" w:cs="Times New Roman"/>
          <w:sz w:val="28"/>
          <w:szCs w:val="28"/>
        </w:rPr>
        <w:t xml:space="preserve">, где услуги отдыха и оздоровления получили 1371 школьник. Данный вид деятельности был организован за счет спонсорских и внебюджетных средств, при поддержке </w:t>
      </w:r>
      <w:r w:rsidRPr="004E0613">
        <w:rPr>
          <w:rFonts w:ascii="Times New Roman" w:eastAsia="Calibri" w:hAnsi="Times New Roman" w:cs="Times New Roman"/>
          <w:sz w:val="28"/>
          <w:szCs w:val="28"/>
        </w:rPr>
        <w:t>АНО «Научно-методический</w:t>
      </w:r>
      <w:r>
        <w:rPr>
          <w:rFonts w:ascii="Times New Roman" w:eastAsia="Calibri" w:hAnsi="Times New Roman" w:cs="Times New Roman"/>
          <w:sz w:val="28"/>
          <w:szCs w:val="28"/>
        </w:rPr>
        <w:t xml:space="preserve"> центр «Школа Нового Поколения»</w:t>
      </w:r>
      <w:r w:rsidRPr="004E0613">
        <w:rPr>
          <w:rFonts w:ascii="Times New Roman" w:eastAsia="Calibri" w:hAnsi="Times New Roman" w:cs="Times New Roman"/>
          <w:sz w:val="28"/>
          <w:szCs w:val="28"/>
        </w:rPr>
        <w:t>.</w:t>
      </w:r>
    </w:p>
    <w:p w:rsidR="000C25FC" w:rsidRDefault="000C25FC" w:rsidP="000C25FC">
      <w:pPr>
        <w:spacing w:after="0" w:line="240" w:lineRule="auto"/>
        <w:ind w:firstLine="708"/>
        <w:jc w:val="both"/>
        <w:rPr>
          <w:rFonts w:ascii="Times New Roman" w:eastAsia="Calibri" w:hAnsi="Times New Roman" w:cs="Times New Roman"/>
          <w:sz w:val="28"/>
          <w:szCs w:val="28"/>
        </w:rPr>
      </w:pPr>
      <w:r w:rsidRPr="00220764">
        <w:rPr>
          <w:rFonts w:ascii="Times New Roman" w:eastAsia="Calibri" w:hAnsi="Times New Roman" w:cs="Times New Roman"/>
          <w:sz w:val="28"/>
          <w:szCs w:val="28"/>
        </w:rPr>
        <w:t xml:space="preserve">По программе трудоустройства несовершеннолетних совместно с государственным казенным учреждением Краснодарского края «Центром </w:t>
      </w:r>
      <w:r w:rsidRPr="00220764">
        <w:rPr>
          <w:rFonts w:ascii="Times New Roman" w:eastAsia="Calibri" w:hAnsi="Times New Roman" w:cs="Times New Roman"/>
          <w:sz w:val="28"/>
          <w:szCs w:val="28"/>
        </w:rPr>
        <w:lastRenderedPageBreak/>
        <w:t>занятости населения» района и главами городского и сельских поселений района, а также с привлечением предприятий района проведена работа по привлечению 532 подростка из них 27 несовершеннолетний, состоящий на всех видах учета в органах системы профилактики на работу в каникулярное время. По окончании работ учащим</w:t>
      </w:r>
      <w:r>
        <w:rPr>
          <w:rFonts w:ascii="Times New Roman" w:eastAsia="Calibri" w:hAnsi="Times New Roman" w:cs="Times New Roman"/>
          <w:sz w:val="28"/>
          <w:szCs w:val="28"/>
        </w:rPr>
        <w:t>ся выплачена заработная плата.</w:t>
      </w:r>
    </w:p>
    <w:p w:rsidR="008767D3" w:rsidRDefault="00CF6D2B" w:rsidP="008767D3">
      <w:pPr>
        <w:spacing w:after="0" w:line="240" w:lineRule="auto"/>
        <w:ind w:firstLine="708"/>
        <w:jc w:val="both"/>
        <w:rPr>
          <w:rFonts w:ascii="Times New Roman" w:eastAsia="Calibri" w:hAnsi="Times New Roman" w:cs="Times New Roman"/>
          <w:sz w:val="28"/>
          <w:szCs w:val="28"/>
        </w:rPr>
      </w:pPr>
      <w:r w:rsidRPr="00CF6D2B">
        <w:rPr>
          <w:rFonts w:ascii="Times New Roman" w:eastAsia="Calibri" w:hAnsi="Times New Roman" w:cs="Times New Roman"/>
          <w:sz w:val="28"/>
          <w:szCs w:val="28"/>
        </w:rPr>
        <w:t xml:space="preserve">В районе </w:t>
      </w:r>
      <w:r>
        <w:rPr>
          <w:rFonts w:ascii="Times New Roman" w:eastAsia="Calibri" w:hAnsi="Times New Roman" w:cs="Times New Roman"/>
          <w:sz w:val="28"/>
          <w:szCs w:val="28"/>
        </w:rPr>
        <w:t>в 2022 году стартовал</w:t>
      </w:r>
      <w:r w:rsidRPr="00CF6D2B">
        <w:rPr>
          <w:rFonts w:ascii="Times New Roman" w:eastAsia="Calibri" w:hAnsi="Times New Roman" w:cs="Times New Roman"/>
          <w:sz w:val="28"/>
          <w:szCs w:val="28"/>
        </w:rPr>
        <w:t xml:space="preserve"> очередной этап масштабного эколого-социального проекта «Зеленая дорога». Экологическую культуру в районе начинают прививать с детского сада. Подтверждением тому – совместная работа детей и взрослых по выращиванию деревьев буквально из семечка, а затем высадка саженцев на улицах и скверах района. </w:t>
      </w:r>
      <w:r>
        <w:rPr>
          <w:rFonts w:ascii="Times New Roman" w:eastAsia="Calibri" w:hAnsi="Times New Roman" w:cs="Times New Roman"/>
          <w:sz w:val="28"/>
          <w:szCs w:val="28"/>
        </w:rPr>
        <w:t>Организаторами проекта являются</w:t>
      </w:r>
      <w:r w:rsidRPr="00CF6D2B">
        <w:rPr>
          <w:rFonts w:ascii="Times New Roman" w:eastAsia="Calibri" w:hAnsi="Times New Roman" w:cs="Times New Roman"/>
          <w:sz w:val="28"/>
          <w:szCs w:val="28"/>
        </w:rPr>
        <w:t xml:space="preserve"> Фонд «Вольное Дело», созданный промышленником и меценатом Олегом Дерипаской, компания «Прогресс Агро», администрация района и города и Усть-Лабинский социально-педагогический колледж.</w:t>
      </w:r>
    </w:p>
    <w:p w:rsidR="008767D3" w:rsidRDefault="008767D3" w:rsidP="008767D3">
      <w:pPr>
        <w:spacing w:after="0" w:line="240" w:lineRule="auto"/>
        <w:ind w:firstLine="708"/>
        <w:jc w:val="both"/>
        <w:rPr>
          <w:rFonts w:ascii="Times New Roman" w:eastAsia="Calibri" w:hAnsi="Times New Roman"/>
          <w:sz w:val="28"/>
          <w:szCs w:val="28"/>
        </w:rPr>
      </w:pPr>
      <w:r w:rsidRPr="008767D3">
        <w:rPr>
          <w:rFonts w:ascii="Times New Roman" w:eastAsia="Calibri" w:hAnsi="Times New Roman"/>
          <w:sz w:val="28"/>
          <w:szCs w:val="28"/>
        </w:rPr>
        <w:t>В рамках «Зеленой дороги» каждый житель района может поучаствовать в озеленении своей малой Родины – посадить дерево на своем придомовом участке или на территории школы и муниципального детского сада. Суть акции – вырастить дерево из семечки. Проект ориентирован на выращивание деревьев и кустарников «с нуля», уход за ними в процессе роста, последующее высаживание в грунт окрепших и уже ставших «самостоятельными» деревьев. По итогам в ближайшие годы в районе появится масса новых зеленых насаждений.</w:t>
      </w:r>
    </w:p>
    <w:p w:rsidR="008767D3" w:rsidRDefault="008767D3" w:rsidP="008767D3">
      <w:pPr>
        <w:spacing w:after="0" w:line="240" w:lineRule="auto"/>
        <w:ind w:firstLine="708"/>
        <w:jc w:val="both"/>
        <w:rPr>
          <w:rFonts w:ascii="Times New Roman" w:eastAsia="Calibri" w:hAnsi="Times New Roman"/>
          <w:sz w:val="28"/>
          <w:szCs w:val="28"/>
        </w:rPr>
      </w:pPr>
      <w:r w:rsidRPr="008767D3">
        <w:rPr>
          <w:rFonts w:ascii="Times New Roman" w:eastAsia="Calibri" w:hAnsi="Times New Roman"/>
          <w:sz w:val="28"/>
          <w:szCs w:val="28"/>
        </w:rPr>
        <w:t>Участие могут принимать все – детсадовцы, школьники, студенты и родители этих ребят. Сроки реализации проекта – с декабря 2021 по декабрь 2025 года.</w:t>
      </w:r>
    </w:p>
    <w:p w:rsidR="00951611" w:rsidRPr="00951611" w:rsidRDefault="00951611" w:rsidP="008767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951611">
        <w:rPr>
          <w:rFonts w:ascii="Times New Roman" w:eastAsia="Calibri" w:hAnsi="Times New Roman" w:cs="Times New Roman"/>
          <w:sz w:val="28"/>
          <w:szCs w:val="28"/>
        </w:rPr>
        <w:t>рганизаторы выбрали две опорные школы, которые станут методическими центрами проекта. Это СОШ № 20 станицы Ладожской и СОШ№ 36 города Усть-Лабинска. Также создан экспертный совет, который организует ликбез по посадке и уходу за растениями и будет наблюдать за процессом выращивания деревьев. В него вошли главный лесничий района Александр Шаповал, руководитель производственного управления АО «Рассвет» Николай Моисеев, руководитель проекта «Питомник» компании «Прогресс Агро» Денис Сушков, предприниматель Сергей Булыгин.</w:t>
      </w:r>
    </w:p>
    <w:p w:rsidR="00CF6D2B" w:rsidRDefault="00CF6D2B" w:rsidP="00CF6D2B">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CF6D2B">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w:t>
      </w:r>
      <w:r>
        <w:rPr>
          <w:rFonts w:ascii="Times New Roman" w:eastAsia="Times New Roman" w:hAnsi="Times New Roman"/>
          <w:b/>
          <w:sz w:val="28"/>
          <w:szCs w:val="28"/>
          <w:lang w:eastAsia="ru-RU"/>
        </w:rPr>
        <w:t>социальной сфере</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9401D2" w:rsidRPr="00862EDD" w:rsidRDefault="009401D2" w:rsidP="00CF6D2B">
      <w:pPr>
        <w:spacing w:after="0" w:line="240" w:lineRule="auto"/>
        <w:ind w:firstLine="709"/>
        <w:jc w:val="both"/>
        <w:rPr>
          <w:rFonts w:ascii="Times New Roman" w:hAnsi="Times New Roman"/>
          <w:sz w:val="28"/>
          <w:szCs w:val="28"/>
        </w:rPr>
      </w:pPr>
    </w:p>
    <w:p w:rsidR="000236AB" w:rsidRPr="008629C8" w:rsidRDefault="000236AB" w:rsidP="000236A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социальной сфере» ситуация выглядит следующим образом: «Избыточно (много)» ответили 61 опрошенных или 1,9%; «Достаточно» - 1671 респондента или 52,3%; «Мало» - </w:t>
      </w:r>
      <w:r w:rsidR="00CF24F3">
        <w:rPr>
          <w:rFonts w:ascii="Times New Roman" w:eastAsiaTheme="minorHAnsi" w:hAnsi="Times New Roman"/>
          <w:sz w:val="28"/>
          <w:szCs w:val="28"/>
        </w:rPr>
        <w:t>20,1% или 644</w:t>
      </w:r>
      <w:r>
        <w:rPr>
          <w:rFonts w:ascii="Times New Roman" w:eastAsiaTheme="minorHAnsi" w:hAnsi="Times New Roman"/>
          <w:sz w:val="28"/>
          <w:szCs w:val="28"/>
        </w:rPr>
        <w:t xml:space="preserve"> опрошенных; «Нет совсем» - </w:t>
      </w:r>
      <w:r w:rsidR="00CF24F3">
        <w:rPr>
          <w:rFonts w:ascii="Times New Roman" w:eastAsiaTheme="minorHAnsi" w:hAnsi="Times New Roman"/>
          <w:sz w:val="28"/>
          <w:szCs w:val="28"/>
        </w:rPr>
        <w:t>98</w:t>
      </w:r>
      <w:r>
        <w:rPr>
          <w:rFonts w:ascii="Times New Roman" w:eastAsiaTheme="minorHAnsi" w:hAnsi="Times New Roman"/>
          <w:sz w:val="28"/>
          <w:szCs w:val="28"/>
        </w:rPr>
        <w:t xml:space="preserve"> человек или </w:t>
      </w:r>
      <w:r w:rsidR="00CF24F3">
        <w:rPr>
          <w:rFonts w:ascii="Times New Roman" w:eastAsiaTheme="minorHAnsi" w:hAnsi="Times New Roman"/>
          <w:sz w:val="28"/>
          <w:szCs w:val="28"/>
        </w:rPr>
        <w:t>3,1</w:t>
      </w:r>
      <w:r>
        <w:rPr>
          <w:rFonts w:ascii="Times New Roman" w:eastAsiaTheme="minorHAnsi" w:hAnsi="Times New Roman"/>
          <w:sz w:val="28"/>
          <w:szCs w:val="28"/>
        </w:rPr>
        <w:t>%.</w:t>
      </w:r>
    </w:p>
    <w:p w:rsidR="000236AB" w:rsidRDefault="000236AB" w:rsidP="000236AB">
      <w:pPr>
        <w:spacing w:after="0" w:line="240" w:lineRule="auto"/>
        <w:ind w:firstLine="709"/>
        <w:jc w:val="both"/>
        <w:rPr>
          <w:rFonts w:ascii="Times New Roman" w:hAnsi="Times New Roman"/>
          <w:sz w:val="28"/>
          <w:szCs w:val="28"/>
        </w:rPr>
      </w:pPr>
      <w:r w:rsidRPr="00256ACB">
        <w:rPr>
          <w:rFonts w:ascii="Times New Roman" w:hAnsi="Times New Roman"/>
          <w:sz w:val="28"/>
          <w:szCs w:val="28"/>
        </w:rPr>
        <w:t xml:space="preserve">По критерию удовлетворенности уровнем цен на рынках услуг в </w:t>
      </w:r>
      <w:r w:rsidR="00CF24F3">
        <w:rPr>
          <w:rFonts w:ascii="Times New Roman" w:hAnsi="Times New Roman"/>
          <w:sz w:val="28"/>
          <w:szCs w:val="28"/>
        </w:rPr>
        <w:t>социальной сфере</w:t>
      </w:r>
      <w:r w:rsidRPr="00256ACB">
        <w:rPr>
          <w:rFonts w:ascii="Times New Roman" w:hAnsi="Times New Roman"/>
          <w:sz w:val="28"/>
          <w:szCs w:val="28"/>
        </w:rPr>
        <w:t xml:space="preserve"> «удовлетворительно», «скорее удовлетворительно» </w:t>
      </w:r>
      <w:r w:rsidR="00CF24F3">
        <w:rPr>
          <w:rFonts w:ascii="Times New Roman" w:hAnsi="Times New Roman"/>
          <w:sz w:val="28"/>
          <w:szCs w:val="28"/>
        </w:rPr>
        <w:t>ответили</w:t>
      </w:r>
      <w:r w:rsidRPr="00256ACB">
        <w:rPr>
          <w:rFonts w:ascii="Times New Roman" w:hAnsi="Times New Roman"/>
          <w:sz w:val="28"/>
          <w:szCs w:val="28"/>
        </w:rPr>
        <w:t xml:space="preserve"> </w:t>
      </w:r>
      <w:r w:rsidRPr="00256ACB">
        <w:rPr>
          <w:rFonts w:ascii="Times New Roman" w:hAnsi="Times New Roman"/>
          <w:sz w:val="28"/>
          <w:szCs w:val="28"/>
        </w:rPr>
        <w:lastRenderedPageBreak/>
        <w:t>1</w:t>
      </w:r>
      <w:r w:rsidR="00CF24F3">
        <w:rPr>
          <w:rFonts w:ascii="Times New Roman" w:hAnsi="Times New Roman"/>
          <w:sz w:val="28"/>
          <w:szCs w:val="28"/>
        </w:rPr>
        <w:t>793</w:t>
      </w:r>
      <w:r w:rsidRPr="00256ACB">
        <w:rPr>
          <w:rFonts w:ascii="Times New Roman" w:hAnsi="Times New Roman"/>
          <w:sz w:val="28"/>
          <w:szCs w:val="28"/>
        </w:rPr>
        <w:t xml:space="preserve"> человек или </w:t>
      </w:r>
      <w:r w:rsidR="00CF24F3">
        <w:rPr>
          <w:rFonts w:ascii="Times New Roman" w:hAnsi="Times New Roman"/>
          <w:sz w:val="28"/>
          <w:szCs w:val="28"/>
        </w:rPr>
        <w:t>56,1</w:t>
      </w:r>
      <w:r w:rsidRPr="00256ACB">
        <w:rPr>
          <w:rFonts w:ascii="Times New Roman" w:hAnsi="Times New Roman"/>
          <w:sz w:val="28"/>
          <w:szCs w:val="28"/>
        </w:rPr>
        <w:t xml:space="preserve">%, «не удовлетворен», «скорее не удовлетворен» ответили </w:t>
      </w:r>
      <w:r w:rsidR="00CF24F3">
        <w:rPr>
          <w:rFonts w:ascii="Times New Roman" w:hAnsi="Times New Roman"/>
          <w:sz w:val="28"/>
          <w:szCs w:val="28"/>
        </w:rPr>
        <w:t>742</w:t>
      </w:r>
      <w:r w:rsidRPr="00256ACB">
        <w:rPr>
          <w:rFonts w:ascii="Times New Roman" w:hAnsi="Times New Roman"/>
          <w:sz w:val="28"/>
          <w:szCs w:val="28"/>
        </w:rPr>
        <w:t xml:space="preserve"> человек или </w:t>
      </w:r>
      <w:r w:rsidR="00CF24F3">
        <w:rPr>
          <w:rFonts w:ascii="Times New Roman" w:hAnsi="Times New Roman"/>
          <w:sz w:val="28"/>
          <w:szCs w:val="28"/>
        </w:rPr>
        <w:t>23,2</w:t>
      </w:r>
      <w:r w:rsidRPr="00256ACB">
        <w:rPr>
          <w:rFonts w:ascii="Times New Roman" w:hAnsi="Times New Roman"/>
          <w:sz w:val="28"/>
          <w:szCs w:val="28"/>
        </w:rPr>
        <w:t>% населения, «затрудня</w:t>
      </w:r>
      <w:r>
        <w:rPr>
          <w:rFonts w:ascii="Times New Roman" w:hAnsi="Times New Roman"/>
          <w:sz w:val="28"/>
          <w:szCs w:val="28"/>
        </w:rPr>
        <w:t>ю</w:t>
      </w:r>
      <w:r w:rsidRPr="00256ACB">
        <w:rPr>
          <w:rFonts w:ascii="Times New Roman" w:hAnsi="Times New Roman"/>
          <w:sz w:val="28"/>
          <w:szCs w:val="28"/>
        </w:rPr>
        <w:t xml:space="preserve">сь ответить» - </w:t>
      </w:r>
      <w:r w:rsidR="00CF24F3">
        <w:rPr>
          <w:rFonts w:ascii="Times New Roman" w:hAnsi="Times New Roman"/>
          <w:sz w:val="28"/>
          <w:szCs w:val="28"/>
        </w:rPr>
        <w:t xml:space="preserve">564 </w:t>
      </w:r>
      <w:r w:rsidRPr="00256ACB">
        <w:rPr>
          <w:rFonts w:ascii="Times New Roman" w:hAnsi="Times New Roman"/>
          <w:sz w:val="28"/>
          <w:szCs w:val="28"/>
        </w:rPr>
        <w:t>человек или 1</w:t>
      </w:r>
      <w:r w:rsidR="00CF24F3">
        <w:rPr>
          <w:rFonts w:ascii="Times New Roman" w:hAnsi="Times New Roman"/>
          <w:sz w:val="28"/>
          <w:szCs w:val="28"/>
        </w:rPr>
        <w:t>7,6</w:t>
      </w:r>
      <w:r w:rsidRPr="00256ACB">
        <w:rPr>
          <w:rFonts w:ascii="Times New Roman" w:hAnsi="Times New Roman"/>
          <w:sz w:val="28"/>
          <w:szCs w:val="28"/>
        </w:rPr>
        <w:t xml:space="preserve">%. </w:t>
      </w:r>
    </w:p>
    <w:p w:rsidR="000236AB" w:rsidRPr="00B3563B" w:rsidRDefault="000236AB" w:rsidP="000236AB">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 xml:space="preserve">Следующим показателем, характеризующим развитие конкуренции на рынках услуг в </w:t>
      </w:r>
      <w:r w:rsidR="00D159E4">
        <w:rPr>
          <w:rFonts w:ascii="Times New Roman" w:hAnsi="Times New Roman"/>
          <w:sz w:val="28"/>
          <w:szCs w:val="28"/>
        </w:rPr>
        <w:t>социальной сфере</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sidR="00D159E4">
        <w:rPr>
          <w:rFonts w:ascii="Times New Roman" w:hAnsi="Times New Roman"/>
          <w:sz w:val="28"/>
          <w:szCs w:val="28"/>
        </w:rPr>
        <w:t>м услуг на рынках услуг в социальной сфере 49,5</w:t>
      </w:r>
      <w:r>
        <w:rPr>
          <w:rFonts w:ascii="Times New Roman" w:hAnsi="Times New Roman"/>
          <w:sz w:val="28"/>
          <w:szCs w:val="28"/>
        </w:rPr>
        <w:t xml:space="preserve">%, «Скорее не удовлетворен» ответили </w:t>
      </w:r>
      <w:r w:rsidR="00D159E4">
        <w:rPr>
          <w:rFonts w:ascii="Times New Roman" w:hAnsi="Times New Roman"/>
          <w:sz w:val="28"/>
          <w:szCs w:val="28"/>
        </w:rPr>
        <w:t>15,8</w:t>
      </w:r>
      <w:r>
        <w:rPr>
          <w:rFonts w:ascii="Times New Roman" w:hAnsi="Times New Roman"/>
          <w:sz w:val="28"/>
          <w:szCs w:val="28"/>
        </w:rPr>
        <w:t>%, «Не удовлетворен» -</w:t>
      </w:r>
      <w:r w:rsidR="00D159E4">
        <w:rPr>
          <w:rFonts w:ascii="Times New Roman" w:hAnsi="Times New Roman"/>
          <w:sz w:val="28"/>
          <w:szCs w:val="28"/>
        </w:rPr>
        <w:t>9,9</w:t>
      </w:r>
      <w:r>
        <w:rPr>
          <w:rFonts w:ascii="Times New Roman" w:hAnsi="Times New Roman"/>
          <w:sz w:val="28"/>
          <w:szCs w:val="28"/>
        </w:rPr>
        <w:t xml:space="preserve">% или </w:t>
      </w:r>
      <w:r w:rsidR="00D159E4">
        <w:rPr>
          <w:rFonts w:ascii="Times New Roman" w:hAnsi="Times New Roman"/>
          <w:sz w:val="28"/>
          <w:szCs w:val="28"/>
        </w:rPr>
        <w:t>317</w:t>
      </w:r>
      <w:r>
        <w:rPr>
          <w:rFonts w:ascii="Times New Roman" w:hAnsi="Times New Roman"/>
          <w:sz w:val="28"/>
          <w:szCs w:val="28"/>
        </w:rPr>
        <w:t xml:space="preserve"> опрошенных.</w:t>
      </w:r>
    </w:p>
    <w:p w:rsidR="000236AB" w:rsidRPr="00D95FD9" w:rsidRDefault="000236AB" w:rsidP="000236AB">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w:t>
      </w:r>
      <w:r w:rsidR="00D159E4">
        <w:rPr>
          <w:rFonts w:ascii="Times New Roman" w:hAnsi="Times New Roman"/>
          <w:sz w:val="28"/>
          <w:szCs w:val="28"/>
        </w:rPr>
        <w:t>социальной сфере</w:t>
      </w:r>
      <w:r>
        <w:rPr>
          <w:rFonts w:ascii="Times New Roman" w:hAnsi="Times New Roman"/>
          <w:sz w:val="28"/>
          <w:szCs w:val="28"/>
        </w:rPr>
        <w:t xml:space="preserve"> по уровню доступности» 5</w:t>
      </w:r>
      <w:r w:rsidR="00D159E4">
        <w:rPr>
          <w:rFonts w:ascii="Times New Roman" w:hAnsi="Times New Roman"/>
          <w:sz w:val="28"/>
          <w:szCs w:val="28"/>
        </w:rPr>
        <w:t>1,3</w:t>
      </w:r>
      <w:r>
        <w:rPr>
          <w:rFonts w:ascii="Times New Roman" w:hAnsi="Times New Roman"/>
          <w:sz w:val="28"/>
          <w:szCs w:val="28"/>
        </w:rPr>
        <w:t xml:space="preserve">% опрошенных удовлетворены и скорее удовлетворены качеством, </w:t>
      </w:r>
      <w:r w:rsidR="00D159E4">
        <w:rPr>
          <w:rFonts w:ascii="Times New Roman" w:hAnsi="Times New Roman"/>
          <w:sz w:val="28"/>
          <w:szCs w:val="28"/>
        </w:rPr>
        <w:t>14,4</w:t>
      </w:r>
      <w:r>
        <w:rPr>
          <w:rFonts w:ascii="Times New Roman" w:hAnsi="Times New Roman"/>
          <w:sz w:val="28"/>
          <w:szCs w:val="28"/>
        </w:rPr>
        <w:t xml:space="preserve">% - скорее не удовлетворены, </w:t>
      </w:r>
      <w:r w:rsidR="00C84334">
        <w:rPr>
          <w:rFonts w:ascii="Times New Roman" w:hAnsi="Times New Roman"/>
          <w:sz w:val="28"/>
          <w:szCs w:val="28"/>
        </w:rPr>
        <w:t>9</w:t>
      </w:r>
      <w:r>
        <w:rPr>
          <w:rFonts w:ascii="Times New Roman" w:hAnsi="Times New Roman"/>
          <w:sz w:val="28"/>
          <w:szCs w:val="28"/>
        </w:rPr>
        <w:t>,3% - не удовлетворены качеством.</w:t>
      </w:r>
    </w:p>
    <w:p w:rsidR="000236AB" w:rsidRPr="00BC56B6" w:rsidRDefault="000236AB" w:rsidP="000236AB">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C84334">
        <w:rPr>
          <w:rFonts w:ascii="Times New Roman" w:hAnsi="Times New Roman"/>
          <w:sz w:val="28"/>
          <w:szCs w:val="28"/>
        </w:rPr>
        <w:t>социальной сфере</w:t>
      </w:r>
      <w:r w:rsidRPr="00BC56B6">
        <w:rPr>
          <w:rFonts w:ascii="Times New Roman" w:hAnsi="Times New Roman"/>
          <w:sz w:val="28"/>
          <w:szCs w:val="28"/>
        </w:rPr>
        <w:t xml:space="preserve"> ситуация выглядит следующим образом: «снизился» считают 7</w:t>
      </w:r>
      <w:r w:rsidR="00C84334">
        <w:rPr>
          <w:rFonts w:ascii="Times New Roman" w:hAnsi="Times New Roman"/>
          <w:sz w:val="28"/>
          <w:szCs w:val="28"/>
        </w:rPr>
        <w:t>40</w:t>
      </w:r>
      <w:r w:rsidRPr="00BC56B6">
        <w:rPr>
          <w:rFonts w:ascii="Times New Roman" w:hAnsi="Times New Roman"/>
          <w:sz w:val="28"/>
          <w:szCs w:val="28"/>
        </w:rPr>
        <w:t xml:space="preserve"> опрошенных  или 2</w:t>
      </w:r>
      <w:r w:rsidR="00C84334">
        <w:rPr>
          <w:rFonts w:ascii="Times New Roman" w:hAnsi="Times New Roman"/>
          <w:sz w:val="28"/>
          <w:szCs w:val="28"/>
        </w:rPr>
        <w:t>3,1</w:t>
      </w:r>
      <w:r w:rsidRPr="00BC56B6">
        <w:rPr>
          <w:rFonts w:ascii="Times New Roman" w:hAnsi="Times New Roman"/>
          <w:sz w:val="28"/>
          <w:szCs w:val="28"/>
        </w:rPr>
        <w:t xml:space="preserve">%, «не изменился» </w:t>
      </w:r>
      <w:r w:rsidR="00C84334">
        <w:rPr>
          <w:rFonts w:ascii="Times New Roman" w:hAnsi="Times New Roman"/>
          <w:sz w:val="28"/>
          <w:szCs w:val="28"/>
        </w:rPr>
        <w:t>- 361</w:t>
      </w:r>
      <w:r w:rsidRPr="00BC56B6">
        <w:rPr>
          <w:rFonts w:ascii="Times New Roman" w:hAnsi="Times New Roman"/>
          <w:sz w:val="28"/>
          <w:szCs w:val="28"/>
        </w:rPr>
        <w:t xml:space="preserve"> человек или 1</w:t>
      </w:r>
      <w:r w:rsidR="00C84334">
        <w:rPr>
          <w:rFonts w:ascii="Times New Roman" w:hAnsi="Times New Roman"/>
          <w:sz w:val="28"/>
          <w:szCs w:val="28"/>
        </w:rPr>
        <w:t>1,3</w:t>
      </w:r>
      <w:r w:rsidRPr="00BC56B6">
        <w:rPr>
          <w:rFonts w:ascii="Times New Roman" w:hAnsi="Times New Roman"/>
          <w:sz w:val="28"/>
          <w:szCs w:val="28"/>
        </w:rPr>
        <w:t>%, «увеличился» ответили 1</w:t>
      </w:r>
      <w:r w:rsidR="005D5535">
        <w:rPr>
          <w:rFonts w:ascii="Times New Roman" w:hAnsi="Times New Roman"/>
          <w:sz w:val="28"/>
          <w:szCs w:val="28"/>
        </w:rPr>
        <w:t>294</w:t>
      </w:r>
      <w:r w:rsidRPr="00BC56B6">
        <w:rPr>
          <w:rFonts w:ascii="Times New Roman" w:hAnsi="Times New Roman"/>
          <w:sz w:val="28"/>
          <w:szCs w:val="28"/>
        </w:rPr>
        <w:t xml:space="preserve"> респондентов или 40,</w:t>
      </w:r>
      <w:r w:rsidR="005D5535">
        <w:rPr>
          <w:rFonts w:ascii="Times New Roman" w:hAnsi="Times New Roman"/>
          <w:sz w:val="28"/>
          <w:szCs w:val="28"/>
        </w:rPr>
        <w:t>5</w:t>
      </w:r>
      <w:r w:rsidRPr="00BC56B6">
        <w:rPr>
          <w:rFonts w:ascii="Times New Roman" w:hAnsi="Times New Roman"/>
          <w:sz w:val="28"/>
          <w:szCs w:val="28"/>
        </w:rPr>
        <w:t>%, «затрудняюсь ответить» - 5</w:t>
      </w:r>
      <w:r w:rsidR="005D5535">
        <w:rPr>
          <w:rFonts w:ascii="Times New Roman" w:hAnsi="Times New Roman"/>
          <w:sz w:val="28"/>
          <w:szCs w:val="28"/>
        </w:rPr>
        <w:t>99</w:t>
      </w:r>
      <w:r w:rsidRPr="00BC56B6">
        <w:rPr>
          <w:rFonts w:ascii="Times New Roman" w:hAnsi="Times New Roman"/>
          <w:sz w:val="28"/>
          <w:szCs w:val="28"/>
        </w:rPr>
        <w:t xml:space="preserve"> человек или 1</w:t>
      </w:r>
      <w:r w:rsidR="005D5535">
        <w:rPr>
          <w:rFonts w:ascii="Times New Roman" w:hAnsi="Times New Roman"/>
          <w:sz w:val="28"/>
          <w:szCs w:val="28"/>
        </w:rPr>
        <w:t>8,7</w:t>
      </w:r>
      <w:r w:rsidRPr="00BC56B6">
        <w:rPr>
          <w:rFonts w:ascii="Times New Roman" w:hAnsi="Times New Roman"/>
          <w:sz w:val="28"/>
          <w:szCs w:val="28"/>
        </w:rPr>
        <w:t>%.</w:t>
      </w:r>
    </w:p>
    <w:p w:rsidR="000236AB" w:rsidRDefault="000236AB" w:rsidP="000236AB">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01B66">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выглядит следующим образом: снизился ответили </w:t>
      </w:r>
      <w:r w:rsidR="004C1ED1">
        <w:rPr>
          <w:rFonts w:ascii="Times New Roman" w:hAnsi="Times New Roman"/>
          <w:sz w:val="28"/>
          <w:szCs w:val="28"/>
        </w:rPr>
        <w:t>–</w:t>
      </w:r>
      <w:r>
        <w:rPr>
          <w:rFonts w:ascii="Times New Roman" w:hAnsi="Times New Roman"/>
          <w:sz w:val="28"/>
          <w:szCs w:val="28"/>
        </w:rPr>
        <w:t xml:space="preserve"> </w:t>
      </w:r>
      <w:r w:rsidR="00801B66">
        <w:rPr>
          <w:rFonts w:ascii="Times New Roman" w:hAnsi="Times New Roman"/>
          <w:sz w:val="28"/>
          <w:szCs w:val="28"/>
        </w:rPr>
        <w:t>33</w:t>
      </w:r>
      <w:r>
        <w:rPr>
          <w:rFonts w:ascii="Times New Roman" w:hAnsi="Times New Roman"/>
          <w:sz w:val="28"/>
          <w:szCs w:val="28"/>
        </w:rPr>
        <w:t xml:space="preserve">,2% опрошенных или </w:t>
      </w:r>
      <w:r w:rsidR="00801B66">
        <w:rPr>
          <w:rFonts w:ascii="Times New Roman" w:hAnsi="Times New Roman"/>
          <w:sz w:val="28"/>
          <w:szCs w:val="28"/>
        </w:rPr>
        <w:t>1061</w:t>
      </w:r>
      <w:r>
        <w:rPr>
          <w:rFonts w:ascii="Times New Roman" w:hAnsi="Times New Roman"/>
          <w:sz w:val="28"/>
          <w:szCs w:val="28"/>
        </w:rPr>
        <w:t xml:space="preserve"> человек, 2</w:t>
      </w:r>
      <w:r w:rsidR="00801B66">
        <w:rPr>
          <w:rFonts w:ascii="Times New Roman" w:hAnsi="Times New Roman"/>
          <w:sz w:val="28"/>
          <w:szCs w:val="28"/>
        </w:rPr>
        <w:t>5,7</w:t>
      </w:r>
      <w:r>
        <w:rPr>
          <w:rFonts w:ascii="Times New Roman" w:hAnsi="Times New Roman"/>
          <w:sz w:val="28"/>
          <w:szCs w:val="28"/>
        </w:rPr>
        <w:t xml:space="preserve">% считают, что не изменился, повысился – </w:t>
      </w:r>
      <w:r w:rsidR="00801B66">
        <w:rPr>
          <w:rFonts w:ascii="Times New Roman" w:hAnsi="Times New Roman"/>
          <w:sz w:val="28"/>
          <w:szCs w:val="28"/>
        </w:rPr>
        <w:t>11,8% и затрудняюсь ответить – 22</w:t>
      </w:r>
      <w:r>
        <w:rPr>
          <w:rFonts w:ascii="Times New Roman" w:hAnsi="Times New Roman"/>
          <w:sz w:val="28"/>
          <w:szCs w:val="28"/>
        </w:rPr>
        <w:t>,</w:t>
      </w:r>
      <w:r w:rsidR="00801B66">
        <w:rPr>
          <w:rFonts w:ascii="Times New Roman" w:hAnsi="Times New Roman"/>
          <w:sz w:val="28"/>
          <w:szCs w:val="28"/>
        </w:rPr>
        <w:t>9</w:t>
      </w:r>
      <w:r>
        <w:rPr>
          <w:rFonts w:ascii="Times New Roman" w:hAnsi="Times New Roman"/>
          <w:sz w:val="28"/>
          <w:szCs w:val="28"/>
        </w:rPr>
        <w:t>%.</w:t>
      </w:r>
    </w:p>
    <w:p w:rsidR="000236AB" w:rsidRPr="002953B2" w:rsidRDefault="000236AB" w:rsidP="000236A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в </w:t>
      </w:r>
      <w:r w:rsidR="00C84B98">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91</w:t>
      </w:r>
      <w:r w:rsidR="00C84B98">
        <w:rPr>
          <w:rFonts w:ascii="Times New Roman" w:hAnsi="Times New Roman"/>
          <w:sz w:val="28"/>
          <w:szCs w:val="28"/>
        </w:rPr>
        <w:t>1</w:t>
      </w:r>
      <w:r>
        <w:rPr>
          <w:rFonts w:ascii="Times New Roman" w:hAnsi="Times New Roman"/>
          <w:sz w:val="28"/>
          <w:szCs w:val="28"/>
        </w:rPr>
        <w:t xml:space="preserve"> человек или 28,</w:t>
      </w:r>
      <w:r w:rsidR="00C84B98">
        <w:rPr>
          <w:rFonts w:ascii="Times New Roman" w:hAnsi="Times New Roman"/>
          <w:sz w:val="28"/>
          <w:szCs w:val="28"/>
        </w:rPr>
        <w:t>5</w:t>
      </w:r>
      <w:r>
        <w:rPr>
          <w:rFonts w:ascii="Times New Roman" w:hAnsi="Times New Roman"/>
          <w:sz w:val="28"/>
          <w:szCs w:val="28"/>
        </w:rPr>
        <w:t xml:space="preserve">% ответили снизился, </w:t>
      </w:r>
      <w:r w:rsidR="00C84B98">
        <w:rPr>
          <w:rFonts w:ascii="Times New Roman" w:hAnsi="Times New Roman"/>
          <w:sz w:val="28"/>
          <w:szCs w:val="28"/>
        </w:rPr>
        <w:t>28,1</w:t>
      </w:r>
      <w:r>
        <w:rPr>
          <w:rFonts w:ascii="Times New Roman" w:hAnsi="Times New Roman"/>
          <w:sz w:val="28"/>
          <w:szCs w:val="28"/>
        </w:rPr>
        <w:t xml:space="preserve">% - не изменился, повысился – </w:t>
      </w:r>
      <w:r w:rsidR="00C84B98">
        <w:rPr>
          <w:rFonts w:ascii="Times New Roman" w:hAnsi="Times New Roman"/>
          <w:sz w:val="28"/>
          <w:szCs w:val="28"/>
        </w:rPr>
        <w:t>13,2</w:t>
      </w:r>
      <w:r>
        <w:rPr>
          <w:rFonts w:ascii="Times New Roman" w:hAnsi="Times New Roman"/>
          <w:sz w:val="28"/>
          <w:szCs w:val="28"/>
        </w:rPr>
        <w:t>% и 2</w:t>
      </w:r>
      <w:r w:rsidR="00C84B98">
        <w:rPr>
          <w:rFonts w:ascii="Times New Roman" w:hAnsi="Times New Roman"/>
          <w:sz w:val="28"/>
          <w:szCs w:val="28"/>
        </w:rPr>
        <w:t>3,4</w:t>
      </w:r>
      <w:r>
        <w:rPr>
          <w:rFonts w:ascii="Times New Roman" w:hAnsi="Times New Roman"/>
          <w:sz w:val="28"/>
          <w:szCs w:val="28"/>
        </w:rPr>
        <w:t>% затрудняется ответить.</w:t>
      </w:r>
    </w:p>
    <w:p w:rsidR="000236AB" w:rsidRPr="00062A23" w:rsidRDefault="000236AB" w:rsidP="000236AB">
      <w:pPr>
        <w:tabs>
          <w:tab w:val="left" w:pos="1134"/>
        </w:tabs>
        <w:spacing w:after="0" w:line="240" w:lineRule="auto"/>
        <w:ind w:firstLine="709"/>
        <w:jc w:val="both"/>
        <w:rPr>
          <w:rFonts w:ascii="Times New Roman" w:hAnsi="Times New Roman"/>
          <w:sz w:val="28"/>
          <w:szCs w:val="28"/>
          <w:highlight w:val="yellow"/>
        </w:rPr>
      </w:pPr>
    </w:p>
    <w:p w:rsidR="009F34FC" w:rsidRPr="00F02175" w:rsidRDefault="009F34FC" w:rsidP="009F34F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w:t>
      </w:r>
      <w:r w:rsidR="00F02175" w:rsidRPr="00F02175">
        <w:rPr>
          <w:rFonts w:ascii="Times New Roman" w:eastAsiaTheme="minorEastAsia" w:hAnsi="Times New Roman"/>
          <w:b/>
          <w:sz w:val="28"/>
          <w:szCs w:val="28"/>
        </w:rPr>
        <w:t>я</w:t>
      </w:r>
      <w:r w:rsidRPr="00F02175">
        <w:rPr>
          <w:rFonts w:ascii="Times New Roman" w:eastAsiaTheme="minorEastAsia" w:hAnsi="Times New Roman"/>
          <w:b/>
          <w:sz w:val="28"/>
          <w:szCs w:val="28"/>
        </w:rPr>
        <w:t xml:space="preserve"> </w:t>
      </w:r>
      <w:r w:rsidR="00F02175" w:rsidRPr="00F02175">
        <w:rPr>
          <w:rFonts w:ascii="Times New Roman" w:eastAsiaTheme="minorEastAsia" w:hAnsi="Times New Roman"/>
          <w:b/>
          <w:sz w:val="28"/>
          <w:szCs w:val="28"/>
        </w:rPr>
        <w:t xml:space="preserve">уровня качества товаров и услуг организаций на рынке социальной сферы </w:t>
      </w:r>
      <w:r w:rsidRPr="00F02175">
        <w:rPr>
          <w:rFonts w:ascii="Times New Roman" w:eastAsiaTheme="minorEastAsia" w:hAnsi="Times New Roman"/>
          <w:b/>
          <w:sz w:val="28"/>
          <w:szCs w:val="28"/>
        </w:rPr>
        <w:t>в течение последних 3 лет</w:t>
      </w:r>
    </w:p>
    <w:p w:rsidR="009F34FC" w:rsidRPr="00F02175" w:rsidRDefault="009F34FC" w:rsidP="009F34FC">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9F34FC" w:rsidRPr="00F02175" w:rsidTr="00083B2E">
        <w:tc>
          <w:tcPr>
            <w:tcW w:w="2943" w:type="dxa"/>
            <w:vAlign w:val="center"/>
          </w:tcPr>
          <w:p w:rsidR="009F34FC" w:rsidRPr="00F02175" w:rsidRDefault="009F34FC" w:rsidP="00263434">
            <w:pPr>
              <w:jc w:val="center"/>
              <w:rPr>
                <w:rFonts w:ascii="Times New Roman" w:hAnsi="Times New Roman"/>
                <w:sz w:val="24"/>
                <w:szCs w:val="24"/>
              </w:rPr>
            </w:pPr>
            <w:r w:rsidRPr="00F02175">
              <w:rPr>
                <w:rFonts w:ascii="Times New Roman" w:hAnsi="Times New Roman"/>
                <w:sz w:val="24"/>
                <w:szCs w:val="24"/>
              </w:rPr>
              <w:t xml:space="preserve">Рынок </w:t>
            </w:r>
            <w:r w:rsidR="00263434" w:rsidRPr="00F02175">
              <w:rPr>
                <w:rFonts w:ascii="Times New Roman" w:hAnsi="Times New Roman"/>
                <w:sz w:val="24"/>
                <w:szCs w:val="24"/>
              </w:rPr>
              <w:t>услуг детского отдыха и оздоровления</w:t>
            </w:r>
          </w:p>
        </w:tc>
        <w:tc>
          <w:tcPr>
            <w:tcW w:w="1843" w:type="dxa"/>
            <w:vAlign w:val="center"/>
          </w:tcPr>
          <w:p w:rsidR="009F34FC" w:rsidRPr="00F02175" w:rsidRDefault="00F02175" w:rsidP="00F02175">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9F34FC" w:rsidRPr="00F02175" w:rsidRDefault="00F02175" w:rsidP="00083B2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9F34FC" w:rsidRPr="00F02175" w:rsidRDefault="009F34FC" w:rsidP="00083B2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9F34FC" w:rsidRPr="00F02175" w:rsidTr="00083B2E">
        <w:tc>
          <w:tcPr>
            <w:tcW w:w="2943" w:type="dxa"/>
            <w:vAlign w:val="center"/>
          </w:tcPr>
          <w:p w:rsidR="009F34FC" w:rsidRPr="00F02175" w:rsidRDefault="009F34FC" w:rsidP="00F02175">
            <w:pPr>
              <w:jc w:val="center"/>
              <w:rPr>
                <w:rFonts w:ascii="Times New Roman" w:hAnsi="Times New Roman"/>
                <w:sz w:val="24"/>
                <w:szCs w:val="24"/>
              </w:rPr>
            </w:pPr>
            <w:r w:rsidRPr="00F02175">
              <w:rPr>
                <w:rFonts w:ascii="Times New Roman" w:hAnsi="Times New Roman"/>
                <w:sz w:val="24"/>
                <w:szCs w:val="24"/>
              </w:rPr>
              <w:t xml:space="preserve">Изменение </w:t>
            </w:r>
            <w:r w:rsidR="00F02175" w:rsidRPr="00F02175">
              <w:rPr>
                <w:rFonts w:ascii="Times New Roman" w:hAnsi="Times New Roman"/>
                <w:sz w:val="24"/>
                <w:szCs w:val="24"/>
              </w:rPr>
              <w:t>уровня качества товаров и услуг</w:t>
            </w:r>
            <w:r w:rsidRPr="00F02175">
              <w:rPr>
                <w:rFonts w:ascii="Times New Roman" w:hAnsi="Times New Roman"/>
                <w:sz w:val="24"/>
                <w:szCs w:val="24"/>
              </w:rPr>
              <w:t xml:space="preserve"> </w:t>
            </w:r>
          </w:p>
        </w:tc>
        <w:tc>
          <w:tcPr>
            <w:tcW w:w="1843"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1061</w:t>
            </w:r>
          </w:p>
        </w:tc>
        <w:tc>
          <w:tcPr>
            <w:tcW w:w="1701"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822</w:t>
            </w:r>
          </w:p>
        </w:tc>
        <w:tc>
          <w:tcPr>
            <w:tcW w:w="1559" w:type="dxa"/>
            <w:vAlign w:val="center"/>
          </w:tcPr>
          <w:p w:rsidR="009F34FC" w:rsidRPr="00F02175" w:rsidRDefault="00F02175" w:rsidP="003301C1">
            <w:pPr>
              <w:ind w:firstLine="34"/>
              <w:jc w:val="center"/>
              <w:rPr>
                <w:rFonts w:ascii="Times New Roman" w:hAnsi="Times New Roman"/>
                <w:sz w:val="24"/>
                <w:szCs w:val="24"/>
              </w:rPr>
            </w:pPr>
            <w:r w:rsidRPr="00F02175">
              <w:rPr>
                <w:rFonts w:ascii="Times New Roman" w:hAnsi="Times New Roman"/>
                <w:sz w:val="24"/>
                <w:szCs w:val="24"/>
              </w:rPr>
              <w:t>378</w:t>
            </w:r>
          </w:p>
        </w:tc>
        <w:tc>
          <w:tcPr>
            <w:tcW w:w="1560"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733</w:t>
            </w:r>
          </w:p>
        </w:tc>
      </w:tr>
      <w:tr w:rsidR="00F02175" w:rsidRPr="00062A23" w:rsidTr="00083B2E">
        <w:tc>
          <w:tcPr>
            <w:tcW w:w="2943" w:type="dxa"/>
            <w:vAlign w:val="center"/>
          </w:tcPr>
          <w:p w:rsidR="00F02175" w:rsidRPr="00F02175" w:rsidRDefault="00F02175" w:rsidP="00F02175">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911</w:t>
            </w:r>
          </w:p>
        </w:tc>
        <w:tc>
          <w:tcPr>
            <w:tcW w:w="1701"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897</w:t>
            </w:r>
          </w:p>
        </w:tc>
        <w:tc>
          <w:tcPr>
            <w:tcW w:w="1559" w:type="dxa"/>
            <w:vAlign w:val="center"/>
          </w:tcPr>
          <w:p w:rsidR="00F02175" w:rsidRPr="00F02175" w:rsidRDefault="00F02175" w:rsidP="003301C1">
            <w:pPr>
              <w:ind w:firstLine="34"/>
              <w:jc w:val="center"/>
              <w:rPr>
                <w:rFonts w:ascii="Times New Roman" w:hAnsi="Times New Roman"/>
                <w:sz w:val="24"/>
                <w:szCs w:val="24"/>
              </w:rPr>
            </w:pPr>
            <w:r w:rsidRPr="00F02175">
              <w:rPr>
                <w:rFonts w:ascii="Times New Roman" w:hAnsi="Times New Roman"/>
                <w:sz w:val="24"/>
                <w:szCs w:val="24"/>
              </w:rPr>
              <w:t>421</w:t>
            </w:r>
          </w:p>
        </w:tc>
        <w:tc>
          <w:tcPr>
            <w:tcW w:w="1560"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747</w:t>
            </w:r>
          </w:p>
        </w:tc>
      </w:tr>
    </w:tbl>
    <w:p w:rsidR="00E05291" w:rsidRDefault="00E05291" w:rsidP="00E05291">
      <w:pPr>
        <w:spacing w:after="0" w:line="240" w:lineRule="auto"/>
        <w:jc w:val="both"/>
        <w:rPr>
          <w:rFonts w:ascii="Times New Roman" w:hAnsi="Times New Roman"/>
          <w:sz w:val="24"/>
          <w:szCs w:val="24"/>
          <w:highlight w:val="yellow"/>
        </w:rPr>
      </w:pPr>
    </w:p>
    <w:p w:rsidR="008C099D" w:rsidRDefault="008C099D" w:rsidP="00E05291">
      <w:pPr>
        <w:spacing w:after="0" w:line="240" w:lineRule="auto"/>
        <w:jc w:val="both"/>
        <w:rPr>
          <w:rFonts w:ascii="Times New Roman" w:hAnsi="Times New Roman"/>
          <w:sz w:val="24"/>
          <w:szCs w:val="24"/>
          <w:highlight w:val="yellow"/>
        </w:rPr>
      </w:pPr>
    </w:p>
    <w:p w:rsidR="008C099D" w:rsidRPr="002E6591" w:rsidRDefault="00FE0C3A" w:rsidP="008C099D">
      <w:pPr>
        <w:spacing w:after="0" w:line="240" w:lineRule="auto"/>
        <w:jc w:val="center"/>
        <w:rPr>
          <w:rFonts w:ascii="Times New Roman" w:hAnsi="Times New Roman"/>
          <w:b/>
          <w:sz w:val="28"/>
          <w:szCs w:val="28"/>
        </w:rPr>
      </w:pPr>
      <w:r>
        <w:rPr>
          <w:rFonts w:ascii="Times New Roman" w:hAnsi="Times New Roman"/>
          <w:b/>
          <w:sz w:val="28"/>
          <w:szCs w:val="28"/>
        </w:rPr>
        <w:t>СФЕРА ЗДРАВООХРАНЕНИЯ.</w:t>
      </w:r>
    </w:p>
    <w:p w:rsidR="002E6591" w:rsidRPr="002E6591" w:rsidRDefault="002E6591" w:rsidP="008C099D">
      <w:pPr>
        <w:spacing w:after="0" w:line="240" w:lineRule="auto"/>
        <w:jc w:val="center"/>
        <w:rPr>
          <w:rFonts w:ascii="Times New Roman" w:hAnsi="Times New Roman"/>
          <w:b/>
          <w:sz w:val="28"/>
          <w:szCs w:val="28"/>
        </w:rPr>
      </w:pPr>
    </w:p>
    <w:p w:rsidR="002E6591" w:rsidRPr="004C1ED1" w:rsidRDefault="002E6591" w:rsidP="00211EC9">
      <w:pPr>
        <w:pStyle w:val="a8"/>
        <w:numPr>
          <w:ilvl w:val="0"/>
          <w:numId w:val="14"/>
        </w:numPr>
        <w:jc w:val="center"/>
        <w:rPr>
          <w:rFonts w:ascii="Times New Roman" w:hAnsi="Times New Roman"/>
          <w:b/>
          <w:i/>
          <w:sz w:val="28"/>
          <w:szCs w:val="28"/>
        </w:rPr>
      </w:pPr>
      <w:r w:rsidRPr="004C1ED1">
        <w:rPr>
          <w:rFonts w:ascii="Times New Roman" w:hAnsi="Times New Roman"/>
          <w:b/>
          <w:i/>
          <w:sz w:val="28"/>
          <w:szCs w:val="28"/>
        </w:rPr>
        <w:t>Рынок медицинских услуг</w:t>
      </w:r>
    </w:p>
    <w:p w:rsidR="002E6591" w:rsidRDefault="002E6591" w:rsidP="002E6591">
      <w:pPr>
        <w:spacing w:after="0" w:line="240" w:lineRule="auto"/>
        <w:jc w:val="center"/>
        <w:rPr>
          <w:rFonts w:ascii="Times New Roman" w:hAnsi="Times New Roman"/>
          <w:b/>
          <w:i/>
          <w:sz w:val="28"/>
          <w:szCs w:val="28"/>
        </w:rPr>
      </w:pPr>
    </w:p>
    <w:p w:rsidR="002E6591" w:rsidRPr="002E6591" w:rsidRDefault="002E6591" w:rsidP="002E659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районе рынок медицинских услуг развивается, отмечается конкуренция в сфере оказания медицинских услуг. Ежегодно платная медицина охватывает все новые сегменты рынка медицины, предлагаются новые виды диагностики. </w:t>
      </w:r>
    </w:p>
    <w:p w:rsidR="00B710FB" w:rsidRPr="00731823" w:rsidRDefault="00B710FB" w:rsidP="00B710FB">
      <w:pPr>
        <w:pStyle w:val="ac"/>
        <w:ind w:firstLine="709"/>
        <w:jc w:val="both"/>
        <w:rPr>
          <w:rFonts w:ascii="Times New Roman" w:hAnsi="Times New Roman"/>
          <w:sz w:val="28"/>
          <w:szCs w:val="28"/>
        </w:rPr>
      </w:pPr>
      <w:r w:rsidRPr="00774C5D">
        <w:rPr>
          <w:rFonts w:ascii="Times New Roman" w:hAnsi="Times New Roman"/>
          <w:sz w:val="28"/>
          <w:szCs w:val="28"/>
        </w:rPr>
        <w:t>По муниципальному образованию район</w:t>
      </w:r>
      <w:r w:rsidR="00B266A2">
        <w:rPr>
          <w:rFonts w:ascii="Times New Roman" w:hAnsi="Times New Roman"/>
          <w:sz w:val="28"/>
          <w:szCs w:val="28"/>
        </w:rPr>
        <w:t>а</w:t>
      </w:r>
      <w:r w:rsidRPr="00774C5D">
        <w:rPr>
          <w:rFonts w:ascii="Times New Roman" w:hAnsi="Times New Roman"/>
          <w:sz w:val="28"/>
          <w:szCs w:val="28"/>
        </w:rPr>
        <w:t xml:space="preserve"> по данным Росздравнадзора </w:t>
      </w:r>
      <w:r w:rsidR="00774C5D" w:rsidRPr="00774C5D">
        <w:rPr>
          <w:rFonts w:ascii="Times New Roman" w:hAnsi="Times New Roman"/>
          <w:sz w:val="28"/>
          <w:szCs w:val="28"/>
        </w:rPr>
        <w:t>114</w:t>
      </w:r>
      <w:r w:rsidRPr="00774C5D">
        <w:rPr>
          <w:rFonts w:ascii="Times New Roman" w:hAnsi="Times New Roman"/>
          <w:sz w:val="28"/>
          <w:szCs w:val="28"/>
        </w:rPr>
        <w:t xml:space="preserve"> субъектов, имеют лицензию на осуществление медицинской деятельности (в том числе ИП</w:t>
      </w:r>
      <w:r w:rsidR="00774C5D" w:rsidRPr="00774C5D">
        <w:rPr>
          <w:rFonts w:ascii="Times New Roman" w:hAnsi="Times New Roman"/>
          <w:sz w:val="28"/>
          <w:szCs w:val="28"/>
        </w:rPr>
        <w:t xml:space="preserve"> </w:t>
      </w:r>
      <w:r w:rsidR="004C1ED1">
        <w:rPr>
          <w:rFonts w:ascii="Times New Roman" w:hAnsi="Times New Roman"/>
          <w:sz w:val="28"/>
          <w:szCs w:val="28"/>
        </w:rPr>
        <w:t>–</w:t>
      </w:r>
      <w:r w:rsidR="00774C5D" w:rsidRPr="00774C5D">
        <w:rPr>
          <w:rFonts w:ascii="Times New Roman" w:hAnsi="Times New Roman"/>
          <w:sz w:val="28"/>
          <w:szCs w:val="28"/>
        </w:rPr>
        <w:t xml:space="preserve"> 32</w:t>
      </w:r>
      <w:r w:rsidRPr="00774C5D">
        <w:rPr>
          <w:rFonts w:ascii="Times New Roman" w:hAnsi="Times New Roman"/>
          <w:sz w:val="28"/>
          <w:szCs w:val="28"/>
        </w:rPr>
        <w:t xml:space="preserve">; </w:t>
      </w:r>
      <w:r w:rsidR="00774C5D" w:rsidRPr="00774C5D">
        <w:rPr>
          <w:rFonts w:ascii="Times New Roman" w:hAnsi="Times New Roman"/>
          <w:sz w:val="28"/>
          <w:szCs w:val="28"/>
        </w:rPr>
        <w:t xml:space="preserve">Федерально казенных учреждений здравоохранения «Медико-санитарная часть №23 Федеральной службы исполнения наказаний» - 6, </w:t>
      </w:r>
      <w:r w:rsidRPr="00774C5D">
        <w:rPr>
          <w:rFonts w:ascii="Times New Roman" w:hAnsi="Times New Roman"/>
          <w:sz w:val="28"/>
          <w:szCs w:val="28"/>
        </w:rPr>
        <w:t xml:space="preserve">ЮЛ – </w:t>
      </w:r>
      <w:r w:rsidR="00774C5D" w:rsidRPr="00774C5D">
        <w:rPr>
          <w:rFonts w:ascii="Times New Roman" w:hAnsi="Times New Roman"/>
          <w:sz w:val="28"/>
          <w:szCs w:val="28"/>
        </w:rPr>
        <w:t>76</w:t>
      </w:r>
      <w:r w:rsidRPr="00774C5D">
        <w:rPr>
          <w:rFonts w:ascii="Times New Roman" w:hAnsi="Times New Roman"/>
          <w:sz w:val="28"/>
          <w:szCs w:val="28"/>
        </w:rPr>
        <w:t xml:space="preserve">). </w:t>
      </w:r>
      <w:r w:rsidRPr="00731823">
        <w:rPr>
          <w:rFonts w:ascii="Times New Roman" w:hAnsi="Times New Roman"/>
          <w:sz w:val="28"/>
          <w:szCs w:val="28"/>
        </w:rPr>
        <w:t>Сеть медицинских учреждений в районе представлена 2 самостоятельными государственными учреждениями здравоохранения ГБУЗ «Усть-Лабинская стоматологическая поликлиника» министерства здравоохранения Краснодарского края и ГБУЗ «Усть-Лабинская центральная районная больница» министерства здравоохранения Краснодарского края. Значительную долю медицинских услуг, оказанных на территории муниципального образования, составили стоматологические услуги.</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На территории муниципального образования оказывают услуги ме</w:t>
      </w:r>
      <w:r w:rsidR="00B266A2">
        <w:rPr>
          <w:rFonts w:ascii="Times New Roman" w:hAnsi="Times New Roman"/>
          <w:sz w:val="28"/>
          <w:szCs w:val="28"/>
        </w:rPr>
        <w:t xml:space="preserve">дицинского характера бюджетные </w:t>
      </w:r>
      <w:r w:rsidRPr="00394B5E">
        <w:rPr>
          <w:rFonts w:ascii="Times New Roman" w:hAnsi="Times New Roman"/>
          <w:sz w:val="28"/>
          <w:szCs w:val="28"/>
        </w:rPr>
        <w:t xml:space="preserve">учреждения здравоохранения, имеющие статус юридического лица: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«Усть-Лабинская Центральная районная больница» МЗ КК;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«Усть-Лабинская Стоматологическая поликлиника» района (на 460 посещений в смену). Стоматологические кабинеты имеются во всех врачебных амбулаториях на селе.</w:t>
      </w:r>
    </w:p>
    <w:p w:rsidR="00B710FB" w:rsidRPr="00394B5E" w:rsidRDefault="00B710FB" w:rsidP="00B710FB">
      <w:pPr>
        <w:pStyle w:val="ac"/>
        <w:jc w:val="both"/>
        <w:rPr>
          <w:rFonts w:ascii="Times New Roman" w:hAnsi="Times New Roman"/>
          <w:sz w:val="28"/>
          <w:szCs w:val="28"/>
        </w:rPr>
      </w:pPr>
      <w:r w:rsidRPr="00394B5E">
        <w:rPr>
          <w:rFonts w:ascii="Times New Roman" w:hAnsi="Times New Roman"/>
          <w:sz w:val="28"/>
          <w:szCs w:val="28"/>
        </w:rPr>
        <w:t>Центральная районная больница: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Стационар ЦРБ на 444 койки;</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Районная поликлиника для взрослых на 1020 посещений в смену;</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 Детская поликлиника на 600 посещений в смену;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Женская консультация на 300 посещений в смену.</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В сельской местности на территории муниципального образования район</w:t>
      </w:r>
      <w:r w:rsidR="00B266A2">
        <w:rPr>
          <w:rFonts w:ascii="Times New Roman" w:hAnsi="Times New Roman"/>
          <w:sz w:val="28"/>
          <w:szCs w:val="28"/>
        </w:rPr>
        <w:t>а</w:t>
      </w:r>
      <w:r w:rsidRPr="00394B5E">
        <w:rPr>
          <w:rFonts w:ascii="Times New Roman" w:hAnsi="Times New Roman"/>
          <w:sz w:val="28"/>
          <w:szCs w:val="28"/>
        </w:rPr>
        <w:t xml:space="preserve"> размещены:</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Суворовская участковая больница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Ладожская районная больница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- 11 врачебных амбулаторий и 8 фельдшерско-акушерских пункта;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платное отделение со стационаром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На рынке медицинских услуг активно работают частные медучреждения и стоматологические кабинеты.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В государственных бюджетных учреждениях зд</w:t>
      </w:r>
      <w:r w:rsidR="00394B5E" w:rsidRPr="00394B5E">
        <w:rPr>
          <w:rFonts w:ascii="Times New Roman" w:hAnsi="Times New Roman"/>
          <w:sz w:val="28"/>
          <w:szCs w:val="28"/>
        </w:rPr>
        <w:t>равоохранения района работает 160</w:t>
      </w:r>
      <w:r w:rsidRPr="00394B5E">
        <w:rPr>
          <w:rFonts w:ascii="Times New Roman" w:hAnsi="Times New Roman"/>
          <w:sz w:val="28"/>
          <w:szCs w:val="28"/>
        </w:rPr>
        <w:t xml:space="preserve"> врач</w:t>
      </w:r>
      <w:r w:rsidR="00394B5E" w:rsidRPr="00394B5E">
        <w:rPr>
          <w:rFonts w:ascii="Times New Roman" w:hAnsi="Times New Roman"/>
          <w:sz w:val="28"/>
          <w:szCs w:val="28"/>
        </w:rPr>
        <w:t>ей</w:t>
      </w:r>
      <w:r w:rsidRPr="00394B5E">
        <w:rPr>
          <w:rFonts w:ascii="Times New Roman" w:hAnsi="Times New Roman"/>
          <w:sz w:val="28"/>
          <w:szCs w:val="28"/>
        </w:rPr>
        <w:t>, 442 человек среднего медицинского персонала.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На развитие отрасли на 202</w:t>
      </w:r>
      <w:r w:rsidR="00394B5E" w:rsidRPr="00394B5E">
        <w:rPr>
          <w:rFonts w:ascii="Times New Roman" w:hAnsi="Times New Roman"/>
          <w:sz w:val="28"/>
          <w:szCs w:val="28"/>
        </w:rPr>
        <w:t>2</w:t>
      </w:r>
      <w:r w:rsidRPr="00394B5E">
        <w:rPr>
          <w:rFonts w:ascii="Times New Roman" w:hAnsi="Times New Roman"/>
          <w:sz w:val="28"/>
          <w:szCs w:val="28"/>
        </w:rPr>
        <w:t xml:space="preserve"> год из краевого бюджета выделено </w:t>
      </w:r>
      <w:r w:rsidR="00394B5E" w:rsidRPr="00394B5E">
        <w:rPr>
          <w:rFonts w:ascii="Times New Roman" w:hAnsi="Times New Roman"/>
          <w:sz w:val="28"/>
          <w:szCs w:val="28"/>
        </w:rPr>
        <w:t>147 298,7</w:t>
      </w:r>
      <w:r w:rsidRPr="00394B5E">
        <w:rPr>
          <w:rFonts w:ascii="Times New Roman" w:hAnsi="Times New Roman"/>
          <w:sz w:val="28"/>
          <w:szCs w:val="28"/>
        </w:rPr>
        <w:t xml:space="preserve"> тыс. рублей. Всего с учетом национальных проектов, средств ОМС и предпринимательской деятельности по отрасли за 202</w:t>
      </w:r>
      <w:r w:rsidR="00394B5E" w:rsidRPr="00394B5E">
        <w:rPr>
          <w:rFonts w:ascii="Times New Roman" w:hAnsi="Times New Roman"/>
          <w:sz w:val="28"/>
          <w:szCs w:val="28"/>
        </w:rPr>
        <w:t>2</w:t>
      </w:r>
      <w:r w:rsidRPr="00394B5E">
        <w:rPr>
          <w:rFonts w:ascii="Times New Roman" w:hAnsi="Times New Roman"/>
          <w:sz w:val="28"/>
          <w:szCs w:val="28"/>
        </w:rPr>
        <w:t xml:space="preserve"> год освоено </w:t>
      </w:r>
      <w:r w:rsidR="00394B5E" w:rsidRPr="00394B5E">
        <w:rPr>
          <w:rFonts w:ascii="Times New Roman" w:hAnsi="Times New Roman"/>
          <w:sz w:val="28"/>
          <w:szCs w:val="28"/>
        </w:rPr>
        <w:t>861 326,94</w:t>
      </w:r>
      <w:r w:rsidRPr="00394B5E">
        <w:rPr>
          <w:rFonts w:ascii="Times New Roman" w:hAnsi="Times New Roman"/>
          <w:sz w:val="28"/>
          <w:szCs w:val="28"/>
        </w:rPr>
        <w:t xml:space="preserve"> тыс. рублей.</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Из средств родовых сертификатов приобретены медикаменты и изделия медицинского назначения на сумму 8</w:t>
      </w:r>
      <w:r w:rsidR="00394B5E" w:rsidRPr="00394B5E">
        <w:rPr>
          <w:rFonts w:ascii="Times New Roman" w:hAnsi="Times New Roman"/>
          <w:sz w:val="28"/>
          <w:szCs w:val="28"/>
        </w:rPr>
        <w:t>18,7</w:t>
      </w:r>
      <w:r w:rsidRPr="00394B5E">
        <w:rPr>
          <w:rFonts w:ascii="Times New Roman" w:hAnsi="Times New Roman"/>
          <w:sz w:val="28"/>
          <w:szCs w:val="28"/>
        </w:rPr>
        <w:t xml:space="preserve"> тыс. рублей.</w:t>
      </w:r>
    </w:p>
    <w:p w:rsidR="00B710FB"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С целью повышения санитарной грамотности населения в нашем районе с августа 2008 года проводятся «Дни здоровья, флешмобы, акции, лекции, </w:t>
      </w:r>
      <w:r w:rsidRPr="00394B5E">
        <w:rPr>
          <w:rFonts w:ascii="Times New Roman" w:hAnsi="Times New Roman"/>
          <w:sz w:val="28"/>
          <w:szCs w:val="28"/>
        </w:rPr>
        <w:lastRenderedPageBreak/>
        <w:t>беседы». За 202</w:t>
      </w:r>
      <w:r w:rsidR="00394B5E" w:rsidRPr="00394B5E">
        <w:rPr>
          <w:rFonts w:ascii="Times New Roman" w:hAnsi="Times New Roman"/>
          <w:sz w:val="28"/>
          <w:szCs w:val="28"/>
        </w:rPr>
        <w:t>2</w:t>
      </w:r>
      <w:r w:rsidRPr="00394B5E">
        <w:rPr>
          <w:rFonts w:ascii="Times New Roman" w:hAnsi="Times New Roman"/>
          <w:sz w:val="28"/>
          <w:szCs w:val="28"/>
        </w:rPr>
        <w:t xml:space="preserve"> год проведено 150 таких мероприяти</w:t>
      </w:r>
      <w:r w:rsidR="00394B5E" w:rsidRPr="00394B5E">
        <w:rPr>
          <w:rFonts w:ascii="Times New Roman" w:hAnsi="Times New Roman"/>
          <w:sz w:val="28"/>
          <w:szCs w:val="28"/>
        </w:rPr>
        <w:t>й, в которых приняли участие 3 7</w:t>
      </w:r>
      <w:r w:rsidRPr="00394B5E">
        <w:rPr>
          <w:rFonts w:ascii="Times New Roman" w:hAnsi="Times New Roman"/>
          <w:sz w:val="28"/>
          <w:szCs w:val="28"/>
        </w:rPr>
        <w:t>00 человек.</w:t>
      </w:r>
    </w:p>
    <w:p w:rsidR="00394B5E" w:rsidRPr="00394B5E" w:rsidRDefault="00394B5E" w:rsidP="00B710FB">
      <w:pPr>
        <w:pStyle w:val="ac"/>
        <w:ind w:firstLine="709"/>
        <w:jc w:val="both"/>
        <w:rPr>
          <w:rFonts w:ascii="Times New Roman" w:hAnsi="Times New Roman"/>
          <w:sz w:val="28"/>
          <w:szCs w:val="28"/>
        </w:rPr>
      </w:pPr>
      <w:r>
        <w:rPr>
          <w:rFonts w:ascii="Times New Roman" w:hAnsi="Times New Roman"/>
          <w:sz w:val="28"/>
          <w:szCs w:val="28"/>
        </w:rPr>
        <w:t>На компенсацию льгот по оплате жилищно-коммунальных услуг медицинским работникам района (село и город) выплачено 488,5 тыс. рублей.</w:t>
      </w:r>
    </w:p>
    <w:p w:rsidR="00394B5E" w:rsidRDefault="00394B5E"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0979E3">
        <w:rPr>
          <w:rFonts w:ascii="Times New Roman" w:hAnsi="Times New Roman"/>
          <w:sz w:val="28"/>
          <w:szCs w:val="28"/>
        </w:rPr>
        <w:t>В рамках муниципальной программы «Строительство объектов социальной инфраструктуры</w:t>
      </w:r>
      <w:r>
        <w:rPr>
          <w:rFonts w:ascii="Times New Roman" w:hAnsi="Times New Roman"/>
          <w:sz w:val="28"/>
          <w:szCs w:val="28"/>
        </w:rPr>
        <w:t xml:space="preserve"> на территории района» построено здание амбулатории врача общей практики в ст. Кирпильской Усть-Лабинского района, как объект здравоохранения, необходимый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Также на территории района предоставляет услуги населению лечебно </w:t>
      </w:r>
      <w:r w:rsidR="004C1ED1">
        <w:rPr>
          <w:rFonts w:ascii="Times New Roman" w:hAnsi="Times New Roman"/>
          <w:sz w:val="28"/>
          <w:szCs w:val="28"/>
        </w:rPr>
        <w:t>–</w:t>
      </w:r>
      <w:r>
        <w:rPr>
          <w:rFonts w:ascii="Times New Roman" w:hAnsi="Times New Roman"/>
          <w:sz w:val="28"/>
          <w:szCs w:val="28"/>
        </w:rPr>
        <w:t xml:space="preserve"> </w:t>
      </w:r>
      <w:r w:rsidRPr="00D62D84">
        <w:rPr>
          <w:rFonts w:ascii="Times New Roman" w:hAnsi="Times New Roman"/>
          <w:sz w:val="28"/>
          <w:szCs w:val="28"/>
        </w:rPr>
        <w:t>диагностический центр доктора Дукина</w:t>
      </w:r>
      <w:r>
        <w:rPr>
          <w:rFonts w:ascii="Times New Roman" w:hAnsi="Times New Roman"/>
          <w:sz w:val="28"/>
          <w:szCs w:val="28"/>
        </w:rPr>
        <w:t>, в котором</w:t>
      </w:r>
      <w:r w:rsidRPr="00D62D84">
        <w:rPr>
          <w:rFonts w:ascii="Times New Roman" w:hAnsi="Times New Roman"/>
          <w:sz w:val="28"/>
          <w:szCs w:val="28"/>
        </w:rPr>
        <w:t xml:space="preserve"> работает более 110 квалифицированных специалистов, МРТ, УЗИ, прием анализов, стоматология, </w:t>
      </w:r>
      <w:r>
        <w:rPr>
          <w:rFonts w:ascii="Times New Roman" w:hAnsi="Times New Roman"/>
          <w:sz w:val="28"/>
          <w:szCs w:val="28"/>
        </w:rPr>
        <w:t xml:space="preserve">также филиал </w:t>
      </w:r>
      <w:r w:rsidRPr="00D62D84">
        <w:rPr>
          <w:rFonts w:ascii="Times New Roman" w:hAnsi="Times New Roman"/>
          <w:sz w:val="28"/>
          <w:szCs w:val="28"/>
        </w:rPr>
        <w:t>в ст. Ладожской</w:t>
      </w:r>
      <w:r>
        <w:rPr>
          <w:rFonts w:ascii="Times New Roman" w:hAnsi="Times New Roman"/>
          <w:sz w:val="28"/>
          <w:szCs w:val="28"/>
        </w:rPr>
        <w:t>.</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w:t>
      </w:r>
      <w:r w:rsidRPr="00D62D84">
        <w:rPr>
          <w:rFonts w:ascii="Times New Roman" w:hAnsi="Times New Roman"/>
          <w:sz w:val="28"/>
          <w:szCs w:val="28"/>
        </w:rPr>
        <w:t xml:space="preserve"> центре можно пройти хирургическое лечение в круглосуточном стационаре</w:t>
      </w:r>
      <w:r>
        <w:rPr>
          <w:rFonts w:ascii="Times New Roman" w:hAnsi="Times New Roman"/>
          <w:sz w:val="28"/>
          <w:szCs w:val="28"/>
        </w:rPr>
        <w:t>,</w:t>
      </w:r>
      <w:r w:rsidRPr="00D62D84">
        <w:rPr>
          <w:rFonts w:ascii="Times New Roman" w:hAnsi="Times New Roman"/>
          <w:sz w:val="28"/>
          <w:szCs w:val="28"/>
        </w:rPr>
        <w:t xml:space="preserve"> исследование магнитно-резонансной томографии (МРТ) по полису обязательного медицинского страхования (ОМС)</w:t>
      </w:r>
      <w:r>
        <w:rPr>
          <w:rFonts w:ascii="Times New Roman" w:hAnsi="Times New Roman"/>
          <w:sz w:val="28"/>
          <w:szCs w:val="28"/>
        </w:rPr>
        <w:t>.</w:t>
      </w:r>
    </w:p>
    <w:p w:rsidR="00B710FB" w:rsidRPr="00D62D84" w:rsidRDefault="001E5C02" w:rsidP="00B710FB">
      <w:pPr>
        <w:pStyle w:val="ac"/>
        <w:ind w:firstLine="709"/>
        <w:jc w:val="both"/>
        <w:rPr>
          <w:rFonts w:ascii="Times New Roman" w:hAnsi="Times New Roman"/>
          <w:sz w:val="28"/>
          <w:szCs w:val="28"/>
        </w:rPr>
      </w:pPr>
      <w:r>
        <w:rPr>
          <w:rFonts w:ascii="Times New Roman" w:hAnsi="Times New Roman"/>
          <w:sz w:val="28"/>
          <w:szCs w:val="28"/>
        </w:rPr>
        <w:t xml:space="preserve">Кроме того, район представлен </w:t>
      </w:r>
      <w:r w:rsidR="00B266A2">
        <w:rPr>
          <w:rFonts w:ascii="Times New Roman" w:hAnsi="Times New Roman"/>
          <w:sz w:val="28"/>
          <w:szCs w:val="28"/>
        </w:rPr>
        <w:t>следующими</w:t>
      </w:r>
      <w:r>
        <w:rPr>
          <w:rFonts w:ascii="Times New Roman" w:hAnsi="Times New Roman"/>
          <w:sz w:val="28"/>
          <w:szCs w:val="28"/>
        </w:rPr>
        <w:t xml:space="preserve"> ч</w:t>
      </w:r>
      <w:r w:rsidR="00B710FB" w:rsidRPr="00D62D84">
        <w:rPr>
          <w:rFonts w:ascii="Times New Roman" w:hAnsi="Times New Roman"/>
          <w:sz w:val="28"/>
          <w:szCs w:val="28"/>
        </w:rPr>
        <w:t>астны</w:t>
      </w:r>
      <w:r>
        <w:rPr>
          <w:rFonts w:ascii="Times New Roman" w:hAnsi="Times New Roman"/>
          <w:sz w:val="28"/>
          <w:szCs w:val="28"/>
        </w:rPr>
        <w:t>ми</w:t>
      </w:r>
      <w:r w:rsidR="00B710FB" w:rsidRPr="00D62D84">
        <w:rPr>
          <w:rFonts w:ascii="Times New Roman" w:hAnsi="Times New Roman"/>
          <w:sz w:val="28"/>
          <w:szCs w:val="28"/>
        </w:rPr>
        <w:t xml:space="preserve"> медицински</w:t>
      </w:r>
      <w:r>
        <w:rPr>
          <w:rFonts w:ascii="Times New Roman" w:hAnsi="Times New Roman"/>
          <w:sz w:val="28"/>
          <w:szCs w:val="28"/>
        </w:rPr>
        <w:t>ми</w:t>
      </w:r>
      <w:r w:rsidR="00B710FB" w:rsidRPr="00D62D84">
        <w:rPr>
          <w:rFonts w:ascii="Times New Roman" w:hAnsi="Times New Roman"/>
          <w:sz w:val="28"/>
          <w:szCs w:val="28"/>
        </w:rPr>
        <w:t xml:space="preserve"> центр</w:t>
      </w:r>
      <w:r>
        <w:rPr>
          <w:rFonts w:ascii="Times New Roman" w:hAnsi="Times New Roman"/>
          <w:sz w:val="28"/>
          <w:szCs w:val="28"/>
        </w:rPr>
        <w:t>ами:</w:t>
      </w:r>
      <w:r w:rsidR="00D62D84">
        <w:rPr>
          <w:rFonts w:ascii="Arial" w:hAnsi="Arial" w:cs="Arial"/>
          <w:color w:val="06120B"/>
          <w:sz w:val="21"/>
          <w:szCs w:val="21"/>
          <w:shd w:val="clear" w:color="auto" w:fill="FAFAFA"/>
        </w:rPr>
        <w:t xml:space="preserve"> </w:t>
      </w:r>
      <w:r w:rsidR="00B710FB" w:rsidRPr="00D62D84">
        <w:rPr>
          <w:rFonts w:ascii="Times New Roman" w:hAnsi="Times New Roman"/>
          <w:sz w:val="28"/>
          <w:szCs w:val="28"/>
        </w:rPr>
        <w:t>клиника «Будь здоров», «Отличное здоровье», «Клиника на здоровье», медицинская лаборатория CityLab, медицинский офис в Усть-Лабинске «</w:t>
      </w:r>
      <w:r w:rsidR="00B710FB" w:rsidRPr="00D62D84">
        <w:rPr>
          <w:rFonts w:ascii="Times New Roman" w:hAnsi="Times New Roman"/>
          <w:sz w:val="28"/>
          <w:szCs w:val="28"/>
          <w:lang w:val="en-US"/>
        </w:rPr>
        <w:t>INVITRO</w:t>
      </w:r>
      <w:r w:rsidR="00B710FB" w:rsidRPr="00D62D84">
        <w:rPr>
          <w:rFonts w:ascii="Times New Roman" w:hAnsi="Times New Roman"/>
          <w:sz w:val="28"/>
          <w:szCs w:val="28"/>
        </w:rPr>
        <w:t>» стоматологические клиники: «Без боли», «Стоматолог и Я», «32 Плюс», «</w:t>
      </w:r>
      <w:r w:rsidR="00B710FB" w:rsidRPr="00D62D84">
        <w:rPr>
          <w:rFonts w:ascii="Times New Roman" w:hAnsi="Times New Roman"/>
          <w:sz w:val="28"/>
          <w:szCs w:val="28"/>
          <w:lang w:val="en-US"/>
        </w:rPr>
        <w:t>Panorama</w:t>
      </w:r>
      <w:r w:rsidR="00B710FB" w:rsidRPr="00D62D84">
        <w:rPr>
          <w:rFonts w:ascii="Times New Roman" w:hAnsi="Times New Roman"/>
          <w:sz w:val="28"/>
          <w:szCs w:val="28"/>
        </w:rPr>
        <w:t xml:space="preserve"> </w:t>
      </w:r>
      <w:r w:rsidR="00B710FB" w:rsidRPr="00D62D84">
        <w:rPr>
          <w:rFonts w:ascii="Times New Roman" w:hAnsi="Times New Roman"/>
          <w:sz w:val="28"/>
          <w:szCs w:val="28"/>
          <w:lang w:val="en-US"/>
        </w:rPr>
        <w:t>Dental</w:t>
      </w:r>
      <w:r w:rsidR="00B710FB" w:rsidRPr="00D62D84">
        <w:rPr>
          <w:rFonts w:ascii="Times New Roman" w:hAnsi="Times New Roman"/>
          <w:sz w:val="28"/>
          <w:szCs w:val="28"/>
        </w:rPr>
        <w:t xml:space="preserve">», стоматологический кабинет «Улыбка», «Современная стоматология», «Стоматология-центр»; косметологические 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 </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На территории муниципального образования рынок медицинских услуг активно развивается, отмечается достаточно высокий уровень конкуренции в сфере оказания медицинских услуг.</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Конкурентные отношения между государственными (муниципальными) ЛПУ в сфере оказания платных медицинских услуг связаны, прежде всего,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2E6591" w:rsidRDefault="002E6591" w:rsidP="002E6591">
      <w:pPr>
        <w:pStyle w:val="a8"/>
        <w:spacing w:after="0" w:line="240" w:lineRule="auto"/>
        <w:rPr>
          <w:rFonts w:ascii="Times New Roman" w:hAnsi="Times New Roman"/>
          <w:b/>
          <w:i/>
          <w:sz w:val="28"/>
          <w:szCs w:val="28"/>
          <w:highlight w:val="yellow"/>
        </w:rPr>
      </w:pPr>
    </w:p>
    <w:p w:rsidR="002E6591" w:rsidRPr="00165EE0" w:rsidRDefault="003073DE" w:rsidP="00211EC9">
      <w:pPr>
        <w:pStyle w:val="a8"/>
        <w:numPr>
          <w:ilvl w:val="0"/>
          <w:numId w:val="10"/>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услуг розничной торговли лекарственными препаратами, медицинскими изделиями и сопутствующими товарами</w:t>
      </w:r>
    </w:p>
    <w:p w:rsidR="003073DE" w:rsidRDefault="003073DE" w:rsidP="003073DE">
      <w:pPr>
        <w:pStyle w:val="a8"/>
        <w:spacing w:after="0" w:line="240" w:lineRule="auto"/>
        <w:rPr>
          <w:rFonts w:ascii="Times New Roman" w:hAnsi="Times New Roman"/>
          <w:b/>
          <w:i/>
          <w:sz w:val="28"/>
          <w:szCs w:val="28"/>
        </w:rPr>
      </w:pPr>
    </w:p>
    <w:p w:rsidR="003073DE" w:rsidRDefault="003073DE" w:rsidP="00104D5A">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Розничную аптечную сеть района составляют 42 аптечных организаций различных форм собственности.</w:t>
      </w:r>
    </w:p>
    <w:p w:rsidR="003073DE" w:rsidRDefault="00104D5A" w:rsidP="003D5257">
      <w:pPr>
        <w:pStyle w:val="a8"/>
        <w:spacing w:after="0" w:line="240" w:lineRule="auto"/>
        <w:ind w:left="0" w:firstLine="708"/>
        <w:jc w:val="both"/>
        <w:rPr>
          <w:rFonts w:ascii="Times New Roman" w:eastAsiaTheme="minorHAnsi" w:hAnsi="Times New Roman" w:cstheme="minorBidi"/>
          <w:sz w:val="28"/>
          <w:szCs w:val="28"/>
        </w:rPr>
      </w:pPr>
      <w:r w:rsidRPr="00104D5A">
        <w:rPr>
          <w:rFonts w:ascii="Times New Roman" w:eastAsiaTheme="minorHAnsi" w:hAnsi="Times New Roman" w:cstheme="minorBidi"/>
          <w:sz w:val="28"/>
          <w:szCs w:val="28"/>
        </w:rPr>
        <w:lastRenderedPageBreak/>
        <w:t xml:space="preserve">Также, в сельских населенных пунктах получили разрешительные документы на розничную торговлю лекарственными препаратами </w:t>
      </w:r>
      <w:r>
        <w:rPr>
          <w:rFonts w:ascii="Times New Roman" w:eastAsiaTheme="minorHAnsi" w:hAnsi="Times New Roman" w:cstheme="minorBidi"/>
          <w:sz w:val="28"/>
          <w:szCs w:val="28"/>
        </w:rPr>
        <w:t>21 аптечный пункт, 8 фельдшерско-акушерских пункта</w:t>
      </w:r>
      <w:r w:rsidR="005D30E4">
        <w:rPr>
          <w:rFonts w:ascii="Times New Roman" w:eastAsiaTheme="minorHAnsi" w:hAnsi="Times New Roman" w:cstheme="minorBidi"/>
          <w:sz w:val="28"/>
          <w:szCs w:val="28"/>
        </w:rPr>
        <w:t>. Кроме того 1 аптечная организация (ООО «Фармация») выполняет социальную функцию – участвует в льготном лекарственном обеспечении жителей района.</w:t>
      </w:r>
    </w:p>
    <w:p w:rsidR="00F76BE4" w:rsidRDefault="00F76BE4" w:rsidP="003D5257">
      <w:pPr>
        <w:pStyle w:val="a8"/>
        <w:spacing w:after="0" w:line="240" w:lineRule="auto"/>
        <w:ind w:left="0" w:firstLine="708"/>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Также</w:t>
      </w:r>
      <w:r w:rsidR="00A95623">
        <w:rPr>
          <w:rFonts w:ascii="Times New Roman" w:eastAsiaTheme="minorHAnsi" w:hAnsi="Times New Roman" w:cstheme="minorBidi"/>
          <w:sz w:val="28"/>
          <w:szCs w:val="28"/>
        </w:rPr>
        <w:t>,</w:t>
      </w:r>
      <w:r>
        <w:rPr>
          <w:rFonts w:ascii="Times New Roman" w:eastAsiaTheme="minorHAnsi" w:hAnsi="Times New Roman" w:cstheme="minorBidi"/>
          <w:sz w:val="28"/>
          <w:szCs w:val="28"/>
        </w:rPr>
        <w:t xml:space="preserve"> на территории района работает известная аптечная сеть «Здоровье», несущая здоровье и красоту жителям Краснодарского, Ставропольского краев, Ростовской области и Адыгеи.</w:t>
      </w:r>
    </w:p>
    <w:p w:rsidR="00F76BE4" w:rsidRPr="009A2006" w:rsidRDefault="00F76BE4" w:rsidP="00B266A2">
      <w:pPr>
        <w:spacing w:after="0" w:line="240" w:lineRule="auto"/>
        <w:ind w:firstLine="708"/>
        <w:jc w:val="both"/>
        <w:rPr>
          <w:rFonts w:ascii="Times New Roman" w:hAnsi="Times New Roman"/>
          <w:sz w:val="28"/>
          <w:szCs w:val="28"/>
        </w:rPr>
      </w:pPr>
      <w:r w:rsidRPr="009A2006">
        <w:rPr>
          <w:rFonts w:ascii="Times New Roman" w:hAnsi="Times New Roman"/>
          <w:sz w:val="28"/>
          <w:szCs w:val="28"/>
        </w:rPr>
        <w:t>С 2021 года аптечная сеть ООО «Здоровье» является участником национального проекта «Производительность труда». Основанное 23 года назад предприятие</w:t>
      </w:r>
      <w:r w:rsidR="00A95623">
        <w:rPr>
          <w:rFonts w:ascii="Times New Roman" w:hAnsi="Times New Roman"/>
          <w:sz w:val="28"/>
          <w:szCs w:val="28"/>
        </w:rPr>
        <w:t>,</w:t>
      </w:r>
      <w:r w:rsidRPr="009A2006">
        <w:rPr>
          <w:rFonts w:ascii="Times New Roman" w:hAnsi="Times New Roman"/>
          <w:sz w:val="28"/>
          <w:szCs w:val="28"/>
        </w:rPr>
        <w:t xml:space="preserve"> объединяет более 200 аптек и входит в топ-25 крупнейших аптечных сетей страны.</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Главным аргументом участия в проекте сначала были налоговые и финансовые преференции участникам проекта. ООО «Здоровье» стало первым фармацевтическим предприятием, заявившим пилотным проектом улучшение логистики.</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Запустили работу по оптимизации системы приемки товара. Так на пилотном потоке прием товара на складе был ускорен на треть, теперь за один и то же промежуток времени дополнительно принимается товара более чем на 90 млн. рублей. Эт</w:t>
      </w:r>
      <w:r w:rsidR="001D6500">
        <w:rPr>
          <w:rFonts w:ascii="Times New Roman" w:hAnsi="Times New Roman"/>
          <w:sz w:val="28"/>
          <w:szCs w:val="28"/>
        </w:rPr>
        <w:t>о значит, что для покупателей «З</w:t>
      </w:r>
      <w:r w:rsidRPr="009A2006">
        <w:rPr>
          <w:rFonts w:ascii="Times New Roman" w:hAnsi="Times New Roman"/>
          <w:sz w:val="28"/>
          <w:szCs w:val="28"/>
        </w:rPr>
        <w:t>доровья» все реже будет звучать фраза: «Препарата нет в наличии».</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 xml:space="preserve">В августе 2022 года пилотный проект выполнили. Но одновременно открыли два новых проекта: первый – по сборке и контролю движения товара, второй – по выгрузке товара из автотранспорта. </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Участие в проекте дало нам главное – методологию, с помощью которой можно проводить дальнейшие улучшения самостоятельно. Рост производительности труда при помощи процессов постоянных улучшений позволит не только повысить заработную плату сотрудников предприятия, но и повлиять на стоимость препаратов.</w:t>
      </w:r>
    </w:p>
    <w:p w:rsidR="00D522E2" w:rsidRDefault="00D522E2" w:rsidP="003D5257">
      <w:pPr>
        <w:pStyle w:val="a8"/>
        <w:spacing w:after="0" w:line="240" w:lineRule="auto"/>
        <w:ind w:left="0" w:firstLine="708"/>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население.</w:t>
      </w:r>
    </w:p>
    <w:p w:rsidR="003D5257" w:rsidRDefault="003D5257" w:rsidP="00104D5A">
      <w:pPr>
        <w:pStyle w:val="a8"/>
        <w:spacing w:after="0" w:line="240" w:lineRule="auto"/>
        <w:ind w:left="0" w:firstLine="36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ab/>
        <w:t xml:space="preserve">Экономические барьеры при открытии аптек обусловлены стартовыми условиями, необходимыми для соблюдения </w:t>
      </w:r>
      <w:r w:rsidR="00C72E6A">
        <w:rPr>
          <w:rFonts w:ascii="Times New Roman" w:eastAsiaTheme="minorHAnsi" w:hAnsi="Times New Roman" w:cstheme="minorBidi"/>
          <w:sz w:val="28"/>
          <w:szCs w:val="28"/>
        </w:rPr>
        <w:t>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w:t>
      </w:r>
    </w:p>
    <w:p w:rsidR="00454C77" w:rsidRDefault="00EB0E7F" w:rsidP="00454C77">
      <w:pPr>
        <w:spacing w:after="0" w:line="240" w:lineRule="auto"/>
        <w:jc w:val="both"/>
        <w:rPr>
          <w:rFonts w:ascii="Times New Roman" w:hAnsi="Times New Roman"/>
          <w:sz w:val="28"/>
          <w:szCs w:val="28"/>
        </w:rPr>
      </w:pPr>
      <w:r>
        <w:rPr>
          <w:rFonts w:ascii="Times New Roman" w:hAnsi="Times New Roman"/>
          <w:sz w:val="28"/>
          <w:szCs w:val="28"/>
        </w:rPr>
        <w:tab/>
        <w:t xml:space="preserve">Кроме того, специалистами управления экономики </w:t>
      </w:r>
      <w:r w:rsidR="00454C77">
        <w:rPr>
          <w:rFonts w:ascii="Times New Roman" w:hAnsi="Times New Roman"/>
          <w:sz w:val="28"/>
          <w:szCs w:val="28"/>
        </w:rPr>
        <w:t>район</w:t>
      </w:r>
      <w:r w:rsidR="00E84024">
        <w:rPr>
          <w:rFonts w:ascii="Times New Roman" w:hAnsi="Times New Roman"/>
          <w:sz w:val="28"/>
          <w:szCs w:val="28"/>
        </w:rPr>
        <w:t>а</w:t>
      </w:r>
      <w:r>
        <w:rPr>
          <w:rFonts w:ascii="Times New Roman" w:hAnsi="Times New Roman"/>
          <w:sz w:val="28"/>
          <w:szCs w:val="28"/>
        </w:rPr>
        <w:t xml:space="preserve"> на основании плана обеспечения устойчивого развития</w:t>
      </w:r>
      <w:r w:rsidR="00454C77">
        <w:rPr>
          <w:rFonts w:ascii="Times New Roman" w:hAnsi="Times New Roman"/>
          <w:sz w:val="28"/>
          <w:szCs w:val="28"/>
        </w:rPr>
        <w:t xml:space="preserve"> экономики и социальной стабильности утвержденного главой район</w:t>
      </w:r>
      <w:r w:rsidR="00E84024">
        <w:rPr>
          <w:rFonts w:ascii="Times New Roman" w:hAnsi="Times New Roman"/>
          <w:sz w:val="28"/>
          <w:szCs w:val="28"/>
        </w:rPr>
        <w:t>а</w:t>
      </w:r>
      <w:r w:rsidR="00454C77">
        <w:rPr>
          <w:rFonts w:ascii="Times New Roman" w:hAnsi="Times New Roman"/>
          <w:sz w:val="28"/>
          <w:szCs w:val="28"/>
        </w:rPr>
        <w:t xml:space="preserve"> 25 марта 2022 года проводится ежемесячный мониторинг цен на лекарственные препараты, включенные в перечень жизненно необходимых и важных лекарственных препаратов. </w:t>
      </w:r>
      <w:r w:rsidR="00AF64D9">
        <w:rPr>
          <w:rFonts w:ascii="Times New Roman" w:hAnsi="Times New Roman"/>
          <w:sz w:val="28"/>
          <w:szCs w:val="28"/>
        </w:rPr>
        <w:t xml:space="preserve">Отслеживание цен позволяет соблюдать ценовую политику в сфере ценообразования и своевременно выявлять предельно допустимые наценки на </w:t>
      </w:r>
      <w:r w:rsidR="00AF64D9">
        <w:rPr>
          <w:rFonts w:ascii="Times New Roman" w:hAnsi="Times New Roman"/>
          <w:sz w:val="28"/>
          <w:szCs w:val="28"/>
        </w:rPr>
        <w:lastRenderedPageBreak/>
        <w:t>лекарственные препараты, включенные в перечень необходимых и важнейших лекарственных препаратов.</w:t>
      </w:r>
    </w:p>
    <w:p w:rsidR="00EA0A8C" w:rsidRDefault="00EA0A8C" w:rsidP="00EA0A8C">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EA0A8C">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здравоохранения</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AF5013" w:rsidRPr="00EC4112" w:rsidRDefault="00AF5013" w:rsidP="00AF501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здравоохранения» ситуация выглядит следующим образом: «Избыточно (много)» ответили 45 опрошенных или 1,4%; </w:t>
      </w:r>
      <w:r w:rsidRPr="00EC4112">
        <w:rPr>
          <w:rFonts w:ascii="Times New Roman" w:eastAsiaTheme="minorHAnsi" w:hAnsi="Times New Roman"/>
          <w:sz w:val="28"/>
          <w:szCs w:val="28"/>
        </w:rPr>
        <w:t>«Достаточно» - 1</w:t>
      </w:r>
      <w:r w:rsidR="00EC4112">
        <w:rPr>
          <w:rFonts w:ascii="Times New Roman" w:eastAsiaTheme="minorHAnsi" w:hAnsi="Times New Roman"/>
          <w:sz w:val="28"/>
          <w:szCs w:val="28"/>
        </w:rPr>
        <w:t>265</w:t>
      </w:r>
      <w:r w:rsidRPr="00EC4112">
        <w:rPr>
          <w:rFonts w:ascii="Times New Roman" w:eastAsiaTheme="minorHAnsi" w:hAnsi="Times New Roman"/>
          <w:sz w:val="28"/>
          <w:szCs w:val="28"/>
        </w:rPr>
        <w:t xml:space="preserve"> респондента или 3</w:t>
      </w:r>
      <w:r w:rsidR="00EC4112">
        <w:rPr>
          <w:rFonts w:ascii="Times New Roman" w:eastAsiaTheme="minorHAnsi" w:hAnsi="Times New Roman"/>
          <w:sz w:val="28"/>
          <w:szCs w:val="28"/>
        </w:rPr>
        <w:t>9,6</w:t>
      </w:r>
      <w:r w:rsidRPr="00EC4112">
        <w:rPr>
          <w:rFonts w:ascii="Times New Roman" w:eastAsiaTheme="minorHAnsi" w:hAnsi="Times New Roman"/>
          <w:sz w:val="28"/>
          <w:szCs w:val="28"/>
        </w:rPr>
        <w:t xml:space="preserve">%; «Мало» - </w:t>
      </w:r>
      <w:r w:rsidR="00EC4112">
        <w:rPr>
          <w:rFonts w:ascii="Times New Roman" w:eastAsiaTheme="minorHAnsi" w:hAnsi="Times New Roman"/>
          <w:sz w:val="28"/>
          <w:szCs w:val="28"/>
        </w:rPr>
        <w:t>37,3</w:t>
      </w:r>
      <w:r w:rsidRPr="00EC4112">
        <w:rPr>
          <w:rFonts w:ascii="Times New Roman" w:eastAsiaTheme="minorHAnsi" w:hAnsi="Times New Roman"/>
          <w:sz w:val="28"/>
          <w:szCs w:val="28"/>
        </w:rPr>
        <w:t xml:space="preserve">% или </w:t>
      </w:r>
      <w:r w:rsidR="00EC4112">
        <w:rPr>
          <w:rFonts w:ascii="Times New Roman" w:eastAsiaTheme="minorHAnsi" w:hAnsi="Times New Roman"/>
          <w:sz w:val="28"/>
          <w:szCs w:val="28"/>
        </w:rPr>
        <w:t>1191</w:t>
      </w:r>
      <w:r w:rsidRPr="00EC4112">
        <w:rPr>
          <w:rFonts w:ascii="Times New Roman" w:eastAsiaTheme="minorHAnsi" w:hAnsi="Times New Roman"/>
          <w:sz w:val="28"/>
          <w:szCs w:val="28"/>
        </w:rPr>
        <w:t xml:space="preserve"> опрошенных; «Нет совсем» - </w:t>
      </w:r>
      <w:r w:rsidR="00EC4112">
        <w:rPr>
          <w:rFonts w:ascii="Times New Roman" w:eastAsiaTheme="minorHAnsi" w:hAnsi="Times New Roman"/>
          <w:sz w:val="28"/>
          <w:szCs w:val="28"/>
        </w:rPr>
        <w:t>144</w:t>
      </w:r>
      <w:r w:rsidRPr="00EC4112">
        <w:rPr>
          <w:rFonts w:ascii="Times New Roman" w:eastAsiaTheme="minorHAnsi" w:hAnsi="Times New Roman"/>
          <w:sz w:val="28"/>
          <w:szCs w:val="28"/>
        </w:rPr>
        <w:t xml:space="preserve"> человек или </w:t>
      </w:r>
      <w:r w:rsidR="00EC4112">
        <w:rPr>
          <w:rFonts w:ascii="Times New Roman" w:eastAsiaTheme="minorHAnsi" w:hAnsi="Times New Roman"/>
          <w:sz w:val="28"/>
          <w:szCs w:val="28"/>
        </w:rPr>
        <w:t>4,5</w:t>
      </w:r>
      <w:r w:rsidRPr="00EC4112">
        <w:rPr>
          <w:rFonts w:ascii="Times New Roman" w:eastAsiaTheme="minorHAnsi" w:hAnsi="Times New Roman"/>
          <w:sz w:val="28"/>
          <w:szCs w:val="28"/>
        </w:rPr>
        <w:t>%.</w:t>
      </w:r>
    </w:p>
    <w:p w:rsidR="00AF5013" w:rsidRPr="00EC4112" w:rsidRDefault="00AF5013" w:rsidP="00AF501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sidR="00EC4112">
        <w:rPr>
          <w:rFonts w:ascii="Times New Roman" w:hAnsi="Times New Roman"/>
          <w:sz w:val="28"/>
          <w:szCs w:val="28"/>
        </w:rPr>
        <w:t xml:space="preserve">нем цен на рынках услуг в </w:t>
      </w:r>
      <w:r w:rsidRPr="00EC4112">
        <w:rPr>
          <w:rFonts w:ascii="Times New Roman" w:hAnsi="Times New Roman"/>
          <w:sz w:val="28"/>
          <w:szCs w:val="28"/>
        </w:rPr>
        <w:t>сфере</w:t>
      </w:r>
      <w:r w:rsidR="00EC4112">
        <w:rPr>
          <w:rFonts w:ascii="Times New Roman" w:hAnsi="Times New Roman"/>
          <w:sz w:val="28"/>
          <w:szCs w:val="28"/>
        </w:rPr>
        <w:t xml:space="preserve"> здравоохранения</w:t>
      </w:r>
      <w:r w:rsidRPr="00EC4112">
        <w:rPr>
          <w:rFonts w:ascii="Times New Roman" w:hAnsi="Times New Roman"/>
          <w:sz w:val="28"/>
          <w:szCs w:val="28"/>
        </w:rPr>
        <w:t xml:space="preserve"> «удовлетворительно», «скорее удовлетворительно» ответили </w:t>
      </w:r>
      <w:r w:rsidR="00EC4112">
        <w:rPr>
          <w:rFonts w:ascii="Times New Roman" w:hAnsi="Times New Roman"/>
          <w:sz w:val="28"/>
          <w:szCs w:val="28"/>
        </w:rPr>
        <w:t>1</w:t>
      </w:r>
      <w:r w:rsidR="000C27EF">
        <w:rPr>
          <w:rFonts w:ascii="Times New Roman" w:hAnsi="Times New Roman"/>
          <w:sz w:val="28"/>
          <w:szCs w:val="28"/>
        </w:rPr>
        <w:t>124</w:t>
      </w:r>
      <w:r w:rsidRPr="00EC4112">
        <w:rPr>
          <w:rFonts w:ascii="Times New Roman" w:hAnsi="Times New Roman"/>
          <w:sz w:val="28"/>
          <w:szCs w:val="28"/>
        </w:rPr>
        <w:t xml:space="preserve"> человек или </w:t>
      </w:r>
      <w:r w:rsidR="000C27EF">
        <w:rPr>
          <w:rFonts w:ascii="Times New Roman" w:hAnsi="Times New Roman"/>
          <w:sz w:val="28"/>
          <w:szCs w:val="28"/>
        </w:rPr>
        <w:t>3</w:t>
      </w:r>
      <w:r w:rsidR="00EC4112">
        <w:rPr>
          <w:rFonts w:ascii="Times New Roman" w:hAnsi="Times New Roman"/>
          <w:sz w:val="28"/>
          <w:szCs w:val="28"/>
        </w:rPr>
        <w:t>5</w:t>
      </w:r>
      <w:r w:rsidR="000C27EF">
        <w:rPr>
          <w:rFonts w:ascii="Times New Roman" w:hAnsi="Times New Roman"/>
          <w:sz w:val="28"/>
          <w:szCs w:val="28"/>
        </w:rPr>
        <w:t>,2</w:t>
      </w:r>
      <w:r w:rsidRPr="00EC4112">
        <w:rPr>
          <w:rFonts w:ascii="Times New Roman" w:hAnsi="Times New Roman"/>
          <w:sz w:val="28"/>
          <w:szCs w:val="28"/>
        </w:rPr>
        <w:t xml:space="preserve">%, «не удовлетворен», «скорее не удовлетворен» ответили </w:t>
      </w:r>
      <w:r w:rsidR="000C27EF">
        <w:rPr>
          <w:rFonts w:ascii="Times New Roman" w:hAnsi="Times New Roman"/>
          <w:sz w:val="28"/>
          <w:szCs w:val="28"/>
        </w:rPr>
        <w:t>1505</w:t>
      </w:r>
      <w:r w:rsidRPr="00EC4112">
        <w:rPr>
          <w:rFonts w:ascii="Times New Roman" w:hAnsi="Times New Roman"/>
          <w:sz w:val="28"/>
          <w:szCs w:val="28"/>
        </w:rPr>
        <w:t xml:space="preserve"> человек или </w:t>
      </w:r>
      <w:r w:rsidR="000C27EF">
        <w:rPr>
          <w:rFonts w:ascii="Times New Roman" w:hAnsi="Times New Roman"/>
          <w:sz w:val="28"/>
          <w:szCs w:val="28"/>
        </w:rPr>
        <w:t>47,1</w:t>
      </w:r>
      <w:r w:rsidRPr="00EC4112">
        <w:rPr>
          <w:rFonts w:ascii="Times New Roman" w:hAnsi="Times New Roman"/>
          <w:sz w:val="28"/>
          <w:szCs w:val="28"/>
        </w:rPr>
        <w:t xml:space="preserve">% населения, «затрудняюсь ответить» - </w:t>
      </w:r>
      <w:r w:rsidR="000C27EF">
        <w:rPr>
          <w:rFonts w:ascii="Times New Roman" w:hAnsi="Times New Roman"/>
          <w:sz w:val="28"/>
          <w:szCs w:val="28"/>
        </w:rPr>
        <w:t>407</w:t>
      </w:r>
      <w:r w:rsidRPr="00EC4112">
        <w:rPr>
          <w:rFonts w:ascii="Times New Roman" w:hAnsi="Times New Roman"/>
          <w:sz w:val="28"/>
          <w:szCs w:val="28"/>
        </w:rPr>
        <w:t xml:space="preserve"> человек или 1</w:t>
      </w:r>
      <w:r w:rsidR="000C27EF">
        <w:rPr>
          <w:rFonts w:ascii="Times New Roman" w:hAnsi="Times New Roman"/>
          <w:sz w:val="28"/>
          <w:szCs w:val="28"/>
        </w:rPr>
        <w:t>2,7</w:t>
      </w:r>
      <w:r w:rsidRPr="00EC4112">
        <w:rPr>
          <w:rFonts w:ascii="Times New Roman" w:hAnsi="Times New Roman"/>
          <w:sz w:val="28"/>
          <w:szCs w:val="28"/>
        </w:rPr>
        <w:t xml:space="preserve">%. </w:t>
      </w:r>
    </w:p>
    <w:p w:rsidR="00AF5013" w:rsidRPr="00B3563B" w:rsidRDefault="00AF5013" w:rsidP="00AF501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в </w:t>
      </w:r>
      <w:r>
        <w:rPr>
          <w:rFonts w:ascii="Times New Roman" w:hAnsi="Times New Roman"/>
          <w:sz w:val="28"/>
          <w:szCs w:val="28"/>
        </w:rPr>
        <w:t>сфере</w:t>
      </w:r>
      <w:r w:rsidR="000C27EF">
        <w:rPr>
          <w:rFonts w:ascii="Times New Roman" w:hAnsi="Times New Roman"/>
          <w:sz w:val="28"/>
          <w:szCs w:val="28"/>
        </w:rPr>
        <w:t xml:space="preserve"> здравоохранения</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социальной сфере </w:t>
      </w:r>
      <w:r w:rsidR="000C27EF">
        <w:rPr>
          <w:rFonts w:ascii="Times New Roman" w:hAnsi="Times New Roman"/>
          <w:sz w:val="28"/>
          <w:szCs w:val="28"/>
        </w:rPr>
        <w:t>41,9</w:t>
      </w:r>
      <w:r>
        <w:rPr>
          <w:rFonts w:ascii="Times New Roman" w:hAnsi="Times New Roman"/>
          <w:sz w:val="28"/>
          <w:szCs w:val="28"/>
        </w:rPr>
        <w:t xml:space="preserve">%, «Скорее не удовлетворен» ответили </w:t>
      </w:r>
      <w:r w:rsidR="000C27EF">
        <w:rPr>
          <w:rFonts w:ascii="Times New Roman" w:hAnsi="Times New Roman"/>
          <w:sz w:val="28"/>
          <w:szCs w:val="28"/>
        </w:rPr>
        <w:t>19,3</w:t>
      </w:r>
      <w:r>
        <w:rPr>
          <w:rFonts w:ascii="Times New Roman" w:hAnsi="Times New Roman"/>
          <w:sz w:val="28"/>
          <w:szCs w:val="28"/>
        </w:rPr>
        <w:t>%, «Не удовлетворен» -</w:t>
      </w:r>
      <w:r w:rsidR="000C27EF">
        <w:rPr>
          <w:rFonts w:ascii="Times New Roman" w:hAnsi="Times New Roman"/>
          <w:sz w:val="28"/>
          <w:szCs w:val="28"/>
        </w:rPr>
        <w:t>22,6</w:t>
      </w:r>
      <w:r>
        <w:rPr>
          <w:rFonts w:ascii="Times New Roman" w:hAnsi="Times New Roman"/>
          <w:sz w:val="28"/>
          <w:szCs w:val="28"/>
        </w:rPr>
        <w:t>% или 7</w:t>
      </w:r>
      <w:r w:rsidR="000C27EF">
        <w:rPr>
          <w:rFonts w:ascii="Times New Roman" w:hAnsi="Times New Roman"/>
          <w:sz w:val="28"/>
          <w:szCs w:val="28"/>
        </w:rPr>
        <w:t>21</w:t>
      </w:r>
      <w:r>
        <w:rPr>
          <w:rFonts w:ascii="Times New Roman" w:hAnsi="Times New Roman"/>
          <w:sz w:val="28"/>
          <w:szCs w:val="28"/>
        </w:rPr>
        <w:t xml:space="preserve"> опрошенных.</w:t>
      </w:r>
    </w:p>
    <w:p w:rsidR="00AF5013" w:rsidRPr="00D95FD9" w:rsidRDefault="00AF5013" w:rsidP="00AF501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w:t>
      </w:r>
      <w:r w:rsidR="000C27EF">
        <w:rPr>
          <w:rFonts w:ascii="Times New Roman" w:hAnsi="Times New Roman"/>
          <w:sz w:val="28"/>
          <w:szCs w:val="28"/>
        </w:rPr>
        <w:t xml:space="preserve"> здравоохранения</w:t>
      </w:r>
      <w:r>
        <w:rPr>
          <w:rFonts w:ascii="Times New Roman" w:hAnsi="Times New Roman"/>
          <w:sz w:val="28"/>
          <w:szCs w:val="28"/>
        </w:rPr>
        <w:t xml:space="preserve"> по уровню доступности» </w:t>
      </w:r>
      <w:r w:rsidR="000C27EF">
        <w:rPr>
          <w:rFonts w:ascii="Times New Roman" w:hAnsi="Times New Roman"/>
          <w:sz w:val="28"/>
          <w:szCs w:val="28"/>
        </w:rPr>
        <w:t>39,3</w:t>
      </w:r>
      <w:r>
        <w:rPr>
          <w:rFonts w:ascii="Times New Roman" w:hAnsi="Times New Roman"/>
          <w:sz w:val="28"/>
          <w:szCs w:val="28"/>
        </w:rPr>
        <w:t xml:space="preserve">% опрошенных удовлетворены и скорее удовлетворены качеством, </w:t>
      </w:r>
      <w:r w:rsidR="000C27EF">
        <w:rPr>
          <w:rFonts w:ascii="Times New Roman" w:hAnsi="Times New Roman"/>
          <w:sz w:val="28"/>
          <w:szCs w:val="28"/>
        </w:rPr>
        <w:t>18,9</w:t>
      </w:r>
      <w:r>
        <w:rPr>
          <w:rFonts w:ascii="Times New Roman" w:hAnsi="Times New Roman"/>
          <w:sz w:val="28"/>
          <w:szCs w:val="28"/>
        </w:rPr>
        <w:t xml:space="preserve">% - скорее не удовлетворены, </w:t>
      </w:r>
      <w:r w:rsidR="000C27EF">
        <w:rPr>
          <w:rFonts w:ascii="Times New Roman" w:hAnsi="Times New Roman"/>
          <w:sz w:val="28"/>
          <w:szCs w:val="28"/>
        </w:rPr>
        <w:t>20,5</w:t>
      </w:r>
      <w:r>
        <w:rPr>
          <w:rFonts w:ascii="Times New Roman" w:hAnsi="Times New Roman"/>
          <w:sz w:val="28"/>
          <w:szCs w:val="28"/>
        </w:rPr>
        <w:t>% - не удовлетворены качеством.</w:t>
      </w:r>
    </w:p>
    <w:p w:rsidR="00AF5013" w:rsidRPr="00BC56B6" w:rsidRDefault="00AF5013" w:rsidP="00AF5013">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0C27EF">
        <w:rPr>
          <w:rFonts w:ascii="Times New Roman" w:hAnsi="Times New Roman"/>
          <w:sz w:val="28"/>
          <w:szCs w:val="28"/>
        </w:rPr>
        <w:t>с</w:t>
      </w:r>
      <w:r>
        <w:rPr>
          <w:rFonts w:ascii="Times New Roman" w:hAnsi="Times New Roman"/>
          <w:sz w:val="28"/>
          <w:szCs w:val="28"/>
        </w:rPr>
        <w:t>фере</w:t>
      </w:r>
      <w:r w:rsidR="000C27EF">
        <w:rPr>
          <w:rFonts w:ascii="Times New Roman" w:hAnsi="Times New Roman"/>
          <w:sz w:val="28"/>
          <w:szCs w:val="28"/>
        </w:rPr>
        <w:t xml:space="preserve"> здравоохранения</w:t>
      </w:r>
      <w:r w:rsidRPr="00BC56B6">
        <w:rPr>
          <w:rFonts w:ascii="Times New Roman" w:hAnsi="Times New Roman"/>
          <w:sz w:val="28"/>
          <w:szCs w:val="28"/>
        </w:rPr>
        <w:t xml:space="preserve"> ситуация выглядит следующим образом: «снизился» считают 7</w:t>
      </w:r>
      <w:r w:rsidR="00562A07">
        <w:rPr>
          <w:rFonts w:ascii="Times New Roman" w:hAnsi="Times New Roman"/>
          <w:sz w:val="28"/>
          <w:szCs w:val="28"/>
        </w:rPr>
        <w:t>66</w:t>
      </w:r>
      <w:r w:rsidRPr="00BC56B6">
        <w:rPr>
          <w:rFonts w:ascii="Times New Roman" w:hAnsi="Times New Roman"/>
          <w:sz w:val="28"/>
          <w:szCs w:val="28"/>
        </w:rPr>
        <w:t xml:space="preserve"> опрошенных или 2</w:t>
      </w:r>
      <w:r>
        <w:rPr>
          <w:rFonts w:ascii="Times New Roman" w:hAnsi="Times New Roman"/>
          <w:sz w:val="28"/>
          <w:szCs w:val="28"/>
        </w:rPr>
        <w:t>3,</w:t>
      </w:r>
      <w:r w:rsidR="00562A07">
        <w:rPr>
          <w:rFonts w:ascii="Times New Roman" w:hAnsi="Times New Roman"/>
          <w:sz w:val="28"/>
          <w:szCs w:val="28"/>
        </w:rPr>
        <w:t>9</w:t>
      </w:r>
      <w:r w:rsidRPr="00BC56B6">
        <w:rPr>
          <w:rFonts w:ascii="Times New Roman" w:hAnsi="Times New Roman"/>
          <w:sz w:val="28"/>
          <w:szCs w:val="28"/>
        </w:rPr>
        <w:t xml:space="preserve">%, «не изменился» </w:t>
      </w:r>
      <w:r>
        <w:rPr>
          <w:rFonts w:ascii="Times New Roman" w:hAnsi="Times New Roman"/>
          <w:sz w:val="28"/>
          <w:szCs w:val="28"/>
        </w:rPr>
        <w:t>- 3</w:t>
      </w:r>
      <w:r w:rsidR="00562A07">
        <w:rPr>
          <w:rFonts w:ascii="Times New Roman" w:hAnsi="Times New Roman"/>
          <w:sz w:val="28"/>
          <w:szCs w:val="28"/>
        </w:rPr>
        <w:t>36</w:t>
      </w:r>
      <w:r w:rsidRPr="00BC56B6">
        <w:rPr>
          <w:rFonts w:ascii="Times New Roman" w:hAnsi="Times New Roman"/>
          <w:sz w:val="28"/>
          <w:szCs w:val="28"/>
        </w:rPr>
        <w:t xml:space="preserve"> человек или 1</w:t>
      </w:r>
      <w:r w:rsidR="00562A07">
        <w:rPr>
          <w:rFonts w:ascii="Times New Roman" w:hAnsi="Times New Roman"/>
          <w:sz w:val="28"/>
          <w:szCs w:val="28"/>
        </w:rPr>
        <w:t>0,5</w:t>
      </w:r>
      <w:r w:rsidRPr="00BC56B6">
        <w:rPr>
          <w:rFonts w:ascii="Times New Roman" w:hAnsi="Times New Roman"/>
          <w:sz w:val="28"/>
          <w:szCs w:val="28"/>
        </w:rPr>
        <w:t>%, «увеличился» ответили 1</w:t>
      </w:r>
      <w:r w:rsidR="00562A07">
        <w:rPr>
          <w:rFonts w:ascii="Times New Roman" w:hAnsi="Times New Roman"/>
          <w:sz w:val="28"/>
          <w:szCs w:val="28"/>
        </w:rPr>
        <w:t>440</w:t>
      </w:r>
      <w:r w:rsidRPr="00BC56B6">
        <w:rPr>
          <w:rFonts w:ascii="Times New Roman" w:hAnsi="Times New Roman"/>
          <w:sz w:val="28"/>
          <w:szCs w:val="28"/>
        </w:rPr>
        <w:t xml:space="preserve"> респондентов или 4</w:t>
      </w:r>
      <w:r>
        <w:rPr>
          <w:rFonts w:ascii="Times New Roman" w:hAnsi="Times New Roman"/>
          <w:sz w:val="28"/>
          <w:szCs w:val="28"/>
        </w:rPr>
        <w:t>5</w:t>
      </w:r>
      <w:r w:rsidR="00562A07">
        <w:rPr>
          <w:rFonts w:ascii="Times New Roman" w:hAnsi="Times New Roman"/>
          <w:sz w:val="28"/>
          <w:szCs w:val="28"/>
        </w:rPr>
        <w:t>,0</w:t>
      </w:r>
      <w:r w:rsidRPr="00BC56B6">
        <w:rPr>
          <w:rFonts w:ascii="Times New Roman" w:hAnsi="Times New Roman"/>
          <w:sz w:val="28"/>
          <w:szCs w:val="28"/>
        </w:rPr>
        <w:t xml:space="preserve">%, «затрудняюсь ответить» - </w:t>
      </w:r>
      <w:r w:rsidR="00562A07">
        <w:rPr>
          <w:rFonts w:ascii="Times New Roman" w:hAnsi="Times New Roman"/>
          <w:sz w:val="28"/>
          <w:szCs w:val="28"/>
        </w:rPr>
        <w:t>461</w:t>
      </w:r>
      <w:r w:rsidRPr="00BC56B6">
        <w:rPr>
          <w:rFonts w:ascii="Times New Roman" w:hAnsi="Times New Roman"/>
          <w:sz w:val="28"/>
          <w:szCs w:val="28"/>
        </w:rPr>
        <w:t xml:space="preserve"> человек или 1</w:t>
      </w:r>
      <w:r w:rsidR="00562A07">
        <w:rPr>
          <w:rFonts w:ascii="Times New Roman" w:hAnsi="Times New Roman"/>
          <w:sz w:val="28"/>
          <w:szCs w:val="28"/>
        </w:rPr>
        <w:t>4,4</w:t>
      </w:r>
      <w:r w:rsidRPr="00BC56B6">
        <w:rPr>
          <w:rFonts w:ascii="Times New Roman" w:hAnsi="Times New Roman"/>
          <w:sz w:val="28"/>
          <w:szCs w:val="28"/>
        </w:rPr>
        <w:t>%.</w:t>
      </w:r>
    </w:p>
    <w:p w:rsidR="00AF5013" w:rsidRDefault="00AF5013" w:rsidP="00AF501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w:t>
      </w:r>
      <w:r w:rsidR="00562A07">
        <w:rPr>
          <w:rFonts w:ascii="Times New Roman" w:hAnsi="Times New Roman"/>
          <w:sz w:val="28"/>
          <w:szCs w:val="28"/>
        </w:rPr>
        <w:t xml:space="preserve"> здравоохранения</w:t>
      </w:r>
      <w:r>
        <w:rPr>
          <w:rFonts w:ascii="Times New Roman" w:hAnsi="Times New Roman"/>
          <w:sz w:val="28"/>
          <w:szCs w:val="28"/>
        </w:rPr>
        <w:t xml:space="preserve"> в течение последних 3 лет выглядит следующим образом: снизился ответили </w:t>
      </w:r>
      <w:r w:rsidR="00562A07">
        <w:rPr>
          <w:rFonts w:ascii="Times New Roman" w:hAnsi="Times New Roman"/>
          <w:sz w:val="28"/>
          <w:szCs w:val="28"/>
        </w:rPr>
        <w:t>–</w:t>
      </w:r>
      <w:r>
        <w:rPr>
          <w:rFonts w:ascii="Times New Roman" w:hAnsi="Times New Roman"/>
          <w:sz w:val="28"/>
          <w:szCs w:val="28"/>
        </w:rPr>
        <w:t xml:space="preserve"> </w:t>
      </w:r>
      <w:r w:rsidR="00562A07">
        <w:rPr>
          <w:rFonts w:ascii="Times New Roman" w:hAnsi="Times New Roman"/>
          <w:sz w:val="28"/>
          <w:szCs w:val="28"/>
        </w:rPr>
        <w:t>42,4</w:t>
      </w:r>
      <w:r>
        <w:rPr>
          <w:rFonts w:ascii="Times New Roman" w:hAnsi="Times New Roman"/>
          <w:sz w:val="28"/>
          <w:szCs w:val="28"/>
        </w:rPr>
        <w:t>% опрошенных или 1</w:t>
      </w:r>
      <w:r w:rsidR="00562A07">
        <w:rPr>
          <w:rFonts w:ascii="Times New Roman" w:hAnsi="Times New Roman"/>
          <w:sz w:val="28"/>
          <w:szCs w:val="28"/>
        </w:rPr>
        <w:t>355</w:t>
      </w:r>
      <w:r>
        <w:rPr>
          <w:rFonts w:ascii="Times New Roman" w:hAnsi="Times New Roman"/>
          <w:sz w:val="28"/>
          <w:szCs w:val="28"/>
        </w:rPr>
        <w:t xml:space="preserve"> человек, </w:t>
      </w:r>
      <w:r w:rsidR="00562A07">
        <w:rPr>
          <w:rFonts w:ascii="Times New Roman" w:hAnsi="Times New Roman"/>
          <w:sz w:val="28"/>
          <w:szCs w:val="28"/>
        </w:rPr>
        <w:t>24,2</w:t>
      </w:r>
      <w:r>
        <w:rPr>
          <w:rFonts w:ascii="Times New Roman" w:hAnsi="Times New Roman"/>
          <w:sz w:val="28"/>
          <w:szCs w:val="28"/>
        </w:rPr>
        <w:t>% считают, что не изменился, повысился –</w:t>
      </w:r>
      <w:r w:rsidR="00E56AFE">
        <w:rPr>
          <w:rFonts w:ascii="Times New Roman" w:hAnsi="Times New Roman"/>
          <w:sz w:val="28"/>
          <w:szCs w:val="28"/>
        </w:rPr>
        <w:t>8,4</w:t>
      </w:r>
      <w:r>
        <w:rPr>
          <w:rFonts w:ascii="Times New Roman" w:hAnsi="Times New Roman"/>
          <w:sz w:val="28"/>
          <w:szCs w:val="28"/>
        </w:rPr>
        <w:t>% и затрудняюс</w:t>
      </w:r>
      <w:r w:rsidR="00E56AFE">
        <w:rPr>
          <w:rFonts w:ascii="Times New Roman" w:hAnsi="Times New Roman"/>
          <w:sz w:val="28"/>
          <w:szCs w:val="28"/>
        </w:rPr>
        <w:t>ь ответить – 11,8%.</w:t>
      </w:r>
    </w:p>
    <w:p w:rsidR="00AF5013" w:rsidRPr="002953B2" w:rsidRDefault="00AF5013" w:rsidP="00AF501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E56AFE">
        <w:rPr>
          <w:rFonts w:ascii="Times New Roman" w:hAnsi="Times New Roman"/>
          <w:sz w:val="28"/>
          <w:szCs w:val="28"/>
        </w:rPr>
        <w:t xml:space="preserve">в сфере здравоохранения </w:t>
      </w:r>
      <w:r>
        <w:rPr>
          <w:rFonts w:ascii="Times New Roman" w:hAnsi="Times New Roman"/>
          <w:sz w:val="28"/>
          <w:szCs w:val="28"/>
        </w:rPr>
        <w:t xml:space="preserve">в течение последних 3 лет» </w:t>
      </w:r>
      <w:r w:rsidR="00E56AFE">
        <w:rPr>
          <w:rFonts w:ascii="Times New Roman" w:hAnsi="Times New Roman"/>
          <w:sz w:val="28"/>
          <w:szCs w:val="28"/>
        </w:rPr>
        <w:t xml:space="preserve">1215 </w:t>
      </w:r>
      <w:r>
        <w:rPr>
          <w:rFonts w:ascii="Times New Roman" w:hAnsi="Times New Roman"/>
          <w:sz w:val="28"/>
          <w:szCs w:val="28"/>
        </w:rPr>
        <w:t xml:space="preserve">человек или </w:t>
      </w:r>
      <w:r w:rsidR="00E56AFE">
        <w:rPr>
          <w:rFonts w:ascii="Times New Roman" w:hAnsi="Times New Roman"/>
          <w:sz w:val="28"/>
          <w:szCs w:val="28"/>
        </w:rPr>
        <w:t>38,0</w:t>
      </w:r>
      <w:r>
        <w:rPr>
          <w:rFonts w:ascii="Times New Roman" w:hAnsi="Times New Roman"/>
          <w:sz w:val="28"/>
          <w:szCs w:val="28"/>
        </w:rPr>
        <w:t xml:space="preserve">% ответили снизился, </w:t>
      </w:r>
      <w:r w:rsidR="00E56AFE">
        <w:rPr>
          <w:rFonts w:ascii="Times New Roman" w:hAnsi="Times New Roman"/>
          <w:sz w:val="28"/>
          <w:szCs w:val="28"/>
        </w:rPr>
        <w:t>24,7</w:t>
      </w:r>
      <w:r>
        <w:rPr>
          <w:rFonts w:ascii="Times New Roman" w:hAnsi="Times New Roman"/>
          <w:sz w:val="28"/>
          <w:szCs w:val="28"/>
        </w:rPr>
        <w:t xml:space="preserve">% - не изменился, повысился – </w:t>
      </w:r>
      <w:r w:rsidR="00E56AFE">
        <w:rPr>
          <w:rFonts w:ascii="Times New Roman" w:hAnsi="Times New Roman"/>
          <w:sz w:val="28"/>
          <w:szCs w:val="28"/>
        </w:rPr>
        <w:t>10,1</w:t>
      </w:r>
      <w:r>
        <w:rPr>
          <w:rFonts w:ascii="Times New Roman" w:hAnsi="Times New Roman"/>
          <w:sz w:val="28"/>
          <w:szCs w:val="28"/>
        </w:rPr>
        <w:t>% и 2</w:t>
      </w:r>
      <w:r w:rsidR="00E56AFE">
        <w:rPr>
          <w:rFonts w:ascii="Times New Roman" w:hAnsi="Times New Roman"/>
          <w:sz w:val="28"/>
          <w:szCs w:val="28"/>
        </w:rPr>
        <w:t>0,3</w:t>
      </w:r>
      <w:r>
        <w:rPr>
          <w:rFonts w:ascii="Times New Roman" w:hAnsi="Times New Roman"/>
          <w:sz w:val="28"/>
          <w:szCs w:val="28"/>
        </w:rPr>
        <w:t>% затрудняется ответить.</w:t>
      </w:r>
    </w:p>
    <w:p w:rsidR="00EC52B9" w:rsidRPr="009A2006" w:rsidRDefault="00EC52B9" w:rsidP="00F76BE4">
      <w:pPr>
        <w:spacing w:after="0" w:line="240" w:lineRule="auto"/>
        <w:jc w:val="both"/>
        <w:rPr>
          <w:rFonts w:ascii="Times New Roman" w:hAnsi="Times New Roman"/>
          <w:sz w:val="28"/>
          <w:szCs w:val="28"/>
        </w:rPr>
      </w:pPr>
    </w:p>
    <w:p w:rsidR="000A0528" w:rsidRPr="00F02175" w:rsidRDefault="000A0528" w:rsidP="000A0528">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sidR="00B057D3">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sidR="00B057D3">
        <w:rPr>
          <w:rFonts w:ascii="Times New Roman" w:eastAsiaTheme="minorEastAsia" w:hAnsi="Times New Roman"/>
          <w:b/>
          <w:sz w:val="28"/>
          <w:szCs w:val="28"/>
        </w:rPr>
        <w:t>в сфере здравоохранения</w:t>
      </w:r>
      <w:r w:rsidRPr="00F02175">
        <w:rPr>
          <w:rFonts w:ascii="Times New Roman" w:eastAsiaTheme="minorEastAsia" w:hAnsi="Times New Roman"/>
          <w:b/>
          <w:sz w:val="28"/>
          <w:szCs w:val="28"/>
        </w:rPr>
        <w:t xml:space="preserve"> в течение последних 3 лет</w:t>
      </w:r>
    </w:p>
    <w:p w:rsidR="000A0528" w:rsidRPr="00F02175" w:rsidRDefault="000A0528" w:rsidP="000A0528">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A0528" w:rsidRPr="00F02175" w:rsidTr="00F47551">
        <w:tc>
          <w:tcPr>
            <w:tcW w:w="2943" w:type="dxa"/>
            <w:vAlign w:val="center"/>
          </w:tcPr>
          <w:p w:rsidR="000A0528" w:rsidRPr="00F02175" w:rsidRDefault="00B057D3" w:rsidP="00B057D3">
            <w:pPr>
              <w:jc w:val="center"/>
              <w:rPr>
                <w:rFonts w:ascii="Times New Roman" w:hAnsi="Times New Roman"/>
                <w:sz w:val="24"/>
                <w:szCs w:val="24"/>
              </w:rPr>
            </w:pPr>
            <w:r>
              <w:rPr>
                <w:rFonts w:ascii="Times New Roman" w:hAnsi="Times New Roman"/>
                <w:sz w:val="24"/>
                <w:szCs w:val="24"/>
              </w:rPr>
              <w:t>Рынки в сфере здравоохранения (рынок медицинских услуг, рынок услуг розничной торговли лекарственными препаратами, медицинскими изделиями сопутствующими товарами)</w:t>
            </w:r>
          </w:p>
        </w:tc>
        <w:tc>
          <w:tcPr>
            <w:tcW w:w="18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A0528" w:rsidRPr="00F02175" w:rsidRDefault="000A0528" w:rsidP="00F47551">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A0528" w:rsidRPr="00F02175"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1355</w:t>
            </w:r>
          </w:p>
        </w:tc>
        <w:tc>
          <w:tcPr>
            <w:tcW w:w="1701"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775</w:t>
            </w:r>
          </w:p>
        </w:tc>
        <w:tc>
          <w:tcPr>
            <w:tcW w:w="1559" w:type="dxa"/>
            <w:vAlign w:val="center"/>
          </w:tcPr>
          <w:p w:rsidR="000A0528" w:rsidRPr="00F02175" w:rsidRDefault="00B057D3" w:rsidP="00F47551">
            <w:pPr>
              <w:ind w:firstLine="34"/>
              <w:jc w:val="center"/>
              <w:rPr>
                <w:rFonts w:ascii="Times New Roman" w:hAnsi="Times New Roman"/>
                <w:sz w:val="24"/>
                <w:szCs w:val="24"/>
              </w:rPr>
            </w:pPr>
            <w:r>
              <w:rPr>
                <w:rFonts w:ascii="Times New Roman" w:hAnsi="Times New Roman"/>
                <w:sz w:val="24"/>
                <w:szCs w:val="24"/>
              </w:rPr>
              <w:t>267</w:t>
            </w:r>
          </w:p>
        </w:tc>
        <w:tc>
          <w:tcPr>
            <w:tcW w:w="1560"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596</w:t>
            </w:r>
          </w:p>
        </w:tc>
      </w:tr>
      <w:tr w:rsidR="000A0528" w:rsidRPr="00062A23"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1215</w:t>
            </w:r>
          </w:p>
        </w:tc>
        <w:tc>
          <w:tcPr>
            <w:tcW w:w="1701"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789</w:t>
            </w:r>
          </w:p>
        </w:tc>
        <w:tc>
          <w:tcPr>
            <w:tcW w:w="1559" w:type="dxa"/>
            <w:vAlign w:val="center"/>
          </w:tcPr>
          <w:p w:rsidR="000A0528" w:rsidRPr="00F02175" w:rsidRDefault="00B057D3" w:rsidP="00F47551">
            <w:pPr>
              <w:ind w:firstLine="34"/>
              <w:jc w:val="center"/>
              <w:rPr>
                <w:rFonts w:ascii="Times New Roman" w:hAnsi="Times New Roman"/>
                <w:sz w:val="24"/>
                <w:szCs w:val="24"/>
              </w:rPr>
            </w:pPr>
            <w:r>
              <w:rPr>
                <w:rFonts w:ascii="Times New Roman" w:hAnsi="Times New Roman"/>
                <w:sz w:val="24"/>
                <w:szCs w:val="24"/>
              </w:rPr>
              <w:t>322</w:t>
            </w:r>
          </w:p>
        </w:tc>
        <w:tc>
          <w:tcPr>
            <w:tcW w:w="1560"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650</w:t>
            </w:r>
          </w:p>
        </w:tc>
      </w:tr>
    </w:tbl>
    <w:p w:rsidR="000A0528" w:rsidRDefault="000A0528" w:rsidP="000A0528">
      <w:pPr>
        <w:spacing w:after="0" w:line="240" w:lineRule="auto"/>
        <w:jc w:val="both"/>
        <w:rPr>
          <w:rFonts w:ascii="Times New Roman" w:hAnsi="Times New Roman"/>
          <w:sz w:val="24"/>
          <w:szCs w:val="24"/>
          <w:highlight w:val="yellow"/>
        </w:rPr>
      </w:pPr>
    </w:p>
    <w:p w:rsidR="000A0528" w:rsidRPr="00CF1FC0" w:rsidRDefault="00FB13B2" w:rsidP="00FB13B2">
      <w:pPr>
        <w:spacing w:after="0" w:line="240" w:lineRule="auto"/>
        <w:jc w:val="center"/>
        <w:rPr>
          <w:rFonts w:ascii="Times New Roman" w:hAnsi="Times New Roman"/>
          <w:b/>
          <w:sz w:val="28"/>
          <w:szCs w:val="28"/>
        </w:rPr>
      </w:pPr>
      <w:r w:rsidRPr="00CF1FC0">
        <w:rPr>
          <w:rFonts w:ascii="Times New Roman" w:hAnsi="Times New Roman"/>
          <w:b/>
          <w:sz w:val="28"/>
          <w:szCs w:val="28"/>
        </w:rPr>
        <w:t>СФЕРА ЖИЛИЩНО-КОММУНАЛЬНОГО ХОЗЯЙСТВА</w:t>
      </w:r>
    </w:p>
    <w:p w:rsidR="00454C77" w:rsidRDefault="00454C77" w:rsidP="00454C77">
      <w:pPr>
        <w:spacing w:after="0" w:line="240" w:lineRule="auto"/>
        <w:jc w:val="both"/>
        <w:rPr>
          <w:rFonts w:ascii="Times New Roman" w:hAnsi="Times New Roman"/>
          <w:sz w:val="28"/>
          <w:szCs w:val="28"/>
        </w:rPr>
      </w:pPr>
    </w:p>
    <w:p w:rsidR="00CF1FC0" w:rsidRPr="00165EE0" w:rsidRDefault="00CF1FC0" w:rsidP="00211EC9">
      <w:pPr>
        <w:pStyle w:val="a8"/>
        <w:numPr>
          <w:ilvl w:val="0"/>
          <w:numId w:val="10"/>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ритуальных услуг</w:t>
      </w:r>
    </w:p>
    <w:p w:rsidR="00CF1FC0" w:rsidRPr="00062A23" w:rsidRDefault="00CF1FC0" w:rsidP="00CF1FC0">
      <w:pPr>
        <w:spacing w:after="0" w:line="240" w:lineRule="auto"/>
        <w:jc w:val="center"/>
        <w:rPr>
          <w:rFonts w:ascii="Times New Roman" w:hAnsi="Times New Roman"/>
          <w:b/>
          <w:i/>
          <w:sz w:val="28"/>
          <w:szCs w:val="28"/>
          <w:highlight w:val="yellow"/>
        </w:rPr>
      </w:pPr>
    </w:p>
    <w:p w:rsidR="00CF1FC0" w:rsidRPr="00CF1FC0" w:rsidRDefault="00CF1FC0" w:rsidP="00CF1FC0">
      <w:pPr>
        <w:pStyle w:val="Standard"/>
        <w:ind w:firstLine="589"/>
        <w:jc w:val="both"/>
        <w:rPr>
          <w:rFonts w:ascii="Times New Roman" w:hAnsi="Times New Roman"/>
          <w:sz w:val="28"/>
          <w:szCs w:val="28"/>
          <w:lang w:val="ru-RU"/>
        </w:rPr>
      </w:pPr>
      <w:r w:rsidRPr="00CF1FC0">
        <w:rPr>
          <w:rFonts w:ascii="Times New Roman" w:hAnsi="Times New Roman"/>
          <w:sz w:val="28"/>
          <w:szCs w:val="28"/>
          <w:lang w:val="ru-RU"/>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5B6398" w:rsidRPr="00A033FF" w:rsidRDefault="005B6398" w:rsidP="005B6398">
      <w:pPr>
        <w:pStyle w:val="Standard"/>
        <w:ind w:firstLine="589"/>
        <w:jc w:val="both"/>
        <w:rPr>
          <w:rFonts w:hint="eastAsia"/>
          <w:lang w:val="ru-RU"/>
        </w:rPr>
      </w:pPr>
      <w:r w:rsidRPr="00A033FF">
        <w:rPr>
          <w:rFonts w:ascii="Times New Roman" w:hAnsi="Times New Roman"/>
          <w:sz w:val="28"/>
          <w:szCs w:val="28"/>
          <w:lang w:val="ru-RU"/>
        </w:rPr>
        <w:t>На территории район</w:t>
      </w:r>
      <w:r w:rsidR="00E84024">
        <w:rPr>
          <w:rFonts w:ascii="Times New Roman" w:hAnsi="Times New Roman"/>
          <w:sz w:val="28"/>
          <w:szCs w:val="28"/>
          <w:lang w:val="ru-RU"/>
        </w:rPr>
        <w:t>а</w:t>
      </w:r>
      <w:r w:rsidRPr="00A033FF">
        <w:rPr>
          <w:rFonts w:ascii="Times New Roman" w:hAnsi="Times New Roman"/>
          <w:sz w:val="28"/>
          <w:szCs w:val="28"/>
          <w:lang w:val="ru-RU"/>
        </w:rPr>
        <w:t xml:space="preserve">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w:t>
      </w:r>
    </w:p>
    <w:p w:rsidR="00F47551" w:rsidRPr="00A033FF" w:rsidRDefault="00F47551" w:rsidP="00CF1FC0">
      <w:pPr>
        <w:pStyle w:val="Standard"/>
        <w:ind w:firstLine="589"/>
        <w:jc w:val="both"/>
        <w:rPr>
          <w:rFonts w:ascii="Times New Roman" w:eastAsia="Times New Roman" w:hAnsi="Times New Roman" w:cs="Times New Roman"/>
          <w:kern w:val="0"/>
          <w:sz w:val="28"/>
          <w:szCs w:val="28"/>
          <w:lang w:val="ru-RU" w:eastAsia="ru-RU"/>
        </w:rPr>
      </w:pPr>
      <w:r w:rsidRPr="00A033FF">
        <w:rPr>
          <w:rFonts w:ascii="Times New Roman" w:hAnsi="Times New Roman"/>
          <w:sz w:val="28"/>
          <w:szCs w:val="28"/>
          <w:lang w:val="ru-RU"/>
        </w:rPr>
        <w:t xml:space="preserve">Ритуальные услуги по продаже и изготовлению предметов похоронного назначения (изготовление похоронных принадлежностей, обрядовой атрибутики и намогильных сооружений) осуществляют 14 хозяйствующих субъектов, из которых 13 индивидуальных предпринимателей и 1 муниципальная организация (МБУ «Город»). </w:t>
      </w:r>
      <w:r w:rsidRPr="00A033FF">
        <w:rPr>
          <w:rFonts w:ascii="Times New Roman" w:eastAsia="Times New Roman" w:hAnsi="Times New Roman" w:cs="Times New Roman"/>
          <w:kern w:val="0"/>
          <w:sz w:val="28"/>
          <w:szCs w:val="28"/>
          <w:lang w:val="ru-RU" w:eastAsia="ru-RU"/>
        </w:rPr>
        <w:t>Доля организаций частной формы собственности по состоянию на 01 января 2022 года составляет 92,9%.</w:t>
      </w:r>
    </w:p>
    <w:p w:rsidR="00CF1FC0" w:rsidRDefault="00CF1FC0" w:rsidP="00CF1FC0">
      <w:pPr>
        <w:pStyle w:val="Standard"/>
        <w:ind w:firstLine="589"/>
        <w:jc w:val="both"/>
        <w:rPr>
          <w:rFonts w:ascii="Times New Roman" w:hAnsi="Times New Roman"/>
          <w:sz w:val="28"/>
          <w:szCs w:val="28"/>
          <w:lang w:val="ru-RU"/>
        </w:rPr>
      </w:pPr>
      <w:r w:rsidRPr="00A033FF">
        <w:rPr>
          <w:rFonts w:ascii="Times New Roman" w:hAnsi="Times New Roman"/>
          <w:sz w:val="28"/>
          <w:szCs w:val="28"/>
          <w:lang w:val="ru-RU"/>
        </w:rPr>
        <w:t>Муниципальным бюджетным учреждением «Город» оказываются все виды услуг по погребению (оформление документов, предоставление (изготовление), доставка гроба и других предметов, необходимых для погребения по адресу, перевозка тела (останков) умершего к месту захоронения), а также услуга по перезахоронению останков.</w:t>
      </w:r>
    </w:p>
    <w:p w:rsidR="00487EE7" w:rsidRDefault="00487EE7" w:rsidP="00487EE7">
      <w:pPr>
        <w:spacing w:after="0" w:line="240" w:lineRule="auto"/>
        <w:ind w:firstLine="589"/>
        <w:jc w:val="both"/>
        <w:rPr>
          <w:rFonts w:ascii="Times New Roman" w:hAnsi="Times New Roman" w:cs="Times New Roman"/>
          <w:sz w:val="28"/>
          <w:szCs w:val="28"/>
        </w:rPr>
      </w:pPr>
      <w:r w:rsidRPr="00D50FB9">
        <w:rPr>
          <w:rFonts w:ascii="Times New Roman" w:hAnsi="Times New Roman" w:cs="Times New Roman"/>
          <w:sz w:val="28"/>
          <w:szCs w:val="28"/>
        </w:rPr>
        <w:t xml:space="preserve">На территории </w:t>
      </w:r>
      <w:r>
        <w:rPr>
          <w:rFonts w:ascii="Times New Roman" w:hAnsi="Times New Roman" w:cs="Times New Roman"/>
          <w:sz w:val="28"/>
          <w:szCs w:val="28"/>
        </w:rPr>
        <w:t>район</w:t>
      </w:r>
      <w:r w:rsidR="00E84024">
        <w:rPr>
          <w:rFonts w:ascii="Times New Roman" w:hAnsi="Times New Roman" w:cs="Times New Roman"/>
          <w:sz w:val="28"/>
          <w:szCs w:val="28"/>
        </w:rPr>
        <w:t>а</w:t>
      </w:r>
      <w:r>
        <w:rPr>
          <w:rFonts w:ascii="Times New Roman" w:hAnsi="Times New Roman" w:cs="Times New Roman"/>
          <w:sz w:val="28"/>
          <w:szCs w:val="28"/>
        </w:rPr>
        <w:t xml:space="preserve"> расположено 59 кладбищ (из них 9 –Усть-Лабинское городское поселение). Открытых для захоронения – 52. Занимаемая площадь – 118,23 га. (из них -59,65 га. Усть-Лабинское городское поселение).</w:t>
      </w:r>
    </w:p>
    <w:p w:rsidR="00487EE7" w:rsidRDefault="00487EE7" w:rsidP="0048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01.01.2023 года проведена инвентаризация 13 кладбищ Усть-Лабинского района (1 – Восточное сельское поселение, 4 – Железное сельское поселение, 2 – Кирпильское сельское поселение, 5 Некрасовское </w:t>
      </w:r>
      <w:r>
        <w:rPr>
          <w:rFonts w:ascii="Times New Roman" w:hAnsi="Times New Roman" w:cs="Times New Roman"/>
          <w:sz w:val="28"/>
          <w:szCs w:val="28"/>
        </w:rPr>
        <w:lastRenderedPageBreak/>
        <w:t>сельское поселение, 1 Суворовское сельское поселение) и 40% кладбища Ладожского сельского поселения.</w:t>
      </w:r>
    </w:p>
    <w:p w:rsidR="00487EE7" w:rsidRDefault="00487EE7" w:rsidP="0048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основании муниципальных контрактов, заключенных сельскими поселениями района с ИП Полуйчик Н.А. проведена техническая съемка всех захоронений с геопривязкой к местности. После съемки, полученные данные внесены в программное обеспечение ГИС «Сталкер», установленное на рабочем месте для дальнейшего самостоятельного внесения новых данных с привязкой к координатам.</w:t>
      </w:r>
    </w:p>
    <w:p w:rsidR="00401550" w:rsidRDefault="00487EE7" w:rsidP="00790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Затраты по инвентаризации с использованием ПО ГИС «Сталкер» для кладбищ района составили при объеме работ от</w:t>
      </w:r>
      <w:r w:rsidR="00790C83">
        <w:rPr>
          <w:rFonts w:ascii="Times New Roman" w:hAnsi="Times New Roman" w:cs="Times New Roman"/>
          <w:sz w:val="28"/>
          <w:szCs w:val="28"/>
        </w:rPr>
        <w:t xml:space="preserve"> 8-10 га. 34 000 рублей за 1 га. </w:t>
      </w:r>
    </w:p>
    <w:p w:rsidR="00487EE7" w:rsidRDefault="00790C83" w:rsidP="004015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проект позволяет </w:t>
      </w:r>
      <w:r w:rsidRPr="00790C83">
        <w:rPr>
          <w:rFonts w:ascii="Times New Roman" w:hAnsi="Times New Roman" w:cs="Times New Roman"/>
          <w:sz w:val="28"/>
          <w:szCs w:val="28"/>
        </w:rPr>
        <w:t>получить четко</w:t>
      </w:r>
      <w:r>
        <w:rPr>
          <w:rFonts w:ascii="Times New Roman" w:hAnsi="Times New Roman" w:cs="Times New Roman"/>
          <w:sz w:val="28"/>
          <w:szCs w:val="28"/>
        </w:rPr>
        <w:t xml:space="preserve"> </w:t>
      </w:r>
      <w:r w:rsidRPr="00790C83">
        <w:rPr>
          <w:rFonts w:ascii="Times New Roman" w:hAnsi="Times New Roman" w:cs="Times New Roman"/>
          <w:sz w:val="28"/>
          <w:szCs w:val="28"/>
        </w:rPr>
        <w:t>структурированную базу по захоронениям с</w:t>
      </w:r>
      <w:r>
        <w:rPr>
          <w:rFonts w:ascii="Times New Roman" w:hAnsi="Times New Roman" w:cs="Times New Roman"/>
          <w:sz w:val="28"/>
          <w:szCs w:val="28"/>
        </w:rPr>
        <w:t xml:space="preserve"> </w:t>
      </w:r>
      <w:r w:rsidRPr="00790C83">
        <w:rPr>
          <w:rFonts w:ascii="Times New Roman" w:hAnsi="Times New Roman" w:cs="Times New Roman"/>
          <w:sz w:val="28"/>
          <w:szCs w:val="28"/>
        </w:rPr>
        <w:t>привязкой к географ</w:t>
      </w:r>
      <w:r>
        <w:rPr>
          <w:rFonts w:ascii="Times New Roman" w:hAnsi="Times New Roman" w:cs="Times New Roman"/>
          <w:sz w:val="28"/>
          <w:szCs w:val="28"/>
        </w:rPr>
        <w:t xml:space="preserve">ическим данным, также </w:t>
      </w:r>
      <w:r w:rsidRPr="00790C83">
        <w:rPr>
          <w:rFonts w:ascii="Times New Roman" w:hAnsi="Times New Roman" w:cs="Times New Roman"/>
          <w:sz w:val="28"/>
          <w:szCs w:val="28"/>
        </w:rPr>
        <w:t>предоставляет всем заинтересованным</w:t>
      </w:r>
      <w:r>
        <w:rPr>
          <w:rFonts w:ascii="Times New Roman" w:hAnsi="Times New Roman" w:cs="Times New Roman"/>
          <w:sz w:val="28"/>
          <w:szCs w:val="28"/>
        </w:rPr>
        <w:t xml:space="preserve"> </w:t>
      </w:r>
      <w:r w:rsidRPr="00790C83">
        <w:rPr>
          <w:rFonts w:ascii="Times New Roman" w:hAnsi="Times New Roman" w:cs="Times New Roman"/>
          <w:sz w:val="28"/>
          <w:szCs w:val="28"/>
        </w:rPr>
        <w:t>организациям удобный инструментарий и</w:t>
      </w:r>
      <w:r>
        <w:rPr>
          <w:rFonts w:ascii="Times New Roman" w:hAnsi="Times New Roman" w:cs="Times New Roman"/>
          <w:sz w:val="28"/>
          <w:szCs w:val="28"/>
        </w:rPr>
        <w:t xml:space="preserve"> </w:t>
      </w:r>
      <w:r w:rsidRPr="00790C83">
        <w:rPr>
          <w:rFonts w:ascii="Times New Roman" w:hAnsi="Times New Roman" w:cs="Times New Roman"/>
          <w:sz w:val="28"/>
          <w:szCs w:val="28"/>
        </w:rPr>
        <w:t>возможность публикации на сайте архивных данных</w:t>
      </w:r>
      <w:r>
        <w:rPr>
          <w:rFonts w:ascii="Times New Roman" w:hAnsi="Times New Roman" w:cs="Times New Roman"/>
          <w:sz w:val="28"/>
          <w:szCs w:val="28"/>
        </w:rPr>
        <w:t xml:space="preserve"> </w:t>
      </w:r>
      <w:r w:rsidRPr="00790C83">
        <w:rPr>
          <w:rFonts w:ascii="Times New Roman" w:hAnsi="Times New Roman" w:cs="Times New Roman"/>
          <w:sz w:val="28"/>
          <w:szCs w:val="28"/>
        </w:rPr>
        <w:t>о павших воинах, исторических персонажах и</w:t>
      </w:r>
      <w:r>
        <w:rPr>
          <w:rFonts w:ascii="Times New Roman" w:hAnsi="Times New Roman" w:cs="Times New Roman"/>
          <w:sz w:val="28"/>
          <w:szCs w:val="28"/>
        </w:rPr>
        <w:t xml:space="preserve"> </w:t>
      </w:r>
      <w:r w:rsidRPr="00790C83">
        <w:rPr>
          <w:rFonts w:ascii="Times New Roman" w:hAnsi="Times New Roman" w:cs="Times New Roman"/>
          <w:sz w:val="28"/>
          <w:szCs w:val="28"/>
        </w:rPr>
        <w:t>простых гражданах.</w:t>
      </w:r>
    </w:p>
    <w:p w:rsidR="00487EE7" w:rsidRDefault="00487EE7" w:rsidP="00487EE7">
      <w:pPr>
        <w:spacing w:after="0" w:line="240" w:lineRule="auto"/>
        <w:ind w:firstLine="708"/>
        <w:jc w:val="both"/>
        <w:rPr>
          <w:rFonts w:ascii="Times New Roman" w:hAnsi="Times New Roman" w:cs="Times New Roman"/>
          <w:sz w:val="28"/>
          <w:szCs w:val="28"/>
        </w:rPr>
      </w:pPr>
      <w:r w:rsidRPr="00A033FF">
        <w:rPr>
          <w:rFonts w:ascii="Times New Roman" w:hAnsi="Times New Roman"/>
          <w:sz w:val="28"/>
          <w:szCs w:val="28"/>
        </w:rPr>
        <w:t xml:space="preserve">Ритуальная деятельность </w:t>
      </w:r>
      <w:r>
        <w:rPr>
          <w:rFonts w:ascii="Times New Roman" w:hAnsi="Times New Roman"/>
          <w:sz w:val="28"/>
          <w:szCs w:val="28"/>
        </w:rPr>
        <w:t xml:space="preserve">имеет положительные тенденции развития. </w:t>
      </w:r>
      <w:r>
        <w:rPr>
          <w:rFonts w:ascii="Times New Roman" w:hAnsi="Times New Roman" w:cs="Times New Roman"/>
          <w:sz w:val="28"/>
          <w:szCs w:val="28"/>
        </w:rPr>
        <w:t>Основными проблемными вопросами по товарному рынку ритуальных услуг является:</w:t>
      </w:r>
    </w:p>
    <w:p w:rsidR="00487EE7" w:rsidRDefault="00487EE7" w:rsidP="00487EE7">
      <w:pPr>
        <w:pStyle w:val="Standard"/>
        <w:ind w:firstLine="589"/>
        <w:jc w:val="both"/>
        <w:rPr>
          <w:rFonts w:ascii="Times New Roman" w:hAnsi="Times New Roman"/>
          <w:sz w:val="28"/>
          <w:szCs w:val="28"/>
          <w:lang w:val="ru-RU"/>
        </w:rPr>
      </w:pPr>
      <w:r w:rsidRPr="00487EE7">
        <w:rPr>
          <w:rFonts w:ascii="Times New Roman" w:hAnsi="Times New Roman" w:cs="Times New Roman"/>
          <w:sz w:val="28"/>
          <w:szCs w:val="28"/>
          <w:lang w:val="ru-RU"/>
        </w:rPr>
        <w:t>-</w:t>
      </w:r>
      <w:r>
        <w:rPr>
          <w:rFonts w:ascii="Times New Roman" w:hAnsi="Times New Roman"/>
          <w:sz w:val="28"/>
          <w:szCs w:val="28"/>
          <w:lang w:val="ru-RU"/>
        </w:rPr>
        <w:t xml:space="preserve"> тенизация рынка;</w:t>
      </w:r>
    </w:p>
    <w:p w:rsidR="00487EE7" w:rsidRDefault="00487EE7" w:rsidP="00487EE7">
      <w:pPr>
        <w:pStyle w:val="Standard"/>
        <w:ind w:firstLine="589"/>
        <w:jc w:val="both"/>
        <w:rPr>
          <w:rFonts w:ascii="Times New Roman" w:hAnsi="Times New Roman"/>
          <w:sz w:val="28"/>
          <w:szCs w:val="28"/>
          <w:lang w:val="ru-RU"/>
        </w:rPr>
      </w:pPr>
      <w:r>
        <w:rPr>
          <w:rFonts w:ascii="Times New Roman" w:hAnsi="Times New Roman"/>
          <w:sz w:val="28"/>
          <w:szCs w:val="28"/>
          <w:lang w:val="ru-RU"/>
        </w:rPr>
        <w:t>- недобросовестная конкуренция;</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 отсутствие земли под новые захоронения;</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-отсутствие денежных средств в бюджетах поселений для проведения инвентаризации кладбищ;</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 отсутствие специализированной службы по вопросам похоронного дела и положения об ее деятельности.</w:t>
      </w:r>
    </w:p>
    <w:p w:rsidR="00A033FF" w:rsidRPr="00A033FF" w:rsidRDefault="00A033FF" w:rsidP="00A033FF">
      <w:pPr>
        <w:pStyle w:val="Standard"/>
        <w:ind w:firstLine="589"/>
        <w:jc w:val="both"/>
        <w:rPr>
          <w:rFonts w:ascii="Times New Roman" w:hAnsi="Times New Roman"/>
          <w:sz w:val="28"/>
          <w:szCs w:val="28"/>
          <w:lang w:val="ru-RU"/>
        </w:rPr>
      </w:pPr>
      <w:r>
        <w:rPr>
          <w:rFonts w:ascii="Times New Roman" w:hAnsi="Times New Roman"/>
          <w:sz w:val="28"/>
          <w:szCs w:val="28"/>
          <w:lang w:val="ru-RU"/>
        </w:rPr>
        <w:t xml:space="preserve">- несовершенство земельного законодательства, влекущие дефицит кладбищенских земель. </w:t>
      </w:r>
    </w:p>
    <w:p w:rsidR="00CF1FC0" w:rsidRDefault="00CF1FC0" w:rsidP="00CF1FC0">
      <w:pPr>
        <w:pStyle w:val="Standard"/>
        <w:ind w:firstLine="567"/>
        <w:jc w:val="both"/>
        <w:rPr>
          <w:rFonts w:ascii="Times New Roman" w:hAnsi="Times New Roman"/>
          <w:sz w:val="28"/>
          <w:szCs w:val="28"/>
          <w:lang w:val="ru-RU"/>
        </w:rPr>
      </w:pPr>
      <w:r w:rsidRPr="00A033FF">
        <w:rPr>
          <w:rFonts w:ascii="Times New Roman" w:hAnsi="Times New Roman"/>
          <w:sz w:val="28"/>
          <w:szCs w:val="28"/>
          <w:lang w:val="ru-RU"/>
        </w:rPr>
        <w:t>Администрация ежегодно совместно с администрациями городского и сельских поселений подписывает и согласовывает с Региональной Энергетической Комиссией – департаментом цен и тарифов Краснодарского края, государственными учреждениями (отделение пенсионного фонда Российской Федерации по Краснодарскому краю, Краснодарское региональное отделение Фонда социального страхования Российской Федерации) прейскурант гарантированного перечня услуг по погребению, оказываемых на территории муниципального образования. Данные перечни опубликованы на официальных сайтах администраций поселений (</w:t>
      </w:r>
      <w:hyperlink r:id="rId16" w:history="1">
        <w:r w:rsidRPr="00A033FF">
          <w:rPr>
            <w:rStyle w:val="a4"/>
            <w:rFonts w:ascii="Times New Roman" w:hAnsi="Times New Roman"/>
            <w:sz w:val="28"/>
            <w:szCs w:val="28"/>
            <w:lang w:val="ru-RU"/>
          </w:rPr>
          <w:t>https://gorod-ust-labinsk.ru/doc2019/298/</w:t>
        </w:r>
      </w:hyperlink>
      <w:r w:rsidRPr="00A033FF">
        <w:rPr>
          <w:rFonts w:ascii="Times New Roman" w:hAnsi="Times New Roman"/>
          <w:sz w:val="28"/>
          <w:szCs w:val="28"/>
          <w:lang w:val="ru-RU"/>
        </w:rPr>
        <w:t xml:space="preserve">). </w:t>
      </w:r>
    </w:p>
    <w:p w:rsidR="00A033FF" w:rsidRDefault="00A033FF"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Таким образом, основными задачами</w:t>
      </w:r>
      <w:r w:rsidR="00DB3980">
        <w:rPr>
          <w:rFonts w:ascii="Times New Roman" w:hAnsi="Times New Roman"/>
          <w:sz w:val="28"/>
          <w:szCs w:val="28"/>
          <w:lang w:val="ru-RU"/>
        </w:rPr>
        <w:t xml:space="preserve"> по содействию развитию конкуренции на рынке являются:</w:t>
      </w:r>
    </w:p>
    <w:p w:rsidR="00DB3980" w:rsidRDefault="00DB3980"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детенизация рынка;</w:t>
      </w:r>
    </w:p>
    <w:p w:rsidR="00DB3980" w:rsidRDefault="00DB3980"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развитие нормативно-правовой базы в сфере ритуальных услуг.</w:t>
      </w:r>
    </w:p>
    <w:p w:rsidR="00A90043" w:rsidRDefault="00A90043"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xml:space="preserve">Администрация </w:t>
      </w:r>
      <w:r w:rsidR="00E84024">
        <w:rPr>
          <w:rFonts w:ascii="Times New Roman" w:hAnsi="Times New Roman"/>
          <w:sz w:val="28"/>
          <w:szCs w:val="28"/>
          <w:lang w:val="ru-RU"/>
        </w:rPr>
        <w:t xml:space="preserve">района </w:t>
      </w:r>
      <w:r>
        <w:rPr>
          <w:rFonts w:ascii="Times New Roman" w:hAnsi="Times New Roman"/>
          <w:sz w:val="28"/>
          <w:szCs w:val="28"/>
          <w:lang w:val="ru-RU"/>
        </w:rPr>
        <w:t>включена в рабочую группу Краснодарского края по вопросам развития рынка ритуальных услуг, как один из активных районов.</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005BDC" w:rsidRDefault="00005BDC" w:rsidP="00CF1FC0">
      <w:pPr>
        <w:pStyle w:val="Standard"/>
        <w:ind w:firstLine="567"/>
        <w:jc w:val="both"/>
        <w:rPr>
          <w:rFonts w:ascii="Times New Roman" w:hAnsi="Times New Roman"/>
          <w:sz w:val="28"/>
          <w:szCs w:val="28"/>
          <w:lang w:val="ru-RU"/>
        </w:rPr>
      </w:pPr>
    </w:p>
    <w:p w:rsidR="00005BDC" w:rsidRPr="004C1ED1" w:rsidRDefault="00005BDC" w:rsidP="00211EC9">
      <w:pPr>
        <w:pStyle w:val="a8"/>
        <w:numPr>
          <w:ilvl w:val="0"/>
          <w:numId w:val="15"/>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теплоснабжения (производства тепловой энергии)</w:t>
      </w:r>
    </w:p>
    <w:p w:rsidR="00005BDC" w:rsidRPr="00062A23" w:rsidRDefault="00005BDC" w:rsidP="00005BDC">
      <w:pPr>
        <w:spacing w:after="0" w:line="240" w:lineRule="auto"/>
        <w:jc w:val="center"/>
        <w:rPr>
          <w:rFonts w:ascii="Times New Roman" w:hAnsi="Times New Roman"/>
          <w:i/>
          <w:color w:val="000000"/>
          <w:sz w:val="28"/>
          <w:szCs w:val="28"/>
          <w:highlight w:val="yellow"/>
        </w:rPr>
      </w:pPr>
    </w:p>
    <w:p w:rsidR="00005BDC" w:rsidRPr="00FD496D" w:rsidRDefault="00005BDC" w:rsidP="00005BDC">
      <w:pPr>
        <w:pStyle w:val="Standard"/>
        <w:ind w:firstLine="567"/>
        <w:jc w:val="both"/>
        <w:rPr>
          <w:rFonts w:ascii="Times New Roman" w:hAnsi="Times New Roman"/>
          <w:sz w:val="28"/>
          <w:szCs w:val="28"/>
          <w:lang w:val="ru-RU"/>
        </w:rPr>
      </w:pPr>
      <w:r w:rsidRPr="00FD496D">
        <w:rPr>
          <w:rFonts w:ascii="Times New Roman" w:eastAsia="Times New Roman" w:hAnsi="Times New Roman" w:cs="Times New Roman"/>
          <w:bCs/>
          <w:color w:val="000000"/>
          <w:kern w:val="0"/>
          <w:sz w:val="28"/>
          <w:szCs w:val="28"/>
          <w:lang w:val="ru-RU" w:eastAsia="ru-RU"/>
        </w:rPr>
        <w:t>В</w:t>
      </w:r>
      <w:r w:rsidRPr="00FD496D">
        <w:rPr>
          <w:rFonts w:ascii="Times New Roman" w:hAnsi="Times New Roman"/>
          <w:bCs/>
          <w:color w:val="000000"/>
          <w:sz w:val="28"/>
          <w:szCs w:val="28"/>
          <w:lang w:val="ru-RU"/>
        </w:rPr>
        <w:t xml:space="preserve"> настоящее время теплоснабжение социальных объектов и жилого фонда района осуществляется следующими предприятиями:- ЗАО «Усть-Лабинсктеплоэнерго», ООО «Усть-Лабинскгазстрой», АО «Предприятие «Усть-Лабинскрайгаз». </w:t>
      </w:r>
      <w:r w:rsidRPr="00FD496D">
        <w:rPr>
          <w:rFonts w:ascii="Times New Roman" w:hAnsi="Times New Roman"/>
          <w:color w:val="000000"/>
          <w:sz w:val="28"/>
          <w:szCs w:val="28"/>
          <w:lang w:val="ru-RU"/>
        </w:rPr>
        <w:t>Всего в муниципальном образовании район</w:t>
      </w:r>
      <w:r w:rsidR="00E84024">
        <w:rPr>
          <w:rFonts w:ascii="Times New Roman" w:hAnsi="Times New Roman"/>
          <w:color w:val="000000"/>
          <w:sz w:val="28"/>
          <w:szCs w:val="28"/>
          <w:lang w:val="ru-RU"/>
        </w:rPr>
        <w:t>а</w:t>
      </w:r>
      <w:r w:rsidRPr="00FD496D">
        <w:rPr>
          <w:rFonts w:ascii="Times New Roman" w:hAnsi="Times New Roman"/>
          <w:color w:val="000000"/>
          <w:sz w:val="28"/>
          <w:szCs w:val="28"/>
          <w:lang w:val="ru-RU"/>
        </w:rPr>
        <w:t xml:space="preserve"> 6</w:t>
      </w:r>
      <w:r w:rsidR="00FD496D" w:rsidRPr="00FD496D">
        <w:rPr>
          <w:rFonts w:ascii="Times New Roman" w:hAnsi="Times New Roman"/>
          <w:color w:val="000000"/>
          <w:sz w:val="28"/>
          <w:szCs w:val="28"/>
          <w:lang w:val="ru-RU"/>
        </w:rPr>
        <w:t>6</w:t>
      </w:r>
      <w:r w:rsidRPr="00FD496D">
        <w:rPr>
          <w:rFonts w:ascii="Times New Roman" w:hAnsi="Times New Roman"/>
          <w:color w:val="000000"/>
          <w:sz w:val="28"/>
          <w:szCs w:val="28"/>
          <w:lang w:val="ru-RU"/>
        </w:rPr>
        <w:t xml:space="preserve"> котельных, обслуживающих объекты жилищно-коммунального комплекса и социальной сферы, в том числе 22 котельных муниципальных (из них 6 мазутные) и 4</w:t>
      </w:r>
      <w:r w:rsidR="00FD496D" w:rsidRPr="00FD496D">
        <w:rPr>
          <w:rFonts w:ascii="Times New Roman" w:hAnsi="Times New Roman"/>
          <w:color w:val="000000"/>
          <w:sz w:val="28"/>
          <w:szCs w:val="28"/>
          <w:lang w:val="ru-RU"/>
        </w:rPr>
        <w:t>4</w:t>
      </w:r>
      <w:r w:rsidRPr="00FD496D">
        <w:rPr>
          <w:rFonts w:ascii="Times New Roman" w:hAnsi="Times New Roman"/>
          <w:color w:val="000000"/>
          <w:sz w:val="28"/>
          <w:szCs w:val="28"/>
          <w:lang w:val="ru-RU"/>
        </w:rPr>
        <w:t xml:space="preserve"> котельных ведомственных (из них 2 мазутные). </w:t>
      </w:r>
      <w:r w:rsidRPr="00FD496D">
        <w:rPr>
          <w:rFonts w:ascii="Times New Roman" w:hAnsi="Times New Roman"/>
          <w:color w:val="000000"/>
          <w:sz w:val="28"/>
          <w:szCs w:val="28"/>
          <w:lang w:val="ru-RU"/>
        </w:rPr>
        <w:tab/>
      </w:r>
    </w:p>
    <w:p w:rsidR="00005BDC" w:rsidRPr="00FD496D" w:rsidRDefault="00005BDC" w:rsidP="00FD496D">
      <w:pPr>
        <w:pStyle w:val="Standard"/>
        <w:ind w:firstLine="567"/>
        <w:jc w:val="both"/>
        <w:rPr>
          <w:rFonts w:ascii="Times New Roman" w:hAnsi="Times New Roman"/>
          <w:color w:val="000000"/>
          <w:sz w:val="28"/>
          <w:szCs w:val="28"/>
          <w:lang w:val="ru-RU"/>
        </w:rPr>
      </w:pPr>
      <w:r w:rsidRPr="00FD496D">
        <w:rPr>
          <w:rFonts w:ascii="Times New Roman" w:hAnsi="Times New Roman"/>
          <w:color w:val="000000"/>
          <w:sz w:val="28"/>
          <w:szCs w:val="28"/>
          <w:lang w:val="ru-RU"/>
        </w:rPr>
        <w:t>Теплоснабжающие предприятия обслуживают 7</w:t>
      </w:r>
      <w:r w:rsidR="00FD496D" w:rsidRPr="00FD496D">
        <w:rPr>
          <w:rFonts w:ascii="Times New Roman" w:hAnsi="Times New Roman"/>
          <w:color w:val="000000"/>
          <w:sz w:val="28"/>
          <w:szCs w:val="28"/>
          <w:lang w:val="ru-RU"/>
        </w:rPr>
        <w:t xml:space="preserve"> </w:t>
      </w:r>
      <w:r w:rsidRPr="00FD496D">
        <w:rPr>
          <w:rFonts w:ascii="Times New Roman" w:hAnsi="Times New Roman"/>
          <w:color w:val="000000"/>
          <w:sz w:val="28"/>
          <w:szCs w:val="28"/>
          <w:lang w:val="ru-RU"/>
        </w:rPr>
        <w:t>329 абонентов по отоплению. Полезный отпуск тепла составляет 43,4 тыс. Гкал. Объем отпуска горячей воды составляет 78,6 тыс. куб.м.</w:t>
      </w:r>
    </w:p>
    <w:p w:rsidR="00005BDC" w:rsidRPr="00FD496D" w:rsidRDefault="00005BDC" w:rsidP="00FD496D">
      <w:pPr>
        <w:pStyle w:val="Standard"/>
        <w:ind w:firstLine="567"/>
        <w:jc w:val="both"/>
        <w:rPr>
          <w:rFonts w:ascii="Times New Roman" w:hAnsi="Times New Roman"/>
          <w:sz w:val="28"/>
          <w:szCs w:val="28"/>
          <w:lang w:val="ru-RU"/>
        </w:rPr>
      </w:pPr>
      <w:r w:rsidRPr="00FD496D">
        <w:rPr>
          <w:rFonts w:ascii="Times New Roman" w:hAnsi="Times New Roman"/>
          <w:color w:val="000000"/>
          <w:sz w:val="28"/>
          <w:szCs w:val="28"/>
          <w:lang w:val="ru-RU"/>
        </w:rPr>
        <w:t>Износ котельных составляет 50 %, износ тепловых сетей – 60 %, потери тепловой энергии – 13,4 %.</w:t>
      </w:r>
    </w:p>
    <w:p w:rsidR="00005BDC" w:rsidRPr="00FD496D" w:rsidRDefault="00005BDC" w:rsidP="00FD496D">
      <w:pPr>
        <w:pStyle w:val="Standard"/>
        <w:ind w:firstLine="567"/>
        <w:jc w:val="both"/>
        <w:rPr>
          <w:rFonts w:ascii="Times New Roman" w:hAnsi="Times New Roman"/>
          <w:color w:val="000000"/>
          <w:sz w:val="28"/>
          <w:szCs w:val="28"/>
          <w:lang w:val="ru-RU"/>
        </w:rPr>
      </w:pPr>
      <w:r w:rsidRPr="00FD496D">
        <w:rPr>
          <w:rFonts w:ascii="Times New Roman" w:hAnsi="Times New Roman"/>
          <w:color w:val="000000"/>
          <w:sz w:val="28"/>
          <w:szCs w:val="28"/>
          <w:lang w:val="ru-RU"/>
        </w:rPr>
        <w:t>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005BDC" w:rsidRPr="00062A23" w:rsidRDefault="00005BDC" w:rsidP="00005BDC">
      <w:pPr>
        <w:spacing w:after="0" w:line="240" w:lineRule="auto"/>
        <w:ind w:firstLine="708"/>
        <w:jc w:val="both"/>
        <w:rPr>
          <w:rFonts w:ascii="Times New Roman" w:hAnsi="Times New Roman" w:cs="Times New Roman"/>
          <w:color w:val="000000" w:themeColor="text1"/>
          <w:sz w:val="28"/>
          <w:szCs w:val="28"/>
          <w:highlight w:val="yellow"/>
        </w:rPr>
      </w:pPr>
      <w:r w:rsidRPr="00FD496D">
        <w:rPr>
          <w:rFonts w:ascii="Times New Roman" w:hAnsi="Times New Roman"/>
          <w:color w:val="000000"/>
          <w:sz w:val="28"/>
          <w:szCs w:val="28"/>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r w:rsidRPr="00FD496D">
        <w:rPr>
          <w:rFonts w:ascii="Times New Roman" w:hAnsi="Times New Roman" w:cs="Times New Roman"/>
          <w:color w:val="000000" w:themeColor="text1"/>
          <w:sz w:val="28"/>
          <w:szCs w:val="28"/>
        </w:rPr>
        <w:t xml:space="preserve"> </w:t>
      </w:r>
    </w:p>
    <w:p w:rsidR="00CF6D2B" w:rsidRDefault="00005BDC" w:rsidP="00CF6D2B">
      <w:pPr>
        <w:spacing w:after="0" w:line="240" w:lineRule="auto"/>
        <w:ind w:firstLine="709"/>
        <w:jc w:val="both"/>
        <w:rPr>
          <w:rFonts w:ascii="Times New Roman" w:eastAsia="Times New Roman" w:hAnsi="Times New Roman"/>
          <w:sz w:val="28"/>
          <w:szCs w:val="28"/>
          <w:lang w:eastAsia="ru-RU"/>
        </w:rPr>
      </w:pPr>
      <w:r w:rsidRPr="00FD496D">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00CF6D2B" w:rsidRPr="00CF6D2B">
        <w:rPr>
          <w:rFonts w:ascii="Times New Roman" w:eastAsia="Times New Roman" w:hAnsi="Times New Roman"/>
          <w:sz w:val="28"/>
          <w:szCs w:val="28"/>
          <w:lang w:eastAsia="ru-RU"/>
        </w:rPr>
        <w:t xml:space="preserve"> </w:t>
      </w:r>
    </w:p>
    <w:p w:rsidR="00AD17B4" w:rsidRDefault="00AD17B4" w:rsidP="00CF6D2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соответствии-с требованиями постановления Правительства РФ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системы Российской Федерации, возникающих при реализации концессионных соглашений»</w:t>
      </w:r>
      <w:r w:rsidR="00EC4E0F">
        <w:rPr>
          <w:rFonts w:ascii="Times New Roman" w:eastAsia="Times New Roman" w:hAnsi="Times New Roman"/>
          <w:sz w:val="28"/>
          <w:szCs w:val="28"/>
          <w:lang w:eastAsia="ru-RU"/>
        </w:rPr>
        <w:t xml:space="preserve"> концессионное соглашение в отношении объектов теплоснабжения, расположенных на территории муниципального образования Усть-Лабинский район</w:t>
      </w:r>
      <w:r>
        <w:rPr>
          <w:rFonts w:ascii="Times New Roman" w:eastAsia="Times New Roman" w:hAnsi="Times New Roman"/>
          <w:sz w:val="28"/>
          <w:szCs w:val="28"/>
          <w:lang w:eastAsia="ru-RU"/>
        </w:rPr>
        <w:t xml:space="preserve"> </w:t>
      </w:r>
      <w:r w:rsidR="00EC4E0F">
        <w:rPr>
          <w:rFonts w:ascii="Times New Roman" w:eastAsia="Times New Roman" w:hAnsi="Times New Roman"/>
          <w:sz w:val="28"/>
          <w:szCs w:val="28"/>
          <w:lang w:eastAsia="ru-RU"/>
        </w:rPr>
        <w:t>частным партнером является АО «Усть-Лабинсктеплоэнерго» находится в стадии согласования у губернатора Краснодарского края.</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w:t>
      </w:r>
      <w:r w:rsidRPr="00EC4E0F">
        <w:rPr>
          <w:rFonts w:ascii="Times New Roman" w:eastAsia="Times New Roman" w:hAnsi="Times New Roman"/>
          <w:sz w:val="28"/>
          <w:szCs w:val="28"/>
          <w:lang w:eastAsia="ru-RU"/>
        </w:rPr>
        <w:t xml:space="preserve"> целях устранения проблем, влияющих на производственные показатели, качество предоставляемых предприятием услуг и удовлетворенности клиентов на предприятии района АО «Усть-Лабинсктеплоэнерго в 2022 году началась работа по внедрению инструментов </w:t>
      </w:r>
      <w:r w:rsidRPr="00EC4E0F">
        <w:rPr>
          <w:rFonts w:ascii="Times New Roman" w:eastAsia="Times New Roman" w:hAnsi="Times New Roman"/>
          <w:sz w:val="28"/>
          <w:szCs w:val="28"/>
          <w:lang w:eastAsia="ru-RU"/>
        </w:rPr>
        <w:lastRenderedPageBreak/>
        <w:t>бережливого производства. Заключив соглашение между АНО «РЦК» и АО «Усть-Лабинсктеплоэнерго», коллектив предприятия стал участником краевой программы повышения производительности труда в целях внедрения инновационных проектов по направлению «Бережливое производство» и приступил к работе на отдельных участках производства.</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В результате проведенных стратегических сессий экспертов АНО «РЦК» с руководящим составом предприятия, для оптимизации процессов был выбран проект «Проведение аварийно-спасательных работ на теплосетях».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На первом этапе реализации проекта команде предстояло реализовать комплекс мероприятий, направленный на оптимизацию работы аварийной машины при выезде на место аварии на тепловых 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Данные мероприятия позволили сократить излишние перемещения в случаях дооснащения аварийного автомобиля необходимыми комплектующими и сократить время проведения аварийно-восстановительных работ.</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Приобретение и установка датчиков напоминания контроля параметров работы котельной, позволили оператору своевременно реагировать на снижение давления горячей воды в системе отопления, принимать необходимые меры и экономить время при выявлении аварийной ситуации на теплосетях.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Защита командой достигнутой результатов на данном этапе работ прошла успешно.</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Впереди предстоит еще работа по решению проблем на предприятии, рассчитанная до конца 2023 года. Результаты по внедрению инструментов бережливости в текущем году, позволяют рассчитывать на успешное завершение всего проекта на предприятии.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4A6B81" w:rsidRDefault="004A6B81" w:rsidP="004A6B81">
      <w:pPr>
        <w:autoSpaceDE w:val="0"/>
        <w:autoSpaceDN w:val="0"/>
        <w:adjustRightInd w:val="0"/>
        <w:spacing w:after="0" w:line="240" w:lineRule="auto"/>
        <w:ind w:firstLine="708"/>
        <w:jc w:val="center"/>
        <w:rPr>
          <w:rFonts w:ascii="Times New Roman" w:hAnsi="Times New Roman"/>
          <w:b/>
          <w:i/>
          <w:sz w:val="28"/>
          <w:szCs w:val="28"/>
          <w:highlight w:val="yellow"/>
        </w:rPr>
      </w:pPr>
    </w:p>
    <w:p w:rsidR="004A6B81" w:rsidRPr="004C1ED1" w:rsidRDefault="004A6B81" w:rsidP="00211EC9">
      <w:pPr>
        <w:pStyle w:val="a8"/>
        <w:numPr>
          <w:ilvl w:val="0"/>
          <w:numId w:val="16"/>
        </w:numPr>
        <w:autoSpaceDE w:val="0"/>
        <w:autoSpaceDN w:val="0"/>
        <w:adjustRightInd w:val="0"/>
        <w:spacing w:after="0" w:line="240" w:lineRule="auto"/>
        <w:jc w:val="center"/>
        <w:rPr>
          <w:rFonts w:ascii="Times New Roman" w:hAnsi="Times New Roman"/>
          <w:b/>
          <w:i/>
          <w:sz w:val="28"/>
          <w:szCs w:val="28"/>
        </w:rPr>
      </w:pPr>
      <w:r w:rsidRPr="004C1ED1">
        <w:rPr>
          <w:rFonts w:ascii="Times New Roman" w:hAnsi="Times New Roman"/>
          <w:b/>
          <w:i/>
          <w:sz w:val="28"/>
          <w:szCs w:val="28"/>
        </w:rPr>
        <w:t>Рынок поставки сжиженного газа в баллонах.</w:t>
      </w:r>
    </w:p>
    <w:p w:rsidR="004A6B81" w:rsidRPr="00062A23" w:rsidRDefault="004A6B81" w:rsidP="004A6B81">
      <w:pPr>
        <w:autoSpaceDE w:val="0"/>
        <w:autoSpaceDN w:val="0"/>
        <w:adjustRightInd w:val="0"/>
        <w:spacing w:after="0" w:line="240" w:lineRule="auto"/>
        <w:ind w:firstLine="708"/>
        <w:jc w:val="center"/>
        <w:rPr>
          <w:rFonts w:ascii="Times New Roman" w:eastAsiaTheme="minorEastAsia" w:hAnsi="Times New Roman"/>
          <w:b/>
          <w:i/>
          <w:sz w:val="28"/>
          <w:szCs w:val="28"/>
          <w:highlight w:val="yellow"/>
        </w:rPr>
      </w:pPr>
    </w:p>
    <w:p w:rsidR="004A6B81" w:rsidRDefault="004A6B81" w:rsidP="004A6B81">
      <w:pPr>
        <w:pStyle w:val="Standard"/>
        <w:ind w:firstLine="708"/>
        <w:jc w:val="both"/>
        <w:rPr>
          <w:rFonts w:ascii="Times New Roman" w:hAnsi="Times New Roman"/>
          <w:bCs/>
          <w:color w:val="000000"/>
          <w:sz w:val="28"/>
          <w:szCs w:val="28"/>
          <w:lang w:val="ru-RU"/>
        </w:rPr>
      </w:pPr>
      <w:r w:rsidRPr="004A6B81">
        <w:rPr>
          <w:rFonts w:ascii="Times New Roman" w:hAnsi="Times New Roman"/>
          <w:bCs/>
          <w:color w:val="000000"/>
          <w:sz w:val="28"/>
          <w:szCs w:val="28"/>
          <w:lang w:val="ru-RU"/>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Общий уровень газификации района составляет 71%. В настоящее время поставки сжиженного газа потребителям осуществляют только организации частной формы собственности (ООО «Усть-Лабинскгазстрой»), таким образом, доля организаций частной формы собственности в сфере поставки сжиженного газа в баллонах составляет 100%.</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4A6B81">
      <w:pPr>
        <w:pStyle w:val="Standard"/>
        <w:ind w:firstLine="708"/>
        <w:jc w:val="both"/>
        <w:rPr>
          <w:rFonts w:ascii="Times New Roman" w:hAnsi="Times New Roman"/>
          <w:bCs/>
          <w:color w:val="000000"/>
          <w:sz w:val="28"/>
          <w:szCs w:val="28"/>
          <w:lang w:val="ru-RU"/>
        </w:rPr>
      </w:pPr>
    </w:p>
    <w:p w:rsidR="00286F9B" w:rsidRDefault="00286F9B" w:rsidP="004A6B81">
      <w:pPr>
        <w:pStyle w:val="Standard"/>
        <w:ind w:firstLine="708"/>
        <w:jc w:val="both"/>
        <w:rPr>
          <w:rFonts w:ascii="Times New Roman" w:hAnsi="Times New Roman"/>
          <w:bCs/>
          <w:color w:val="000000"/>
          <w:sz w:val="28"/>
          <w:szCs w:val="28"/>
          <w:lang w:val="ru-RU"/>
        </w:rPr>
      </w:pPr>
    </w:p>
    <w:p w:rsidR="00286F9B" w:rsidRPr="004C1ED1" w:rsidRDefault="00286F9B" w:rsidP="00211EC9">
      <w:pPr>
        <w:pStyle w:val="a8"/>
        <w:numPr>
          <w:ilvl w:val="0"/>
          <w:numId w:val="17"/>
        </w:numPr>
        <w:autoSpaceDE w:val="0"/>
        <w:autoSpaceDN w:val="0"/>
        <w:adjustRightInd w:val="0"/>
        <w:spacing w:after="0" w:line="240" w:lineRule="auto"/>
        <w:jc w:val="center"/>
        <w:rPr>
          <w:rFonts w:ascii="Times New Roman" w:hAnsi="Times New Roman"/>
          <w:b/>
          <w:i/>
          <w:sz w:val="28"/>
          <w:szCs w:val="28"/>
        </w:rPr>
      </w:pPr>
      <w:r w:rsidRPr="004C1ED1">
        <w:rPr>
          <w:rFonts w:ascii="Times New Roman" w:hAnsi="Times New Roman"/>
          <w:b/>
          <w:i/>
          <w:sz w:val="28"/>
          <w:szCs w:val="28"/>
        </w:rPr>
        <w:t>Рынок водоснабжения и водоотведения</w:t>
      </w:r>
    </w:p>
    <w:p w:rsidR="00286F9B" w:rsidRDefault="00286F9B" w:rsidP="00286F9B">
      <w:pPr>
        <w:autoSpaceDE w:val="0"/>
        <w:autoSpaceDN w:val="0"/>
        <w:adjustRightInd w:val="0"/>
        <w:spacing w:after="0" w:line="240" w:lineRule="auto"/>
        <w:ind w:firstLine="708"/>
        <w:jc w:val="center"/>
        <w:rPr>
          <w:rFonts w:ascii="Times New Roman" w:hAnsi="Times New Roman"/>
          <w:b/>
          <w:i/>
          <w:sz w:val="28"/>
          <w:szCs w:val="28"/>
        </w:rPr>
      </w:pPr>
    </w:p>
    <w:p w:rsidR="00EE3EF3" w:rsidRDefault="00EE3EF3" w:rsidP="00EE3E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Протяженность сетей водоснабжения составляет 698,3 км. Источниками водоснабжения района являются водозаборные сооружения с артезианскими скважинами в количестве 107 единиц.</w:t>
      </w:r>
    </w:p>
    <w:p w:rsidR="00EE3EF3" w:rsidRDefault="00EE3EF3" w:rsidP="00EE3E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2022 году на территории муниципального образования район</w:t>
      </w:r>
      <w:r w:rsidR="00E254A0">
        <w:rPr>
          <w:rFonts w:ascii="Times New Roman" w:hAnsi="Times New Roman"/>
          <w:sz w:val="28"/>
          <w:szCs w:val="28"/>
        </w:rPr>
        <w:t>а</w:t>
      </w:r>
      <w:r>
        <w:rPr>
          <w:rFonts w:ascii="Times New Roman" w:hAnsi="Times New Roman"/>
          <w:sz w:val="28"/>
          <w:szCs w:val="28"/>
        </w:rPr>
        <w:t xml:space="preserve"> водоснабжение населения осуществлялось 2 гарантирующими поставщиками холодного водоснабжения. Основные поставщики: АО «Водопровод» -</w:t>
      </w:r>
      <w:r w:rsidR="005A7C75">
        <w:rPr>
          <w:rFonts w:ascii="Times New Roman" w:hAnsi="Times New Roman"/>
          <w:sz w:val="28"/>
          <w:szCs w:val="28"/>
        </w:rPr>
        <w:t xml:space="preserve"> обслуживает 1 поселение (городское); МУП «Водоканал» 14 сельских поселений.</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П</w:t>
      </w:r>
      <w:r w:rsidRPr="006707C5">
        <w:rPr>
          <w:rFonts w:ascii="Times New Roman" w:hAnsi="Times New Roman"/>
          <w:sz w:val="28"/>
          <w:szCs w:val="28"/>
        </w:rPr>
        <w:t>редприятие района АО «Водопровод»</w:t>
      </w:r>
      <w:r>
        <w:rPr>
          <w:rFonts w:ascii="Times New Roman" w:hAnsi="Times New Roman"/>
          <w:sz w:val="28"/>
          <w:szCs w:val="28"/>
        </w:rPr>
        <w:t xml:space="preserve"> с</w:t>
      </w:r>
      <w:r w:rsidRPr="006707C5">
        <w:rPr>
          <w:rFonts w:ascii="Times New Roman" w:hAnsi="Times New Roman"/>
          <w:sz w:val="28"/>
          <w:szCs w:val="28"/>
        </w:rPr>
        <w:t xml:space="preserve"> октября 2022 года стал участником краевой программы повышения производительности труда в целях внедрения инновационных проектов по направлению «Бережливое производство».</w:t>
      </w:r>
    </w:p>
    <w:p w:rsidR="006707C5" w:rsidRPr="006707C5" w:rsidRDefault="006707C5" w:rsidP="006D008F">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В ходе совместной работы со специалистами автономной некоммерческой организацией «Центр компетенций в сфере производительности Краснодарского края» на предприятии были определены ключевые проблемы в производственных процессах и выбран проект, по которому предстояло провести работу по устранению потерь и сокращению времени протекания процессов. </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Таким проектом стал «Процесс оплаты коммунальных платежей физическими лицами в кассе предприятия». Обоснованием выбора данного проекта стали большие очереди в кассу предприятия при оплате коммунальных услуг  и низкий уровень онлайн платежей за оказанные услуги.</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В ходе реализации проекта были успешно выполнены мероприятия, которые позволили д</w:t>
      </w:r>
      <w:r w:rsidR="007C6A55">
        <w:rPr>
          <w:rFonts w:ascii="Times New Roman" w:hAnsi="Times New Roman"/>
          <w:sz w:val="28"/>
          <w:szCs w:val="28"/>
        </w:rPr>
        <w:t xml:space="preserve">остичь следующих результатов </w:t>
      </w:r>
      <w:r w:rsidR="004C1ED1">
        <w:rPr>
          <w:rFonts w:ascii="Times New Roman" w:hAnsi="Times New Roman"/>
          <w:sz w:val="28"/>
          <w:szCs w:val="28"/>
        </w:rPr>
        <w:t>–</w:t>
      </w:r>
      <w:r w:rsidR="007C6A55">
        <w:rPr>
          <w:rFonts w:ascii="Times New Roman" w:hAnsi="Times New Roman"/>
          <w:sz w:val="28"/>
          <w:szCs w:val="28"/>
        </w:rPr>
        <w:t xml:space="preserve"> </w:t>
      </w:r>
      <w:r w:rsidRPr="006707C5">
        <w:rPr>
          <w:rFonts w:ascii="Times New Roman" w:hAnsi="Times New Roman"/>
          <w:sz w:val="28"/>
          <w:szCs w:val="28"/>
        </w:rPr>
        <w:t>снижение времени оплаты коммунальных платежей физическими лицами в кассе предприятия на 10% и увеличение доли онлайн платежей в общей сумме платежей на 6%.</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Рабочей группой предприятия результаты реализации проекта прошли успешную защиту.</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Работа по внедрению технологий бережливого производства на предприятии продолжается. Участие в проекте позволит понять, за счет каких драйверов можно повысить производительность не только на определенном участке, а вообще на всем предприятии</w:t>
      </w:r>
      <w:r>
        <w:rPr>
          <w:rFonts w:ascii="Times New Roman" w:hAnsi="Times New Roman"/>
          <w:sz w:val="28"/>
          <w:szCs w:val="28"/>
        </w:rPr>
        <w:t xml:space="preserve"> в целом.</w:t>
      </w:r>
    </w:p>
    <w:p w:rsidR="00BF6082" w:rsidRDefault="006707C5" w:rsidP="006707C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00BF6082" w:rsidRPr="00BF6082">
        <w:rPr>
          <w:rFonts w:ascii="Times New Roman" w:hAnsi="Times New Roman"/>
          <w:color w:val="000000"/>
          <w:sz w:val="28"/>
          <w:szCs w:val="28"/>
        </w:rPr>
        <w:t>В рамках передачи полномочий по решению вопросов местного значения по организации в границах поселения водоснабжения населения в пределах полномочий сельских поселений в район</w:t>
      </w:r>
      <w:r w:rsidR="00E254A0">
        <w:rPr>
          <w:rFonts w:ascii="Times New Roman" w:hAnsi="Times New Roman"/>
          <w:color w:val="000000"/>
          <w:sz w:val="28"/>
          <w:szCs w:val="28"/>
        </w:rPr>
        <w:t>е</w:t>
      </w:r>
      <w:r w:rsidR="00BF6082" w:rsidRPr="00BF6082">
        <w:rPr>
          <w:rFonts w:ascii="Times New Roman" w:hAnsi="Times New Roman"/>
          <w:color w:val="000000"/>
          <w:sz w:val="28"/>
          <w:szCs w:val="28"/>
        </w:rPr>
        <w:t>, в целях обеспечения эффективного функционирования и развития централизованных систем холодного водоснабжения, было учреждено муниципальное унитарное предприятие (</w:t>
      </w:r>
      <w:r w:rsidR="00E254A0">
        <w:rPr>
          <w:rFonts w:ascii="Times New Roman" w:hAnsi="Times New Roman"/>
          <w:color w:val="000000"/>
          <w:sz w:val="28"/>
          <w:szCs w:val="28"/>
        </w:rPr>
        <w:t xml:space="preserve">далее </w:t>
      </w:r>
      <w:r w:rsidR="004C1ED1">
        <w:rPr>
          <w:rFonts w:ascii="Times New Roman" w:hAnsi="Times New Roman"/>
          <w:color w:val="000000"/>
          <w:sz w:val="28"/>
          <w:szCs w:val="28"/>
        </w:rPr>
        <w:t>–</w:t>
      </w:r>
      <w:r w:rsidR="00E254A0">
        <w:rPr>
          <w:rFonts w:ascii="Times New Roman" w:hAnsi="Times New Roman"/>
          <w:color w:val="000000"/>
          <w:sz w:val="28"/>
          <w:szCs w:val="28"/>
        </w:rPr>
        <w:t xml:space="preserve"> </w:t>
      </w:r>
      <w:r w:rsidR="00BF6082" w:rsidRPr="00BF6082">
        <w:rPr>
          <w:rFonts w:ascii="Times New Roman" w:hAnsi="Times New Roman"/>
          <w:color w:val="000000"/>
          <w:sz w:val="28"/>
          <w:szCs w:val="28"/>
        </w:rPr>
        <w:t>МУП</w:t>
      </w:r>
      <w:r w:rsidR="00E254A0">
        <w:rPr>
          <w:rFonts w:ascii="Times New Roman" w:hAnsi="Times New Roman"/>
          <w:color w:val="000000"/>
          <w:sz w:val="28"/>
          <w:szCs w:val="28"/>
        </w:rPr>
        <w:t>)</w:t>
      </w:r>
      <w:r w:rsidR="00BF6082" w:rsidRPr="00BF6082">
        <w:rPr>
          <w:rFonts w:ascii="Times New Roman" w:hAnsi="Times New Roman"/>
          <w:color w:val="000000"/>
          <w:sz w:val="28"/>
          <w:szCs w:val="28"/>
        </w:rPr>
        <w:t xml:space="preserve"> «Водоканал».</w:t>
      </w:r>
      <w:r w:rsidR="00406A6C">
        <w:rPr>
          <w:rFonts w:ascii="Times New Roman" w:hAnsi="Times New Roman"/>
          <w:color w:val="000000"/>
          <w:sz w:val="28"/>
          <w:szCs w:val="28"/>
        </w:rPr>
        <w:t xml:space="preserve"> </w:t>
      </w:r>
    </w:p>
    <w:p w:rsidR="006707C5" w:rsidRDefault="006707C5" w:rsidP="006707C5">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ab/>
      </w:r>
      <w:r w:rsidRPr="006707C5">
        <w:rPr>
          <w:rFonts w:ascii="Times New Roman" w:hAnsi="Times New Roman"/>
          <w:sz w:val="28"/>
          <w:szCs w:val="28"/>
        </w:rPr>
        <w:t xml:space="preserve">В 2021 году </w:t>
      </w:r>
      <w:r w:rsidR="00E254A0">
        <w:rPr>
          <w:rFonts w:ascii="Times New Roman" w:hAnsi="Times New Roman"/>
          <w:sz w:val="28"/>
          <w:szCs w:val="28"/>
        </w:rPr>
        <w:t>МУП</w:t>
      </w:r>
      <w:r w:rsidRPr="006707C5">
        <w:rPr>
          <w:rFonts w:ascii="Times New Roman" w:hAnsi="Times New Roman"/>
          <w:sz w:val="28"/>
          <w:szCs w:val="28"/>
        </w:rPr>
        <w:t xml:space="preserve"> «Водоканал» стал участником краевой Программы повышения производительности труда в целях внедрения инновационных проектов и обучения сотрудников предприятий по направлению «Бережливое производство»</w:t>
      </w:r>
      <w:r>
        <w:rPr>
          <w:rFonts w:ascii="Times New Roman" w:hAnsi="Times New Roman"/>
          <w:sz w:val="28"/>
          <w:szCs w:val="28"/>
        </w:rPr>
        <w:t>.</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Заключив трехстороннее соглашение между АНО «РЦК» и автономной некоммерческой организацией « Японский центр «Кайдзен , МУП «Водоканал» приступил к внедрению инструментов бережливого производства на </w:t>
      </w:r>
      <w:r w:rsidRPr="006707C5">
        <w:rPr>
          <w:rFonts w:ascii="Times New Roman" w:hAnsi="Times New Roman"/>
          <w:sz w:val="28"/>
          <w:szCs w:val="28"/>
        </w:rPr>
        <w:lastRenderedPageBreak/>
        <w:t>предприятии. С начала участия предприятия в проекте пройдено два этапа программы, в результате которых:</w:t>
      </w:r>
      <w:r>
        <w:rPr>
          <w:rFonts w:ascii="Times New Roman" w:hAnsi="Times New Roman"/>
          <w:sz w:val="28"/>
          <w:szCs w:val="28"/>
        </w:rPr>
        <w:t xml:space="preserve"> </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проведена общая диагностика предприятия и оценка персонала на готовность реализации мероприятий, предусмотренных Программой;</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проведено обучение руководителей и членов рабочей группы инструментам бережливых технологий;</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оптимизирован процесс аварийно-восстановительных работ на водопроводных сетях.</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По инициативе Консультантов, в лице организации «Японский центр «Кайдзен», проведен ряд рабочих встреч участников проекта с представителями районной администрации и независимого фонда «Вольное дело», по вопросам оздоровления финансово-хозяйственной деятельности МУП «Водоканал».</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В ходе таких встреч, </w:t>
      </w:r>
      <w:r>
        <w:rPr>
          <w:rFonts w:ascii="Times New Roman" w:hAnsi="Times New Roman"/>
          <w:sz w:val="28"/>
          <w:szCs w:val="28"/>
        </w:rPr>
        <w:t>формулируются</w:t>
      </w:r>
      <w:r w:rsidRPr="006707C5">
        <w:rPr>
          <w:rFonts w:ascii="Times New Roman" w:hAnsi="Times New Roman"/>
          <w:sz w:val="28"/>
          <w:szCs w:val="28"/>
        </w:rPr>
        <w:t xml:space="preserve"> основные проблемы, препятствующие предприятию достичь поставленных задач, а также совместно прорабатываем пути их решения. Совместная работа позволяет выявить наиболее оптимальный путь для достижения целей </w:t>
      </w:r>
      <w:r>
        <w:rPr>
          <w:rFonts w:ascii="Times New Roman" w:hAnsi="Times New Roman"/>
          <w:sz w:val="28"/>
          <w:szCs w:val="28"/>
        </w:rPr>
        <w:t>предприятия.</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Работа по внедрению основ бережливого производства на предприятии продолжается.</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Основной функцией данного предприятия является обеспечение населения питьевой водой, в качестве гарантирующего поставщика, а также эксплуатация водопроводных сетей и сооружений в 14 поселениях района (35 населенных пунктов), в том числе:</w:t>
      </w:r>
    </w:p>
    <w:p w:rsidR="00BF6082" w:rsidRPr="00BF6082" w:rsidRDefault="00BF6082" w:rsidP="00BF6082">
      <w:pPr>
        <w:pStyle w:val="Standard"/>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Ладожское с/п; - Железное с/п (х. Аргатов); - Братское с/п; - Вимовское с/п; - Ленинское с/п;- Новолабинское с/п; - Суворовское с/п; -Воронежское с/п; - Александровское с/п; - Тенгинское с/п; - Двубратское с/п; - Восточное с/п; - кирпильское с/п; - Некрасовское с/п.</w:t>
      </w:r>
    </w:p>
    <w:p w:rsidR="00BF6082" w:rsidRPr="00BF6082" w:rsidRDefault="00BF6082" w:rsidP="00BF6082">
      <w:pPr>
        <w:pStyle w:val="Standard"/>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Воронежское с/п; - Александровское с/п; - Тенгинское с/п; - Двубратское с/п.</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В настоящее время на территории район</w:t>
      </w:r>
      <w:r w:rsidR="00E254A0">
        <w:rPr>
          <w:rFonts w:ascii="Times New Roman" w:hAnsi="Times New Roman"/>
          <w:color w:val="000000"/>
          <w:sz w:val="28"/>
          <w:szCs w:val="28"/>
          <w:lang w:val="ru-RU"/>
        </w:rPr>
        <w:t>а</w:t>
      </w:r>
      <w:r w:rsidRPr="00BF6082">
        <w:rPr>
          <w:rFonts w:ascii="Times New Roman" w:hAnsi="Times New Roman"/>
          <w:color w:val="000000"/>
          <w:sz w:val="28"/>
          <w:szCs w:val="28"/>
          <w:lang w:val="ru-RU"/>
        </w:rPr>
        <w:t xml:space="preserve"> услуги по водоотведению для населения предоставляются АО «Очистные сооружения».</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xml:space="preserve">Всего населенных пунктов в Усть-Лабинском районе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36, из них имеют очистные сооружения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1 (город). Техническое состояние очистных сооружений удовлетворительное. Эксплуатируются с 1979 г. Сооружение включает в себя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xml:space="preserve">Объектами водоотведения являются: жилая городская застройка (около 35% застройки), общественные здания и промышленные предприятия. Сброс очищенных сточных вод производится в реку Кубань (Азо/Кубань) на 308 км. </w:t>
      </w:r>
      <w:r w:rsidR="004C1ED1" w:rsidRPr="00BF6082">
        <w:rPr>
          <w:rFonts w:ascii="Times New Roman" w:hAnsi="Times New Roman"/>
          <w:color w:val="000000"/>
          <w:sz w:val="28"/>
          <w:szCs w:val="28"/>
          <w:lang w:val="ru-RU"/>
        </w:rPr>
        <w:t>О</w:t>
      </w:r>
      <w:r w:rsidRPr="00BF6082">
        <w:rPr>
          <w:rFonts w:ascii="Times New Roman" w:hAnsi="Times New Roman"/>
          <w:color w:val="000000"/>
          <w:sz w:val="28"/>
          <w:szCs w:val="28"/>
          <w:lang w:val="ru-RU"/>
        </w:rPr>
        <w:t xml:space="preserve">т  устья. Эффективность биологической очистки сточных вод на ОС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до 90%. Для исключения сброса неочищенных стоков и снижения концентрации остаточного хлора после обеззараживания, осуществляется доочистка воды в биопрудах. К системе централизованной канализации подключен г. Усть-Лабинск. Населенные пункты, где отсутствует центральная канализация, </w:t>
      </w:r>
      <w:r w:rsidRPr="00BF6082">
        <w:rPr>
          <w:rFonts w:ascii="Times New Roman" w:hAnsi="Times New Roman"/>
          <w:color w:val="000000"/>
          <w:sz w:val="28"/>
          <w:szCs w:val="28"/>
          <w:lang w:val="ru-RU"/>
        </w:rPr>
        <w:lastRenderedPageBreak/>
        <w:t>обеспечены местной системой канализации, состоящей из системы герметичных выгребов, септических, фильтрующих колодцев.</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Кроме того, для создания более качественных и удобных условий при оплате коммунальных услуг жителям района, был инициирован проект внедрения технологий бережливого производства на предприятии АО «Водопровод».</w:t>
      </w:r>
      <w:r w:rsidR="00942B35" w:rsidRPr="00942B35">
        <w:rPr>
          <w:rFonts w:ascii="Times New Roman" w:hAnsi="Times New Roman"/>
          <w:color w:val="000000"/>
          <w:sz w:val="28"/>
          <w:szCs w:val="28"/>
          <w:lang w:val="ru-RU"/>
        </w:rPr>
        <w:t xml:space="preserve"> С этой целью, в </w:t>
      </w:r>
      <w:r w:rsidRPr="00942B35">
        <w:rPr>
          <w:rFonts w:ascii="Times New Roman" w:hAnsi="Times New Roman"/>
          <w:color w:val="000000"/>
          <w:sz w:val="28"/>
          <w:szCs w:val="28"/>
          <w:lang w:val="ru-RU"/>
        </w:rPr>
        <w:t>рамках реализации краевой программы повышения производительности труда в целях внедрения инновационных проектов по направлению «Бережливое производство» в октябре</w:t>
      </w:r>
      <w:r w:rsidR="00942B35" w:rsidRPr="00942B35">
        <w:rPr>
          <w:rFonts w:ascii="Times New Roman" w:hAnsi="Times New Roman"/>
          <w:color w:val="000000"/>
          <w:sz w:val="28"/>
          <w:szCs w:val="28"/>
          <w:lang w:val="ru-RU"/>
        </w:rPr>
        <w:t xml:space="preserve"> 2022 года</w:t>
      </w:r>
      <w:r w:rsidRPr="00942B35">
        <w:rPr>
          <w:rFonts w:ascii="Times New Roman" w:hAnsi="Times New Roman"/>
          <w:color w:val="000000"/>
          <w:sz w:val="28"/>
          <w:szCs w:val="28"/>
          <w:lang w:val="ru-RU"/>
        </w:rPr>
        <w:t xml:space="preserve"> предприятием Усть-Лабинского района АО «Водопровод» было подписано соглашение по оказанию услуг в сфере внедрения инновационного проекта в сфере производительности труда с автономной некоммерческой организацией «Центр компетенций в сфере производительности Краснодарского края».</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В ходе совместной работы со специалистами АНО «РЦК» на предприятии были определены ключевые проблемы в производственных процессах и выбран проект, по которому предстояло провести работу по устранению потерь и сокращению времени протекания процессов.</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Таким проектом стал «Процесс оплаты коммунальных платежей физическими лицами в кассе предприятия». Обоснованием выбора данного проекта стали большие очереди в кассу предприятия при оплате коммунальных услуг</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и низкий уровень онлайн платежей за оказанные услуги.</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Комплекс мероприятий по оптимизации процесса оплаты платежей через кассу предприятия был направлен на решение двух задач:</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сокращение времени ожидания абонентов в очереди при оплате коммунальных услуг в кассе;</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увеличение абонентов, оплачивающих коммунальные платежи онлайн, в том числе через личный кабинет абонента.</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Для достижения поставленных целей на предприятии была создана рабочая группа, которой и предстояло решить поставленную задачу в установленный план-графиком срок.</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При решении первой задачи был реализован ряд мероприятий, а именно:</w:t>
      </w:r>
    </w:p>
    <w:p w:rsidR="00942B35" w:rsidRPr="00942B35" w:rsidRDefault="00942B35"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xml:space="preserve">- </w:t>
      </w:r>
      <w:r w:rsidR="00903882" w:rsidRPr="00942B35">
        <w:rPr>
          <w:rFonts w:ascii="Times New Roman" w:hAnsi="Times New Roman"/>
          <w:color w:val="000000"/>
          <w:sz w:val="28"/>
          <w:szCs w:val="28"/>
          <w:lang w:val="ru-RU"/>
        </w:rPr>
        <w:t>изменен график работы кассы;</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организовано дополнительное место кассира, работающее в дни пиковой нагрузки;</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проведены мероприяти</w:t>
      </w:r>
      <w:r w:rsidR="0017395E">
        <w:rPr>
          <w:rFonts w:ascii="Times New Roman" w:hAnsi="Times New Roman"/>
          <w:color w:val="000000"/>
          <w:sz w:val="28"/>
          <w:szCs w:val="28"/>
          <w:lang w:val="ru-RU"/>
        </w:rPr>
        <w:t>я</w:t>
      </w:r>
      <w:r w:rsidRPr="00942B35">
        <w:rPr>
          <w:rFonts w:ascii="Times New Roman" w:hAnsi="Times New Roman"/>
          <w:color w:val="000000"/>
          <w:sz w:val="28"/>
          <w:szCs w:val="28"/>
          <w:lang w:val="ru-RU"/>
        </w:rPr>
        <w:t xml:space="preserve"> по организации рабочих мест кассиров по методу 5С, что повысило эффективность их работы;</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разделены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потоки абонентов, которым требуется только оплата платежей, и которым необходима консультация.</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С этой целью организована работа окна справок по спорным вопросам. Для эффективной работы окна справок проведена установка</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системы визуальной навигации и информирования абонентов о возможности оплаты и получения консультации.</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По второй задаче, с целью привлечения абонентов к оплате коммунальных услуг онлайн, подготовлена и размещена пошаговая инструкция, разъясняющая, как абоненту зарегистрировать личный кабинет и проводить оплату коммунальных услуг онлайн.</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lastRenderedPageBreak/>
        <w:t>Также, было организовано дежурство сотрудников абонентского отдела в зале ожидания кассы с целью консультирования абонентов по регистрации личного кабинета и онлайн оплаты.</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При реализации проекта в период с 5 октября 2022 г. по 15 декабря 2022 г. были успешно реализованы мероприятия, которые позволят исключить очереди граждан на оплату коммунальных услуг, специалисты предприятия</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изменили график работы кассы,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касса теперь открыта в субботу для удобства граждан,</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организовали консультации по обучению граждан как перейти на онлайн оплаты,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разделили потоки физ</w:t>
      </w:r>
      <w:r w:rsidR="00942B35" w:rsidRPr="00942B35">
        <w:rPr>
          <w:rFonts w:ascii="Times New Roman" w:hAnsi="Times New Roman"/>
          <w:color w:val="000000"/>
          <w:sz w:val="28"/>
          <w:szCs w:val="28"/>
          <w:lang w:val="ru-RU"/>
        </w:rPr>
        <w:t>ических</w:t>
      </w:r>
      <w:r w:rsidRPr="00942B35">
        <w:rPr>
          <w:rFonts w:ascii="Times New Roman" w:hAnsi="Times New Roman"/>
          <w:color w:val="000000"/>
          <w:sz w:val="28"/>
          <w:szCs w:val="28"/>
          <w:lang w:val="ru-RU"/>
        </w:rPr>
        <w:t xml:space="preserve"> и юр</w:t>
      </w:r>
      <w:r w:rsidR="00942B35" w:rsidRPr="00942B35">
        <w:rPr>
          <w:rFonts w:ascii="Times New Roman" w:hAnsi="Times New Roman"/>
          <w:color w:val="000000"/>
          <w:sz w:val="28"/>
          <w:szCs w:val="28"/>
          <w:lang w:val="ru-RU"/>
        </w:rPr>
        <w:t xml:space="preserve">идических </w:t>
      </w:r>
      <w:r w:rsidRPr="00942B35">
        <w:rPr>
          <w:rFonts w:ascii="Times New Roman" w:hAnsi="Times New Roman"/>
          <w:color w:val="000000"/>
          <w:sz w:val="28"/>
          <w:szCs w:val="28"/>
          <w:lang w:val="ru-RU"/>
        </w:rPr>
        <w:t>лиц по вопросам оплаты и получения справок</w:t>
      </w:r>
      <w:r w:rsidR="00942B35" w:rsidRPr="00942B35">
        <w:rPr>
          <w:rFonts w:ascii="Times New Roman" w:hAnsi="Times New Roman"/>
          <w:color w:val="000000"/>
          <w:sz w:val="28"/>
          <w:szCs w:val="28"/>
          <w:lang w:val="ru-RU"/>
        </w:rPr>
        <w:t>.</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Рабочей группой предприятия результаты реализации проекта прошли успешную защиту.</w:t>
      </w:r>
    </w:p>
    <w:p w:rsidR="00005BDC"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Работа по внедрению технологий бережливого производства на предприятии продолжается. Участие в проекте позволит понять, за счет каких драйверов можно повысить производительность не только на определенном участке, а вообще на всем предприятии.</w:t>
      </w:r>
    </w:p>
    <w:p w:rsidR="0017395E" w:rsidRPr="001E640E" w:rsidRDefault="0017395E" w:rsidP="00942B35">
      <w:pPr>
        <w:pStyle w:val="Standard"/>
        <w:ind w:firstLine="708"/>
        <w:jc w:val="both"/>
        <w:rPr>
          <w:rFonts w:ascii="Times New Roman" w:hAnsi="Times New Roman"/>
          <w:b/>
          <w:color w:val="000000"/>
          <w:sz w:val="28"/>
          <w:szCs w:val="28"/>
          <w:lang w:val="ru-RU"/>
        </w:rPr>
      </w:pPr>
      <w:r w:rsidRPr="001E640E">
        <w:rPr>
          <w:rFonts w:ascii="Times New Roman" w:hAnsi="Times New Roman"/>
          <w:b/>
          <w:color w:val="000000"/>
          <w:sz w:val="28"/>
          <w:szCs w:val="28"/>
          <w:lang w:val="ru-RU"/>
        </w:rPr>
        <w:t xml:space="preserve">Данная сфера деятельности важна для района </w:t>
      </w:r>
      <w:r w:rsidR="008B004D" w:rsidRPr="001E640E">
        <w:rPr>
          <w:rFonts w:ascii="Times New Roman" w:hAnsi="Times New Roman"/>
          <w:b/>
          <w:color w:val="000000"/>
          <w:sz w:val="28"/>
          <w:szCs w:val="28"/>
          <w:lang w:val="ru-RU"/>
        </w:rPr>
        <w:t>в части получения качественных услуг населению</w:t>
      </w:r>
      <w:r w:rsidR="00485C26" w:rsidRPr="001E640E">
        <w:rPr>
          <w:rFonts w:ascii="Times New Roman" w:hAnsi="Times New Roman"/>
          <w:b/>
          <w:color w:val="000000"/>
          <w:sz w:val="28"/>
          <w:szCs w:val="28"/>
          <w:lang w:val="ru-RU"/>
        </w:rPr>
        <w:t>, понимая это</w:t>
      </w:r>
      <w:r w:rsidR="001E640E">
        <w:rPr>
          <w:rFonts w:ascii="Times New Roman" w:hAnsi="Times New Roman"/>
          <w:b/>
          <w:color w:val="000000"/>
          <w:sz w:val="28"/>
          <w:szCs w:val="28"/>
          <w:lang w:val="ru-RU"/>
        </w:rPr>
        <w:t>,</w:t>
      </w:r>
      <w:r w:rsidR="00485C26" w:rsidRPr="001E640E">
        <w:rPr>
          <w:rFonts w:ascii="Times New Roman" w:hAnsi="Times New Roman"/>
          <w:b/>
          <w:color w:val="000000"/>
          <w:sz w:val="28"/>
          <w:szCs w:val="28"/>
          <w:lang w:val="ru-RU"/>
        </w:rPr>
        <w:t xml:space="preserve"> район принял совместное решение с предприятиями войти в национальный проект. </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942B35">
      <w:pPr>
        <w:pStyle w:val="Standard"/>
        <w:ind w:firstLine="708"/>
        <w:jc w:val="both"/>
        <w:rPr>
          <w:rFonts w:ascii="Times New Roman" w:hAnsi="Times New Roman"/>
          <w:color w:val="000000"/>
          <w:sz w:val="28"/>
          <w:szCs w:val="28"/>
          <w:lang w:val="ru-RU"/>
        </w:rPr>
      </w:pPr>
    </w:p>
    <w:p w:rsidR="00855675" w:rsidRPr="00090C40" w:rsidRDefault="00855675" w:rsidP="0085567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090C40">
        <w:rPr>
          <w:rFonts w:ascii="Times New Roman" w:hAnsi="Times New Roman"/>
          <w:b/>
          <w:i/>
          <w:sz w:val="28"/>
          <w:szCs w:val="28"/>
        </w:rPr>
        <w:t>1</w:t>
      </w:r>
      <w:r w:rsidR="00165EE0">
        <w:rPr>
          <w:rFonts w:ascii="Times New Roman" w:hAnsi="Times New Roman"/>
          <w:b/>
          <w:i/>
          <w:sz w:val="28"/>
          <w:szCs w:val="28"/>
        </w:rPr>
        <w:t>2</w:t>
      </w:r>
      <w:r w:rsidRPr="00090C40">
        <w:rPr>
          <w:rFonts w:ascii="Times New Roman" w:hAnsi="Times New Roman"/>
          <w:b/>
          <w:i/>
          <w:sz w:val="28"/>
          <w:szCs w:val="28"/>
        </w:rPr>
        <w:t>. Рынок нефтепродуктов.</w:t>
      </w:r>
    </w:p>
    <w:p w:rsidR="00855675" w:rsidRPr="00062A23" w:rsidRDefault="00855675" w:rsidP="00855675">
      <w:pPr>
        <w:tabs>
          <w:tab w:val="left" w:pos="1134"/>
          <w:tab w:val="left" w:pos="2835"/>
        </w:tabs>
        <w:autoSpaceDE w:val="0"/>
        <w:autoSpaceDN w:val="0"/>
        <w:adjustRightInd w:val="0"/>
        <w:spacing w:after="0" w:line="240" w:lineRule="auto"/>
        <w:jc w:val="center"/>
        <w:rPr>
          <w:rFonts w:ascii="Times New Roman" w:hAnsi="Times New Roman"/>
          <w:i/>
          <w:sz w:val="28"/>
          <w:szCs w:val="28"/>
          <w:highlight w:val="yellow"/>
        </w:rPr>
      </w:pPr>
    </w:p>
    <w:p w:rsidR="00855675" w:rsidRPr="00090C40" w:rsidRDefault="00090C40" w:rsidP="00855675">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855675" w:rsidRPr="00090C40">
        <w:rPr>
          <w:rFonts w:ascii="Times New Roman" w:hAnsi="Times New Roman"/>
          <w:sz w:val="28"/>
          <w:szCs w:val="28"/>
        </w:rPr>
        <w:t>На территории район</w:t>
      </w:r>
      <w:r w:rsidR="00E254A0">
        <w:rPr>
          <w:rFonts w:ascii="Times New Roman" w:hAnsi="Times New Roman"/>
          <w:sz w:val="28"/>
          <w:szCs w:val="28"/>
        </w:rPr>
        <w:t>а</w:t>
      </w:r>
      <w:r w:rsidR="00855675" w:rsidRPr="00090C40">
        <w:rPr>
          <w:rFonts w:ascii="Times New Roman" w:hAnsi="Times New Roman"/>
          <w:sz w:val="28"/>
          <w:szCs w:val="28"/>
        </w:rPr>
        <w:t xml:space="preserve"> общая сеть АЗС всех хозяйствующих субъектов насчитывает около 28 станций. Основными операторами рынка нефтепродуктов в районе являются крупные компании (ООО «Лукойл-Югнефтепродукт», ООО «Газпром трансгаз Краснодар»</w:t>
      </w:r>
      <w:r>
        <w:rPr>
          <w:rFonts w:ascii="Times New Roman" w:hAnsi="Times New Roman"/>
          <w:sz w:val="28"/>
          <w:szCs w:val="28"/>
        </w:rPr>
        <w:t>, АЗС «Газпром нефть»)</w:t>
      </w:r>
      <w:r w:rsidR="00855675" w:rsidRPr="00090C40">
        <w:rPr>
          <w:rFonts w:ascii="Times New Roman" w:hAnsi="Times New Roman"/>
          <w:sz w:val="28"/>
          <w:szCs w:val="28"/>
        </w:rPr>
        <w:t>, а также работают малые предприятия (ООО «Панда», ООО «Дельта», ООО «Дельта- Ойл»</w:t>
      </w:r>
      <w:r>
        <w:rPr>
          <w:rFonts w:ascii="Times New Roman" w:hAnsi="Times New Roman"/>
          <w:sz w:val="28"/>
          <w:szCs w:val="28"/>
        </w:rPr>
        <w:t>, АЗС «Берёзка»</w:t>
      </w:r>
      <w:r w:rsidR="00855675" w:rsidRPr="00090C40">
        <w:rPr>
          <w:rFonts w:ascii="Times New Roman" w:hAnsi="Times New Roman"/>
          <w:sz w:val="28"/>
          <w:szCs w:val="28"/>
        </w:rPr>
        <w:t xml:space="preserve">). </w:t>
      </w:r>
    </w:p>
    <w:p w:rsidR="00197982"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С точки зрения развития состояния конкурентной среды рынок является развитым.</w:t>
      </w:r>
    </w:p>
    <w:p w:rsidR="00855675"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Доля организаций частной собственности на рынке нефтепродуктов составляет 100%.</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FB4A15" w:rsidRPr="00090C40" w:rsidRDefault="00FB4A15" w:rsidP="00855675">
      <w:pPr>
        <w:tabs>
          <w:tab w:val="left" w:pos="851"/>
        </w:tabs>
        <w:spacing w:after="0" w:line="240" w:lineRule="auto"/>
        <w:jc w:val="both"/>
        <w:rPr>
          <w:rFonts w:ascii="Times New Roman" w:hAnsi="Times New Roman"/>
          <w:sz w:val="28"/>
          <w:szCs w:val="28"/>
        </w:rPr>
      </w:pPr>
    </w:p>
    <w:p w:rsidR="0085567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FB4A15">
        <w:rPr>
          <w:rFonts w:ascii="Times New Roman" w:hAnsi="Times New Roman"/>
          <w:b/>
          <w:i/>
          <w:sz w:val="28"/>
          <w:szCs w:val="28"/>
        </w:rPr>
        <w:t>1</w:t>
      </w:r>
      <w:r w:rsidR="00165EE0">
        <w:rPr>
          <w:rFonts w:ascii="Times New Roman" w:hAnsi="Times New Roman"/>
          <w:b/>
          <w:i/>
          <w:sz w:val="28"/>
          <w:szCs w:val="28"/>
        </w:rPr>
        <w:t>3</w:t>
      </w:r>
      <w:r w:rsidRPr="00FB4A15">
        <w:rPr>
          <w:rFonts w:ascii="Times New Roman" w:hAnsi="Times New Roman"/>
          <w:b/>
          <w:i/>
          <w:sz w:val="28"/>
          <w:szCs w:val="28"/>
        </w:rPr>
        <w:t xml:space="preserve">. </w:t>
      </w:r>
      <w:r>
        <w:rPr>
          <w:rFonts w:ascii="Times New Roman" w:hAnsi="Times New Roman"/>
          <w:b/>
          <w:i/>
          <w:sz w:val="28"/>
          <w:szCs w:val="28"/>
        </w:rPr>
        <w:t>Рынок выполнения работ по благоустройству городской среды.</w:t>
      </w:r>
    </w:p>
    <w:p w:rsidR="00FB4A1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 xml:space="preserve">Согласно Федеральному закону от 6 октября 2003 г.№131-ФЗ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w:t>
      </w:r>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 xml:space="preserve">В рамках государственной программы Краснодарского края «Формирование современной городской среды», утвержденной </w:t>
      </w:r>
      <w:r w:rsidRPr="00E03BB9">
        <w:rPr>
          <w:rFonts w:ascii="Times New Roman" w:eastAsia="Calibri" w:hAnsi="Times New Roman" w:cs="Times New Roman"/>
          <w:sz w:val="28"/>
          <w:szCs w:val="28"/>
        </w:rPr>
        <w:lastRenderedPageBreak/>
        <w:t xml:space="preserve">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w:t>
      </w:r>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rsidR="00E03BB9" w:rsidRPr="00E03BB9" w:rsidRDefault="00E03BB9" w:rsidP="00E03BB9">
      <w:pPr>
        <w:spacing w:after="0" w:line="240" w:lineRule="auto"/>
        <w:ind w:firstLine="708"/>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Мероприятия в сфере рынка благоустройства городской среды, проводимые на территории район</w:t>
      </w:r>
      <w:r w:rsidR="00E254A0">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Pr>
          <w:rFonts w:ascii="Times New Roman" w:hAnsi="Times New Roman"/>
          <w:sz w:val="28"/>
          <w:szCs w:val="28"/>
        </w:rPr>
        <w:t>в рамках национального проекта «Жилье и городская среда» и государственной программы Краснодарского края «Формирование современной городской среды»</w:t>
      </w:r>
      <w:r w:rsidRPr="00E03BB9">
        <w:rPr>
          <w:rFonts w:ascii="Times New Roman" w:eastAsia="Calibri" w:hAnsi="Times New Roman" w:cs="Times New Roman"/>
          <w:sz w:val="28"/>
          <w:szCs w:val="28"/>
        </w:rPr>
        <w:t>:</w:t>
      </w:r>
    </w:p>
    <w:p w:rsidR="00531E2F" w:rsidRPr="00890B95" w:rsidRDefault="00E03BB9" w:rsidP="00E03BB9">
      <w:pPr>
        <w:pStyle w:val="ac"/>
        <w:ind w:firstLine="708"/>
        <w:jc w:val="both"/>
        <w:rPr>
          <w:rFonts w:ascii="Times New Roman" w:hAnsi="Times New Roman"/>
          <w:sz w:val="28"/>
          <w:szCs w:val="28"/>
        </w:rPr>
      </w:pPr>
      <w:r w:rsidRPr="00890B95">
        <w:rPr>
          <w:rFonts w:ascii="Times New Roman" w:hAnsi="Times New Roman"/>
          <w:sz w:val="28"/>
          <w:szCs w:val="28"/>
        </w:rPr>
        <w:t>- выполнение работ по объекту: «Городской парк культуры и отдыха</w:t>
      </w:r>
      <w:r w:rsidR="00531E2F" w:rsidRPr="00890B95">
        <w:rPr>
          <w:rFonts w:ascii="Times New Roman" w:hAnsi="Times New Roman"/>
          <w:sz w:val="28"/>
          <w:szCs w:val="28"/>
        </w:rPr>
        <w:t>, расположенный по адресу: Краснодарский край, Усть-Лабинский район, г. Усть-Лабинск, ул. Ленина, 17 (2 этап)» (подрядчик ИП Тер-Месробян Самвел Айкарамович (ИНН 235606967103)</w:t>
      </w:r>
      <w:r w:rsidR="00DF6887">
        <w:rPr>
          <w:rFonts w:ascii="Times New Roman" w:hAnsi="Times New Roman"/>
          <w:sz w:val="28"/>
          <w:szCs w:val="28"/>
        </w:rPr>
        <w:t>, общая сумма по контракту 27 013,</w:t>
      </w:r>
      <w:r w:rsidR="00666F4F">
        <w:rPr>
          <w:rFonts w:ascii="Times New Roman" w:hAnsi="Times New Roman"/>
          <w:sz w:val="28"/>
          <w:szCs w:val="28"/>
        </w:rPr>
        <w:t>0 тыс. рублей</w:t>
      </w:r>
      <w:r w:rsidR="00890B95">
        <w:rPr>
          <w:rFonts w:ascii="Times New Roman" w:hAnsi="Times New Roman"/>
          <w:sz w:val="28"/>
          <w:szCs w:val="28"/>
        </w:rPr>
        <w:t>;</w:t>
      </w:r>
    </w:p>
    <w:p w:rsidR="00890B95" w:rsidRDefault="00890B95" w:rsidP="00890B95">
      <w:pPr>
        <w:pStyle w:val="ac"/>
        <w:ind w:firstLine="708"/>
        <w:jc w:val="both"/>
        <w:rPr>
          <w:rFonts w:ascii="Times New Roman" w:hAnsi="Times New Roman"/>
          <w:sz w:val="28"/>
          <w:szCs w:val="28"/>
        </w:rPr>
      </w:pPr>
      <w:r w:rsidRPr="00890B95">
        <w:rPr>
          <w:rFonts w:ascii="Times New Roman" w:hAnsi="Times New Roman"/>
          <w:sz w:val="28"/>
          <w:szCs w:val="28"/>
        </w:rPr>
        <w:t>- б</w:t>
      </w:r>
      <w:r w:rsidR="00531E2F" w:rsidRPr="00890B95">
        <w:rPr>
          <w:rFonts w:ascii="Times New Roman" w:hAnsi="Times New Roman"/>
          <w:sz w:val="28"/>
          <w:szCs w:val="28"/>
        </w:rPr>
        <w:t xml:space="preserve">лагоустройство </w:t>
      </w:r>
      <w:r w:rsidRPr="00890B95">
        <w:rPr>
          <w:rFonts w:ascii="Times New Roman" w:hAnsi="Times New Roman"/>
          <w:sz w:val="28"/>
          <w:szCs w:val="28"/>
        </w:rPr>
        <w:t>общественной территории по ул. Агаркова от ул. Ободовского до ул. Красной в г. Усть-Лабинске (подрядчик ИП Тер-Месробян Самвел Айкарамович (ИНН 235606967103)</w:t>
      </w:r>
      <w:r w:rsidR="00666F4F">
        <w:rPr>
          <w:rFonts w:ascii="Times New Roman" w:hAnsi="Times New Roman"/>
          <w:sz w:val="28"/>
          <w:szCs w:val="28"/>
        </w:rPr>
        <w:t xml:space="preserve"> общая сумма по контракту 25 763,3 тыс. рублей</w:t>
      </w:r>
      <w:r>
        <w:rPr>
          <w:rFonts w:ascii="Times New Roman" w:hAnsi="Times New Roman"/>
          <w:sz w:val="28"/>
          <w:szCs w:val="28"/>
        </w:rPr>
        <w:t>;</w:t>
      </w:r>
    </w:p>
    <w:p w:rsidR="00890B95" w:rsidRDefault="00890B95" w:rsidP="00890B95">
      <w:pPr>
        <w:pStyle w:val="ac"/>
        <w:ind w:firstLine="708"/>
        <w:jc w:val="both"/>
        <w:rPr>
          <w:rFonts w:ascii="Times New Roman" w:hAnsi="Times New Roman"/>
          <w:sz w:val="28"/>
          <w:szCs w:val="28"/>
        </w:rPr>
      </w:pPr>
      <w:r>
        <w:rPr>
          <w:rFonts w:ascii="Times New Roman" w:hAnsi="Times New Roman"/>
          <w:sz w:val="28"/>
          <w:szCs w:val="28"/>
        </w:rPr>
        <w:t xml:space="preserve">- благоустройство парковой зоны озера Копытца (победитель </w:t>
      </w:r>
      <w:r>
        <w:rPr>
          <w:rFonts w:ascii="Times New Roman" w:hAnsi="Times New Roman"/>
          <w:sz w:val="28"/>
          <w:szCs w:val="28"/>
          <w:lang w:val="en-US"/>
        </w:rPr>
        <w:t>V</w:t>
      </w:r>
      <w:r>
        <w:rPr>
          <w:rFonts w:ascii="Times New Roman" w:hAnsi="Times New Roman"/>
          <w:sz w:val="28"/>
          <w:szCs w:val="28"/>
        </w:rPr>
        <w:t xml:space="preserve"> Всероссийского конкурса лучших проектов создания комфортной городских среды в малых городах и исторических поселениях) (ИП Месропян Шаварш Нораайри ИНН 260603702405)</w:t>
      </w:r>
      <w:r w:rsidR="00666F4F">
        <w:rPr>
          <w:rFonts w:ascii="Times New Roman" w:hAnsi="Times New Roman"/>
          <w:sz w:val="28"/>
          <w:szCs w:val="28"/>
        </w:rPr>
        <w:t>, общая сумма по контракту 85 020,4 тыс. рублей.</w:t>
      </w:r>
    </w:p>
    <w:p w:rsidR="00890B95" w:rsidRDefault="005D1DCB" w:rsidP="00890B95">
      <w:pPr>
        <w:pStyle w:val="ac"/>
        <w:ind w:firstLine="708"/>
        <w:jc w:val="both"/>
        <w:rPr>
          <w:rFonts w:ascii="Times New Roman" w:hAnsi="Times New Roman"/>
          <w:sz w:val="28"/>
          <w:szCs w:val="28"/>
        </w:rPr>
      </w:pPr>
      <w:r>
        <w:rPr>
          <w:rFonts w:ascii="Times New Roman" w:hAnsi="Times New Roman"/>
          <w:sz w:val="28"/>
          <w:szCs w:val="28"/>
        </w:rPr>
        <w:t xml:space="preserve">Также, в целях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w:t>
      </w:r>
      <w:r w:rsidR="00F44CC4">
        <w:rPr>
          <w:rFonts w:ascii="Times New Roman" w:hAnsi="Times New Roman"/>
          <w:sz w:val="28"/>
          <w:szCs w:val="28"/>
        </w:rPr>
        <w:t xml:space="preserve">Правительства РФ </w:t>
      </w:r>
      <w:r w:rsidR="00544793">
        <w:rPr>
          <w:rFonts w:ascii="Times New Roman" w:hAnsi="Times New Roman"/>
          <w:sz w:val="28"/>
          <w:szCs w:val="28"/>
        </w:rPr>
        <w:t>(подрядчик Месропян Шаварш Нораайри ИНН 260603702405) выполнено:</w:t>
      </w:r>
    </w:p>
    <w:p w:rsidR="000A2061" w:rsidRDefault="00544793" w:rsidP="00890B95">
      <w:pPr>
        <w:pStyle w:val="ac"/>
        <w:ind w:firstLine="708"/>
        <w:jc w:val="both"/>
        <w:rPr>
          <w:rFonts w:ascii="Times New Roman" w:hAnsi="Times New Roman"/>
          <w:sz w:val="28"/>
          <w:szCs w:val="28"/>
        </w:rPr>
      </w:pPr>
      <w:r>
        <w:rPr>
          <w:rFonts w:ascii="Times New Roman" w:hAnsi="Times New Roman"/>
          <w:sz w:val="28"/>
          <w:szCs w:val="28"/>
        </w:rPr>
        <w:t>- благоустройство парковой зоны озера Копытца</w:t>
      </w:r>
      <w:r w:rsidR="00744E4A">
        <w:rPr>
          <w:rFonts w:ascii="Times New Roman" w:hAnsi="Times New Roman"/>
          <w:sz w:val="28"/>
          <w:szCs w:val="28"/>
        </w:rPr>
        <w:t xml:space="preserve"> (посадка кустарников, посадка деревьев, </w:t>
      </w:r>
      <w:r>
        <w:rPr>
          <w:rFonts w:ascii="Times New Roman" w:hAnsi="Times New Roman"/>
          <w:sz w:val="28"/>
          <w:szCs w:val="28"/>
        </w:rPr>
        <w:t>озеленение</w:t>
      </w:r>
      <w:r w:rsidR="00744E4A">
        <w:rPr>
          <w:rFonts w:ascii="Times New Roman" w:hAnsi="Times New Roman"/>
          <w:sz w:val="28"/>
          <w:szCs w:val="28"/>
        </w:rPr>
        <w:t xml:space="preserve">, </w:t>
      </w:r>
      <w:r>
        <w:rPr>
          <w:rFonts w:ascii="Times New Roman" w:hAnsi="Times New Roman"/>
          <w:sz w:val="28"/>
          <w:szCs w:val="28"/>
        </w:rPr>
        <w:t>посев газона</w:t>
      </w:r>
      <w:r w:rsidR="00744E4A">
        <w:rPr>
          <w:rFonts w:ascii="Times New Roman" w:hAnsi="Times New Roman"/>
          <w:sz w:val="28"/>
          <w:szCs w:val="28"/>
        </w:rPr>
        <w:t xml:space="preserve">, </w:t>
      </w:r>
      <w:r w:rsidR="000A2061">
        <w:rPr>
          <w:rFonts w:ascii="Times New Roman" w:hAnsi="Times New Roman"/>
          <w:sz w:val="28"/>
          <w:szCs w:val="28"/>
        </w:rPr>
        <w:t>работы по обустройству основания для</w:t>
      </w:r>
      <w:r w:rsidR="00744E4A">
        <w:rPr>
          <w:rFonts w:ascii="Times New Roman" w:hAnsi="Times New Roman"/>
          <w:sz w:val="28"/>
          <w:szCs w:val="28"/>
        </w:rPr>
        <w:t xml:space="preserve"> пешеходных дорожек через канал, </w:t>
      </w:r>
      <w:r w:rsidR="000A2061">
        <w:rPr>
          <w:rFonts w:ascii="Times New Roman" w:hAnsi="Times New Roman"/>
          <w:sz w:val="28"/>
          <w:szCs w:val="28"/>
        </w:rPr>
        <w:t>работы по обустройству основания под лестничный марш</w:t>
      </w:r>
      <w:r w:rsidR="00744E4A">
        <w:rPr>
          <w:rFonts w:ascii="Times New Roman" w:hAnsi="Times New Roman"/>
          <w:sz w:val="28"/>
          <w:szCs w:val="28"/>
        </w:rPr>
        <w:t xml:space="preserve">, </w:t>
      </w:r>
      <w:r w:rsidR="000A2061">
        <w:rPr>
          <w:rFonts w:ascii="Times New Roman" w:hAnsi="Times New Roman"/>
          <w:sz w:val="28"/>
          <w:szCs w:val="28"/>
        </w:rPr>
        <w:t>монтаж лестничного марша</w:t>
      </w:r>
      <w:r w:rsidR="00744E4A">
        <w:rPr>
          <w:rFonts w:ascii="Times New Roman" w:hAnsi="Times New Roman"/>
          <w:sz w:val="28"/>
          <w:szCs w:val="28"/>
        </w:rPr>
        <w:t xml:space="preserve">, </w:t>
      </w:r>
      <w:r w:rsidR="000A2061">
        <w:rPr>
          <w:rFonts w:ascii="Times New Roman" w:hAnsi="Times New Roman"/>
          <w:sz w:val="28"/>
          <w:szCs w:val="28"/>
        </w:rPr>
        <w:t>обустройство зоны для купания).</w:t>
      </w:r>
    </w:p>
    <w:p w:rsidR="006B707C" w:rsidRDefault="006B707C" w:rsidP="006B707C">
      <w:pPr>
        <w:pStyle w:val="ac"/>
        <w:ind w:firstLine="708"/>
        <w:jc w:val="both"/>
        <w:rPr>
          <w:rFonts w:ascii="Times New Roman" w:hAnsi="Times New Roman"/>
          <w:sz w:val="28"/>
          <w:szCs w:val="28"/>
        </w:rPr>
      </w:pPr>
      <w:r>
        <w:rPr>
          <w:rFonts w:ascii="Times New Roman" w:hAnsi="Times New Roman"/>
          <w:sz w:val="28"/>
          <w:szCs w:val="28"/>
        </w:rPr>
        <w:t>Кроме того, большое внимание уделяется благоустройству сельских территорий района:</w:t>
      </w:r>
    </w:p>
    <w:p w:rsidR="006B707C" w:rsidRDefault="006B707C" w:rsidP="006B707C">
      <w:pPr>
        <w:pStyle w:val="ac"/>
        <w:ind w:firstLine="708"/>
        <w:jc w:val="both"/>
        <w:rPr>
          <w:rFonts w:ascii="Times New Roman" w:hAnsi="Times New Roman"/>
          <w:sz w:val="28"/>
          <w:szCs w:val="28"/>
        </w:rPr>
      </w:pPr>
      <w:r>
        <w:rPr>
          <w:rFonts w:ascii="Times New Roman" w:hAnsi="Times New Roman"/>
          <w:sz w:val="28"/>
          <w:szCs w:val="28"/>
        </w:rPr>
        <w:t>- в Воронежском сельском поселении выполнены работы по р</w:t>
      </w:r>
      <w:r w:rsidRPr="00C1360C">
        <w:rPr>
          <w:rFonts w:ascii="Times New Roman" w:hAnsi="Times New Roman"/>
          <w:sz w:val="28"/>
          <w:szCs w:val="28"/>
        </w:rPr>
        <w:t>емонт</w:t>
      </w:r>
      <w:r>
        <w:rPr>
          <w:rFonts w:ascii="Times New Roman" w:hAnsi="Times New Roman"/>
          <w:sz w:val="28"/>
          <w:szCs w:val="28"/>
        </w:rPr>
        <w:t>у</w:t>
      </w:r>
      <w:r w:rsidRPr="00C1360C">
        <w:rPr>
          <w:rFonts w:ascii="Times New Roman" w:hAnsi="Times New Roman"/>
          <w:sz w:val="28"/>
          <w:szCs w:val="28"/>
        </w:rPr>
        <w:t xml:space="preserve"> покрытия </w:t>
      </w:r>
      <w:r>
        <w:rPr>
          <w:rFonts w:ascii="Times New Roman" w:hAnsi="Times New Roman"/>
          <w:sz w:val="28"/>
          <w:szCs w:val="28"/>
        </w:rPr>
        <w:t xml:space="preserve">площади Парка Победы на Братской могиле и замена ограды согласно программе «Комплексного развития сельских территорий» по линии Министерства сельского хозяйства Краснодарского края на сумму 2 112,9 тыс. рублей; сбор и утилизация биоотходов  на сумму 81,0 тыс.рублей, ликвидация стихийных свалок на сумму 248,0 тыс.рублей, обустройство противопожарных </w:t>
      </w:r>
      <w:r>
        <w:rPr>
          <w:rFonts w:ascii="Times New Roman" w:hAnsi="Times New Roman"/>
          <w:sz w:val="28"/>
          <w:szCs w:val="28"/>
        </w:rPr>
        <w:lastRenderedPageBreak/>
        <w:t>полос 47,0 тыс.рублей, оплата уличного освещения 1 137,4 тыс.рублей, изготовление дизайн-проекта спортивной площадки – 61,0 тыс.рублей;</w:t>
      </w:r>
    </w:p>
    <w:p w:rsidR="006B707C" w:rsidRDefault="006B707C" w:rsidP="00B81227">
      <w:pPr>
        <w:pStyle w:val="ac"/>
        <w:ind w:firstLine="709"/>
        <w:jc w:val="both"/>
        <w:rPr>
          <w:rFonts w:ascii="Times New Roman" w:hAnsi="Times New Roman"/>
          <w:sz w:val="28"/>
          <w:szCs w:val="28"/>
        </w:rPr>
      </w:pPr>
      <w:r>
        <w:rPr>
          <w:rFonts w:ascii="Times New Roman" w:hAnsi="Times New Roman"/>
          <w:sz w:val="28"/>
          <w:szCs w:val="28"/>
        </w:rPr>
        <w:t xml:space="preserve">- в Вимовском сельском поселении выполнены работы </w:t>
      </w:r>
      <w:r w:rsidRPr="006B707C">
        <w:rPr>
          <w:rFonts w:ascii="Times New Roman" w:hAnsi="Times New Roman"/>
          <w:sz w:val="28"/>
          <w:szCs w:val="28"/>
        </w:rPr>
        <w:t>по нанесению горизонтальной дорожной разметки на сумму 411,0 тыс. рублей, проведена работа по грейдированию на сумму 178 тыс. рублей, проведена работа по ямочному ремонту на сумму 130 тыс. рублей, проведены работы по обрезке деревьев в посёлке Вимовец и в поселке Южном на общую сумму 450 тыс. рублей, выполнены работы по очистке обочин на общую сумму 240 тыс.</w:t>
      </w:r>
      <w:r>
        <w:rPr>
          <w:rFonts w:ascii="Times New Roman" w:hAnsi="Times New Roman"/>
          <w:sz w:val="28"/>
          <w:szCs w:val="28"/>
        </w:rPr>
        <w:t xml:space="preserve"> рублей;</w:t>
      </w:r>
    </w:p>
    <w:p w:rsidR="00B81227" w:rsidRDefault="006B707C" w:rsidP="00B81227">
      <w:pPr>
        <w:suppressAutoHyphens/>
        <w:spacing w:after="0" w:line="240" w:lineRule="auto"/>
        <w:ind w:firstLine="709"/>
        <w:jc w:val="both"/>
        <w:rPr>
          <w:rFonts w:ascii="Times New Roman" w:eastAsia="Times New Roman" w:hAnsi="Times New Roman" w:cs="Mangal"/>
          <w:kern w:val="3"/>
          <w:sz w:val="28"/>
          <w:szCs w:val="28"/>
          <w:lang w:eastAsia="ru-RU" w:bidi="hi-IN"/>
        </w:rPr>
      </w:pPr>
      <w:r w:rsidRPr="00B81227">
        <w:rPr>
          <w:rFonts w:ascii="Times New Roman" w:eastAsia="Calibri" w:hAnsi="Times New Roman" w:cs="Times New Roman"/>
          <w:sz w:val="28"/>
          <w:szCs w:val="28"/>
        </w:rPr>
        <w:t xml:space="preserve">- </w:t>
      </w:r>
      <w:r w:rsidR="00B81227" w:rsidRPr="00B81227">
        <w:rPr>
          <w:rFonts w:ascii="Times New Roman" w:eastAsia="Calibri" w:hAnsi="Times New Roman" w:cs="Times New Roman"/>
          <w:sz w:val="28"/>
          <w:szCs w:val="28"/>
        </w:rPr>
        <w:t>в Двубратском сельском поселении в 2022 году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 выполнены работы по обустройству территории по ул. Степной на сумму 2 234 тыс. рублей и ремонт тротуара по ул. Пионерской, ул. Садовой, ул. Мостовая, 7 на сумму 3 617 тыс. рублей.</w:t>
      </w:r>
      <w:r w:rsidR="00B81227">
        <w:rPr>
          <w:rFonts w:ascii="Times New Roman" w:eastAsia="Calibri" w:hAnsi="Times New Roman" w:cs="Times New Roman"/>
          <w:sz w:val="28"/>
          <w:szCs w:val="28"/>
        </w:rPr>
        <w:t xml:space="preserve"> </w:t>
      </w:r>
      <w:r w:rsidR="00B81227" w:rsidRPr="00B81227">
        <w:rPr>
          <w:rFonts w:ascii="Times New Roman" w:eastAsia="Times New Roman" w:hAnsi="Times New Roman" w:cs="Mangal"/>
          <w:kern w:val="3"/>
          <w:sz w:val="28"/>
          <w:szCs w:val="28"/>
          <w:lang w:eastAsia="ru-RU" w:bidi="hi-IN"/>
        </w:rPr>
        <w:t>Также</w:t>
      </w:r>
      <w:r w:rsidR="00B81227">
        <w:rPr>
          <w:rFonts w:ascii="Times New Roman" w:eastAsia="Times New Roman" w:hAnsi="Times New Roman" w:cs="Mangal"/>
          <w:kern w:val="3"/>
          <w:sz w:val="28"/>
          <w:szCs w:val="28"/>
          <w:lang w:eastAsia="ru-RU" w:bidi="hi-IN"/>
        </w:rPr>
        <w:t>,</w:t>
      </w:r>
      <w:r w:rsidR="00B81227" w:rsidRPr="00B81227">
        <w:rPr>
          <w:rFonts w:ascii="Times New Roman" w:eastAsia="Times New Roman" w:hAnsi="Times New Roman" w:cs="Mangal"/>
          <w:kern w:val="3"/>
          <w:sz w:val="28"/>
          <w:szCs w:val="28"/>
          <w:lang w:eastAsia="ru-RU" w:bidi="hi-IN"/>
        </w:rPr>
        <w:t xml:space="preserve"> в 2022 году наше поселение стало победителем краевого конкурса по отбору местных инициатив с проектом «Благоустройство территории ул. Степной». Выполнены работы по асфальтированию придомовой территории и обустройством парковочных мест на сумму 3 647 тыс. руб</w:t>
      </w:r>
      <w:r w:rsidR="00B81227">
        <w:rPr>
          <w:rFonts w:ascii="Times New Roman" w:eastAsia="Times New Roman" w:hAnsi="Times New Roman" w:cs="Mangal"/>
          <w:kern w:val="3"/>
          <w:sz w:val="28"/>
          <w:szCs w:val="28"/>
          <w:lang w:eastAsia="ru-RU" w:bidi="hi-IN"/>
        </w:rPr>
        <w:t>лей;</w:t>
      </w:r>
    </w:p>
    <w:p w:rsidR="006B707C" w:rsidRDefault="00B81227" w:rsidP="00E03BB9">
      <w:pPr>
        <w:pStyle w:val="ac"/>
        <w:ind w:firstLine="708"/>
        <w:jc w:val="both"/>
        <w:rPr>
          <w:rFonts w:ascii="Times New Roman" w:hAnsi="Times New Roman"/>
          <w:sz w:val="28"/>
          <w:szCs w:val="28"/>
        </w:rPr>
      </w:pPr>
      <w:r w:rsidRPr="00AA3CF4">
        <w:rPr>
          <w:rFonts w:ascii="Times New Roman" w:hAnsi="Times New Roman"/>
          <w:sz w:val="28"/>
          <w:szCs w:val="28"/>
        </w:rPr>
        <w:t xml:space="preserve">- в Братском сельском поселении </w:t>
      </w:r>
      <w:r w:rsidR="00AA3CF4">
        <w:rPr>
          <w:rFonts w:ascii="Times New Roman" w:hAnsi="Times New Roman"/>
          <w:sz w:val="28"/>
          <w:szCs w:val="28"/>
        </w:rPr>
        <w:t>в</w:t>
      </w:r>
      <w:r w:rsidRPr="00AA3CF4">
        <w:rPr>
          <w:rFonts w:ascii="Times New Roman" w:hAnsi="Times New Roman"/>
          <w:sz w:val="28"/>
          <w:szCs w:val="28"/>
        </w:rPr>
        <w:t xml:space="preserve"> рамках ведомственного проекта </w:t>
      </w:r>
      <w:r w:rsidRPr="00AA3CF4">
        <w:rPr>
          <w:rFonts w:ascii="Times New Roman" w:hAnsi="Times New Roman"/>
          <w:color w:val="000000"/>
          <w:sz w:val="28"/>
          <w:szCs w:val="28"/>
        </w:rPr>
        <w:t>«Благоустройство сельских территорий» подпрограммы «Создание и развитие инженерной инфраструктуры на сельских территориях» государственной программы Российской Федерации «Комплексное развитие сельских территорий»:</w:t>
      </w:r>
      <w:r w:rsidR="00AA3CF4" w:rsidRPr="00AA3CF4">
        <w:rPr>
          <w:rFonts w:ascii="Times New Roman" w:hAnsi="Times New Roman"/>
          <w:color w:val="000000"/>
          <w:sz w:val="28"/>
          <w:szCs w:val="28"/>
        </w:rPr>
        <w:t xml:space="preserve"> р</w:t>
      </w:r>
      <w:r w:rsidRPr="00AA3CF4">
        <w:rPr>
          <w:rFonts w:ascii="Times New Roman" w:hAnsi="Times New Roman"/>
          <w:color w:val="000000"/>
          <w:sz w:val="28"/>
          <w:szCs w:val="28"/>
        </w:rPr>
        <w:t>емонт «Обелиска погибшим в годы Великой Отечественной войны», расположенного по адресу:</w:t>
      </w:r>
      <w:r w:rsidR="00AA3CF4">
        <w:rPr>
          <w:rFonts w:ascii="Times New Roman" w:hAnsi="Times New Roman"/>
          <w:color w:val="000000"/>
          <w:sz w:val="28"/>
          <w:szCs w:val="28"/>
        </w:rPr>
        <w:t xml:space="preserve"> </w:t>
      </w:r>
      <w:r w:rsidRPr="00AA3CF4">
        <w:rPr>
          <w:rFonts w:ascii="Times New Roman" w:hAnsi="Times New Roman"/>
          <w:color w:val="000000"/>
          <w:sz w:val="28"/>
          <w:szCs w:val="28"/>
        </w:rPr>
        <w:t>х.</w:t>
      </w:r>
      <w:r w:rsidR="00233BB6">
        <w:rPr>
          <w:rFonts w:ascii="Times New Roman" w:hAnsi="Times New Roman"/>
          <w:color w:val="000000"/>
          <w:sz w:val="28"/>
          <w:szCs w:val="28"/>
        </w:rPr>
        <w:t xml:space="preserve"> </w:t>
      </w:r>
      <w:r w:rsidRPr="00AA3CF4">
        <w:rPr>
          <w:rFonts w:ascii="Times New Roman" w:hAnsi="Times New Roman"/>
          <w:color w:val="000000"/>
          <w:sz w:val="28"/>
          <w:szCs w:val="28"/>
        </w:rPr>
        <w:t>Братский, ул.</w:t>
      </w:r>
      <w:r w:rsidR="00233BB6">
        <w:rPr>
          <w:rFonts w:ascii="Times New Roman" w:hAnsi="Times New Roman"/>
          <w:color w:val="000000"/>
          <w:sz w:val="28"/>
          <w:szCs w:val="28"/>
        </w:rPr>
        <w:t xml:space="preserve"> </w:t>
      </w:r>
      <w:r w:rsidRPr="00AA3CF4">
        <w:rPr>
          <w:rFonts w:ascii="Times New Roman" w:hAnsi="Times New Roman"/>
          <w:color w:val="000000"/>
          <w:sz w:val="28"/>
          <w:szCs w:val="28"/>
        </w:rPr>
        <w:t>Ленина, парк» 1</w:t>
      </w:r>
      <w:r w:rsidR="00AA3CF4" w:rsidRPr="00AA3CF4">
        <w:rPr>
          <w:rFonts w:ascii="Times New Roman" w:hAnsi="Times New Roman"/>
          <w:color w:val="000000"/>
          <w:sz w:val="28"/>
          <w:szCs w:val="28"/>
        </w:rPr>
        <w:t xml:space="preserve"> 490,9 тыс. рублей, в</w:t>
      </w:r>
      <w:r w:rsidRPr="00AA3CF4">
        <w:rPr>
          <w:rFonts w:ascii="Times New Roman" w:hAnsi="Times New Roman"/>
          <w:color w:val="000000"/>
          <w:sz w:val="28"/>
          <w:szCs w:val="28"/>
        </w:rPr>
        <w:t xml:space="preserve"> рамках этой программы в 2022 году выполнен ремонт пешеходного моста через р. Большой Зеленчук, х.</w:t>
      </w:r>
      <w:r w:rsidR="00AA3CF4" w:rsidRPr="00AA3CF4">
        <w:rPr>
          <w:rFonts w:ascii="Times New Roman" w:hAnsi="Times New Roman"/>
          <w:color w:val="000000"/>
          <w:sz w:val="28"/>
          <w:szCs w:val="28"/>
        </w:rPr>
        <w:t xml:space="preserve"> </w:t>
      </w:r>
      <w:r w:rsidRPr="00AA3CF4">
        <w:rPr>
          <w:rFonts w:ascii="Times New Roman" w:hAnsi="Times New Roman"/>
          <w:color w:val="000000"/>
          <w:sz w:val="28"/>
          <w:szCs w:val="28"/>
        </w:rPr>
        <w:t>Братский.1</w:t>
      </w:r>
      <w:r w:rsidR="00AA3CF4" w:rsidRPr="00AA3CF4">
        <w:rPr>
          <w:rFonts w:ascii="Times New Roman" w:hAnsi="Times New Roman"/>
          <w:color w:val="000000"/>
          <w:sz w:val="28"/>
          <w:szCs w:val="28"/>
        </w:rPr>
        <w:t xml:space="preserve"> </w:t>
      </w:r>
      <w:r w:rsidRPr="00AA3CF4">
        <w:rPr>
          <w:rFonts w:ascii="Times New Roman" w:hAnsi="Times New Roman"/>
          <w:color w:val="000000"/>
          <w:sz w:val="28"/>
          <w:szCs w:val="28"/>
        </w:rPr>
        <w:t>893,80 тыс.</w:t>
      </w:r>
      <w:r w:rsidR="00AA3CF4">
        <w:rPr>
          <w:rFonts w:ascii="Times New Roman" w:hAnsi="Times New Roman"/>
          <w:color w:val="000000"/>
          <w:sz w:val="28"/>
          <w:szCs w:val="28"/>
        </w:rPr>
        <w:t xml:space="preserve"> </w:t>
      </w:r>
      <w:r w:rsidR="0072655E">
        <w:rPr>
          <w:rFonts w:ascii="Times New Roman" w:hAnsi="Times New Roman"/>
          <w:color w:val="000000"/>
          <w:sz w:val="28"/>
          <w:szCs w:val="28"/>
        </w:rPr>
        <w:t>руб</w:t>
      </w:r>
      <w:r w:rsidR="00AA3CF4" w:rsidRPr="00AA3CF4">
        <w:rPr>
          <w:rFonts w:ascii="Times New Roman" w:hAnsi="Times New Roman"/>
          <w:color w:val="000000"/>
          <w:sz w:val="28"/>
          <w:szCs w:val="28"/>
        </w:rPr>
        <w:t>лей</w:t>
      </w:r>
      <w:r w:rsidR="0072655E">
        <w:rPr>
          <w:rFonts w:ascii="Times New Roman" w:hAnsi="Times New Roman"/>
          <w:color w:val="000000"/>
          <w:sz w:val="28"/>
          <w:szCs w:val="28"/>
        </w:rPr>
        <w:t>.</w:t>
      </w:r>
    </w:p>
    <w:p w:rsidR="00E03BB9" w:rsidRPr="000A2061" w:rsidRDefault="00E03BB9" w:rsidP="00E03BB9">
      <w:pPr>
        <w:pStyle w:val="ac"/>
        <w:ind w:firstLine="708"/>
        <w:jc w:val="both"/>
        <w:rPr>
          <w:rFonts w:ascii="Times New Roman" w:hAnsi="Times New Roman"/>
          <w:sz w:val="28"/>
          <w:szCs w:val="28"/>
        </w:rPr>
      </w:pPr>
      <w:r w:rsidRPr="000A2061">
        <w:rPr>
          <w:rFonts w:ascii="Times New Roman" w:hAnsi="Times New Roman"/>
          <w:sz w:val="28"/>
          <w:szCs w:val="28"/>
        </w:rPr>
        <w:t>В 202</w:t>
      </w:r>
      <w:r w:rsidR="000A2061" w:rsidRPr="000A2061">
        <w:rPr>
          <w:rFonts w:ascii="Times New Roman" w:hAnsi="Times New Roman"/>
          <w:sz w:val="28"/>
          <w:szCs w:val="28"/>
        </w:rPr>
        <w:t>2</w:t>
      </w:r>
      <w:r w:rsidRPr="000A2061">
        <w:rPr>
          <w:rFonts w:ascii="Times New Roman" w:hAnsi="Times New Roman"/>
          <w:sz w:val="28"/>
          <w:szCs w:val="28"/>
        </w:rPr>
        <w:t xml:space="preserve"> году работы по благоустройству территорий проводились с привлечением индивидуальных предпринимателей.</w:t>
      </w:r>
    </w:p>
    <w:p w:rsidR="00E03BB9" w:rsidRPr="000A2061" w:rsidRDefault="00E03BB9" w:rsidP="00E03BB9">
      <w:pPr>
        <w:pStyle w:val="ac"/>
        <w:ind w:firstLine="708"/>
        <w:jc w:val="both"/>
        <w:rPr>
          <w:rFonts w:ascii="Times New Roman" w:hAnsi="Times New Roman"/>
          <w:sz w:val="28"/>
          <w:szCs w:val="28"/>
        </w:rPr>
      </w:pPr>
      <w:r w:rsidRPr="000A2061">
        <w:rPr>
          <w:rFonts w:ascii="Times New Roman" w:hAnsi="Times New Roman"/>
          <w:sz w:val="28"/>
          <w:szCs w:val="28"/>
        </w:rPr>
        <w:t>Согласно анализу рынка по благоустройству городской среды за 202</w:t>
      </w:r>
      <w:r w:rsidR="000A2061" w:rsidRPr="000A2061">
        <w:rPr>
          <w:rFonts w:ascii="Times New Roman" w:hAnsi="Times New Roman"/>
          <w:sz w:val="28"/>
          <w:szCs w:val="28"/>
        </w:rPr>
        <w:t>2</w:t>
      </w:r>
      <w:r w:rsidRPr="000A2061">
        <w:rPr>
          <w:rFonts w:ascii="Times New Roman" w:hAnsi="Times New Roman"/>
          <w:sz w:val="28"/>
          <w:szCs w:val="28"/>
        </w:rPr>
        <w:t xml:space="preserve"> год рынок можно характеризовать как рынок с развитой конкуренцией.</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FB4A1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30333E" w:rsidRPr="004430F0" w:rsidRDefault="0030333E" w:rsidP="0030333E">
      <w:pPr>
        <w:autoSpaceDE w:val="0"/>
        <w:autoSpaceDN w:val="0"/>
        <w:adjustRightInd w:val="0"/>
        <w:spacing w:after="0" w:line="240" w:lineRule="auto"/>
        <w:jc w:val="center"/>
        <w:rPr>
          <w:rFonts w:ascii="Times New Roman" w:hAnsi="Times New Roman"/>
          <w:b/>
          <w:i/>
          <w:sz w:val="28"/>
          <w:szCs w:val="28"/>
        </w:rPr>
      </w:pPr>
      <w:r w:rsidRPr="004430F0">
        <w:rPr>
          <w:rFonts w:ascii="Times New Roman" w:hAnsi="Times New Roman"/>
          <w:b/>
          <w:i/>
          <w:sz w:val="28"/>
          <w:szCs w:val="28"/>
        </w:rPr>
        <w:t>1</w:t>
      </w:r>
      <w:r w:rsidR="00165EE0">
        <w:rPr>
          <w:rFonts w:ascii="Times New Roman" w:hAnsi="Times New Roman"/>
          <w:b/>
          <w:i/>
          <w:sz w:val="28"/>
          <w:szCs w:val="28"/>
        </w:rPr>
        <w:t>4</w:t>
      </w:r>
      <w:r w:rsidRPr="004430F0">
        <w:rPr>
          <w:rFonts w:ascii="Times New Roman" w:hAnsi="Times New Roman"/>
          <w:b/>
          <w:i/>
          <w:sz w:val="28"/>
          <w:szCs w:val="28"/>
        </w:rPr>
        <w:t>. Рынок выполнения работ по содержанию и текущему ремонту общего имущества собственников помещений в многоквартирных домах.</w:t>
      </w:r>
    </w:p>
    <w:p w:rsidR="0030333E" w:rsidRPr="00062A23" w:rsidRDefault="0030333E" w:rsidP="0030333E">
      <w:pPr>
        <w:autoSpaceDE w:val="0"/>
        <w:autoSpaceDN w:val="0"/>
        <w:adjustRightInd w:val="0"/>
        <w:spacing w:after="0" w:line="240" w:lineRule="auto"/>
        <w:jc w:val="center"/>
        <w:rPr>
          <w:rFonts w:ascii="Times New Roman" w:hAnsi="Times New Roman"/>
          <w:i/>
          <w:sz w:val="28"/>
          <w:szCs w:val="28"/>
          <w:highlight w:val="yellow"/>
        </w:rPr>
      </w:pPr>
    </w:p>
    <w:p w:rsidR="0030333E" w:rsidRPr="004430F0" w:rsidRDefault="0030333E" w:rsidP="0030333E">
      <w:pPr>
        <w:pStyle w:val="Standard"/>
        <w:tabs>
          <w:tab w:val="left" w:pos="567"/>
        </w:tabs>
        <w:jc w:val="both"/>
        <w:rPr>
          <w:rFonts w:hint="eastAsia"/>
          <w:lang w:val="ru-RU"/>
        </w:rPr>
      </w:pPr>
      <w:r w:rsidRPr="004430F0">
        <w:rPr>
          <w:rFonts w:ascii="Times New Roman" w:hAnsi="Times New Roman"/>
          <w:sz w:val="28"/>
          <w:szCs w:val="28"/>
          <w:lang w:val="ru-RU"/>
        </w:rPr>
        <w:tab/>
        <w:t xml:space="preserve">Количество многоквартирных домов </w:t>
      </w:r>
      <w:r w:rsidRPr="004430F0">
        <w:rPr>
          <w:rFonts w:ascii="Times New Roman" w:hAnsi="Times New Roman"/>
          <w:bCs/>
          <w:color w:val="000000"/>
          <w:sz w:val="28"/>
          <w:szCs w:val="28"/>
          <w:lang w:val="ru-RU"/>
        </w:rPr>
        <w:t>(далее – МКД)</w:t>
      </w:r>
      <w:r w:rsidRPr="004430F0">
        <w:rPr>
          <w:rFonts w:ascii="Times New Roman" w:hAnsi="Times New Roman"/>
          <w:sz w:val="28"/>
          <w:szCs w:val="28"/>
          <w:lang w:val="ru-RU"/>
        </w:rPr>
        <w:t xml:space="preserve"> на территории района, находящихся в управлении управляющих организаций составляет </w:t>
      </w:r>
      <w:r w:rsidR="004C1ED1">
        <w:rPr>
          <w:rFonts w:ascii="Times New Roman" w:hAnsi="Times New Roman"/>
          <w:sz w:val="28"/>
          <w:szCs w:val="28"/>
          <w:lang w:val="ru-RU"/>
        </w:rPr>
        <w:t>–</w:t>
      </w:r>
      <w:r w:rsidRPr="004430F0">
        <w:rPr>
          <w:rFonts w:ascii="Times New Roman" w:hAnsi="Times New Roman"/>
          <w:sz w:val="28"/>
          <w:szCs w:val="28"/>
          <w:lang w:val="ru-RU"/>
        </w:rPr>
        <w:t xml:space="preserve"> </w:t>
      </w:r>
      <w:r w:rsidR="004430F0" w:rsidRPr="004430F0">
        <w:rPr>
          <w:rFonts w:ascii="Times New Roman" w:hAnsi="Times New Roman"/>
          <w:sz w:val="28"/>
          <w:szCs w:val="28"/>
          <w:lang w:val="ru-RU"/>
        </w:rPr>
        <w:t>24</w:t>
      </w:r>
      <w:r w:rsidRPr="004430F0">
        <w:rPr>
          <w:rFonts w:ascii="Times New Roman" w:hAnsi="Times New Roman"/>
          <w:sz w:val="28"/>
          <w:szCs w:val="28"/>
          <w:lang w:val="ru-RU"/>
        </w:rPr>
        <w:t xml:space="preserve">, количество МКД, находящихся в управлении ТСЖ, ЖСК и иных кооперативов </w:t>
      </w:r>
      <w:r w:rsidR="004C1ED1">
        <w:rPr>
          <w:rFonts w:ascii="Times New Roman" w:hAnsi="Times New Roman"/>
          <w:sz w:val="28"/>
          <w:szCs w:val="28"/>
          <w:lang w:val="ru-RU"/>
        </w:rPr>
        <w:t>–</w:t>
      </w:r>
      <w:r w:rsidRPr="004430F0">
        <w:rPr>
          <w:rFonts w:ascii="Times New Roman" w:hAnsi="Times New Roman"/>
          <w:sz w:val="28"/>
          <w:szCs w:val="28"/>
          <w:lang w:val="ru-RU"/>
        </w:rPr>
        <w:t xml:space="preserve"> </w:t>
      </w:r>
      <w:r w:rsidR="004430F0" w:rsidRPr="004430F0">
        <w:rPr>
          <w:rFonts w:ascii="Times New Roman" w:hAnsi="Times New Roman"/>
          <w:sz w:val="28"/>
          <w:szCs w:val="28"/>
          <w:lang w:val="ru-RU"/>
        </w:rPr>
        <w:t>5</w:t>
      </w:r>
      <w:r w:rsidRPr="004430F0">
        <w:rPr>
          <w:rFonts w:ascii="Times New Roman" w:hAnsi="Times New Roman"/>
          <w:sz w:val="28"/>
          <w:szCs w:val="28"/>
          <w:lang w:val="ru-RU"/>
        </w:rPr>
        <w:t xml:space="preserve">, количество МКД находящихся в непосредственном управлении </w:t>
      </w:r>
      <w:r w:rsidR="004C1ED1">
        <w:rPr>
          <w:rFonts w:ascii="Times New Roman" w:hAnsi="Times New Roman"/>
          <w:sz w:val="28"/>
          <w:szCs w:val="28"/>
          <w:lang w:val="ru-RU"/>
        </w:rPr>
        <w:t>–</w:t>
      </w:r>
      <w:r w:rsidRPr="004430F0">
        <w:rPr>
          <w:rFonts w:ascii="Times New Roman" w:hAnsi="Times New Roman"/>
          <w:sz w:val="28"/>
          <w:szCs w:val="28"/>
          <w:lang w:val="ru-RU"/>
        </w:rPr>
        <w:t xml:space="preserve"> 14</w:t>
      </w:r>
      <w:r w:rsidR="004430F0" w:rsidRPr="004430F0">
        <w:rPr>
          <w:rFonts w:ascii="Times New Roman" w:hAnsi="Times New Roman"/>
          <w:sz w:val="28"/>
          <w:szCs w:val="28"/>
          <w:lang w:val="ru-RU"/>
        </w:rPr>
        <w:t>4</w:t>
      </w:r>
      <w:r w:rsidRPr="004430F0">
        <w:rPr>
          <w:rFonts w:ascii="Times New Roman" w:hAnsi="Times New Roman"/>
          <w:sz w:val="28"/>
          <w:szCs w:val="28"/>
          <w:lang w:val="ru-RU"/>
        </w:rPr>
        <w:t>.</w:t>
      </w:r>
    </w:p>
    <w:p w:rsidR="0030333E" w:rsidRPr="004430F0" w:rsidRDefault="0030333E" w:rsidP="0030333E">
      <w:pPr>
        <w:pStyle w:val="ac"/>
        <w:ind w:firstLine="708"/>
        <w:jc w:val="both"/>
      </w:pPr>
      <w:r w:rsidRPr="004430F0">
        <w:rPr>
          <w:rFonts w:ascii="Times New Roman" w:hAnsi="Times New Roman"/>
          <w:bCs/>
          <w:color w:val="000000"/>
          <w:sz w:val="28"/>
          <w:szCs w:val="28"/>
        </w:rPr>
        <w:t xml:space="preserve">Количество МКД, в отношении которых способ управления не выбран собственниками и не определен органами местного самоуправления на открытом конкурсе, составляет </w:t>
      </w:r>
      <w:r w:rsidR="004430F0" w:rsidRPr="004430F0">
        <w:rPr>
          <w:rFonts w:ascii="Times New Roman" w:hAnsi="Times New Roman"/>
          <w:bCs/>
          <w:color w:val="000000"/>
          <w:sz w:val="28"/>
          <w:szCs w:val="28"/>
        </w:rPr>
        <w:t>18</w:t>
      </w:r>
      <w:r w:rsidRPr="004430F0">
        <w:rPr>
          <w:rFonts w:ascii="Times New Roman" w:hAnsi="Times New Roman"/>
          <w:bCs/>
          <w:color w:val="000000"/>
          <w:sz w:val="28"/>
          <w:szCs w:val="28"/>
        </w:rPr>
        <w:t xml:space="preserve"> МКД.</w:t>
      </w:r>
    </w:p>
    <w:p w:rsidR="0030333E" w:rsidRPr="004430F0" w:rsidRDefault="0030333E" w:rsidP="0030333E">
      <w:pPr>
        <w:pStyle w:val="ac"/>
        <w:ind w:firstLine="708"/>
        <w:jc w:val="both"/>
      </w:pPr>
      <w:r w:rsidRPr="004430F0">
        <w:rPr>
          <w:rFonts w:ascii="Times New Roman" w:hAnsi="Times New Roman"/>
          <w:sz w:val="28"/>
          <w:szCs w:val="28"/>
        </w:rPr>
        <w:lastRenderedPageBreak/>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4430F0">
        <w:rPr>
          <w:rFonts w:ascii="Times New Roman" w:hAnsi="Times New Roman"/>
          <w:bCs/>
          <w:color w:val="000000"/>
          <w:sz w:val="28"/>
          <w:szCs w:val="28"/>
        </w:rPr>
        <w:t>У</w:t>
      </w:r>
      <w:r w:rsidRPr="004430F0">
        <w:rPr>
          <w:rFonts w:ascii="Times New Roman" w:hAnsi="Times New Roman"/>
          <w:color w:val="000000"/>
          <w:sz w:val="28"/>
          <w:szCs w:val="28"/>
        </w:rPr>
        <w:t xml:space="preserve">сть-Лабинским городским поселением в </w:t>
      </w:r>
      <w:r w:rsidR="004430F0" w:rsidRPr="004430F0">
        <w:rPr>
          <w:rFonts w:ascii="Times New Roman" w:hAnsi="Times New Roman"/>
          <w:color w:val="000000"/>
          <w:sz w:val="28"/>
          <w:szCs w:val="28"/>
        </w:rPr>
        <w:t>2022 году</w:t>
      </w:r>
      <w:r w:rsidRPr="004430F0">
        <w:rPr>
          <w:rFonts w:ascii="Times New Roman" w:hAnsi="Times New Roman"/>
          <w:color w:val="000000"/>
          <w:sz w:val="28"/>
          <w:szCs w:val="28"/>
        </w:rPr>
        <w:t xml:space="preserve"> проведен</w:t>
      </w:r>
      <w:r w:rsidR="004430F0" w:rsidRPr="004430F0">
        <w:rPr>
          <w:rFonts w:ascii="Times New Roman" w:hAnsi="Times New Roman"/>
          <w:color w:val="000000"/>
          <w:sz w:val="28"/>
          <w:szCs w:val="28"/>
        </w:rPr>
        <w:t>ы</w:t>
      </w:r>
      <w:r w:rsidRPr="004430F0">
        <w:rPr>
          <w:rFonts w:ascii="Times New Roman" w:hAnsi="Times New Roman"/>
          <w:color w:val="000000"/>
          <w:sz w:val="28"/>
          <w:szCs w:val="28"/>
        </w:rPr>
        <w:t xml:space="preserve"> конкурс</w:t>
      </w:r>
      <w:r w:rsidR="004430F0" w:rsidRPr="004430F0">
        <w:rPr>
          <w:rFonts w:ascii="Times New Roman" w:hAnsi="Times New Roman"/>
          <w:color w:val="000000"/>
          <w:sz w:val="28"/>
          <w:szCs w:val="28"/>
        </w:rPr>
        <w:t>ы</w:t>
      </w:r>
      <w:r w:rsidRPr="004430F0">
        <w:rPr>
          <w:rFonts w:ascii="Times New Roman" w:hAnsi="Times New Roman"/>
          <w:color w:val="000000"/>
          <w:sz w:val="28"/>
          <w:szCs w:val="28"/>
        </w:rPr>
        <w:t xml:space="preserve"> </w:t>
      </w:r>
      <w:r w:rsidR="004C1ED1">
        <w:rPr>
          <w:rFonts w:ascii="Times New Roman" w:hAnsi="Times New Roman"/>
          <w:color w:val="000000"/>
          <w:sz w:val="28"/>
          <w:szCs w:val="28"/>
        </w:rPr>
        <w:t>«</w:t>
      </w:r>
      <w:r w:rsidRPr="004430F0">
        <w:rPr>
          <w:rFonts w:ascii="Times New Roman" w:hAnsi="Times New Roman"/>
          <w:color w:val="000000"/>
          <w:sz w:val="28"/>
          <w:szCs w:val="28"/>
        </w:rPr>
        <w:t>По отбору управляющих компаний по управлению МКД</w:t>
      </w:r>
      <w:r w:rsidR="004C1ED1">
        <w:rPr>
          <w:rFonts w:ascii="Times New Roman" w:hAnsi="Times New Roman"/>
          <w:color w:val="000000"/>
          <w:sz w:val="28"/>
          <w:szCs w:val="28"/>
        </w:rPr>
        <w:t>»</w:t>
      </w:r>
      <w:r w:rsidRPr="004430F0">
        <w:rPr>
          <w:rFonts w:ascii="Times New Roman" w:hAnsi="Times New Roman"/>
          <w:color w:val="000000"/>
          <w:sz w:val="28"/>
          <w:szCs w:val="28"/>
        </w:rPr>
        <w:t xml:space="preserve"> по результатам рассмотрения определен победитель ООО </w:t>
      </w:r>
      <w:r w:rsidR="004C1ED1">
        <w:rPr>
          <w:rFonts w:ascii="Times New Roman" w:hAnsi="Times New Roman"/>
          <w:color w:val="000000"/>
          <w:sz w:val="28"/>
          <w:szCs w:val="28"/>
        </w:rPr>
        <w:t>«</w:t>
      </w:r>
      <w:r w:rsidRPr="004430F0">
        <w:rPr>
          <w:rFonts w:ascii="Times New Roman" w:hAnsi="Times New Roman"/>
          <w:color w:val="000000"/>
          <w:sz w:val="28"/>
          <w:szCs w:val="28"/>
        </w:rPr>
        <w:t>УО МАН</w:t>
      </w:r>
      <w:r w:rsidR="004C1ED1">
        <w:rPr>
          <w:rFonts w:ascii="Times New Roman" w:hAnsi="Times New Roman"/>
          <w:color w:val="000000"/>
          <w:sz w:val="28"/>
          <w:szCs w:val="28"/>
        </w:rPr>
        <w:t>»</w:t>
      </w:r>
      <w:r w:rsidR="004430F0" w:rsidRPr="004430F0">
        <w:rPr>
          <w:rFonts w:ascii="Times New Roman" w:hAnsi="Times New Roman"/>
          <w:color w:val="000000"/>
          <w:sz w:val="28"/>
          <w:szCs w:val="28"/>
        </w:rPr>
        <w:t>.</w:t>
      </w:r>
    </w:p>
    <w:p w:rsidR="0030333E" w:rsidRPr="00A07E7C" w:rsidRDefault="0030333E" w:rsidP="00B81227">
      <w:pPr>
        <w:pStyle w:val="Standard"/>
        <w:jc w:val="both"/>
        <w:rPr>
          <w:rFonts w:hint="eastAsia"/>
          <w:lang w:val="ru-RU"/>
        </w:rPr>
      </w:pPr>
      <w:r w:rsidRPr="00A07E7C">
        <w:rPr>
          <w:rFonts w:ascii="Times New Roman" w:eastAsia="Times New Roman" w:hAnsi="Times New Roman"/>
          <w:sz w:val="28"/>
          <w:szCs w:val="28"/>
          <w:lang w:val="ru-RU" w:eastAsia="ru-RU"/>
        </w:rPr>
        <w:tab/>
      </w:r>
      <w:r w:rsidR="004430F0" w:rsidRPr="00A07E7C">
        <w:rPr>
          <w:rFonts w:ascii="Times New Roman" w:eastAsia="Times New Roman" w:hAnsi="Times New Roman"/>
          <w:sz w:val="28"/>
          <w:szCs w:val="28"/>
          <w:lang w:val="ru-RU" w:eastAsia="ru-RU"/>
        </w:rPr>
        <w:t>На территории района в</w:t>
      </w:r>
      <w:r w:rsidRPr="00A07E7C">
        <w:rPr>
          <w:rFonts w:ascii="Times New Roman" w:eastAsia="Times New Roman" w:hAnsi="Times New Roman"/>
          <w:sz w:val="28"/>
          <w:szCs w:val="28"/>
          <w:lang w:val="ru-RU" w:eastAsia="ru-RU"/>
        </w:rPr>
        <w:t xml:space="preserve"> 2022 год</w:t>
      </w:r>
      <w:r w:rsidR="004430F0" w:rsidRPr="00A07E7C">
        <w:rPr>
          <w:rFonts w:ascii="Times New Roman" w:eastAsia="Times New Roman" w:hAnsi="Times New Roman"/>
          <w:sz w:val="28"/>
          <w:szCs w:val="28"/>
          <w:lang w:val="ru-RU" w:eastAsia="ru-RU"/>
        </w:rPr>
        <w:t>у</w:t>
      </w:r>
      <w:r w:rsidRPr="00A07E7C">
        <w:rPr>
          <w:rFonts w:ascii="Times New Roman" w:eastAsia="Times New Roman" w:hAnsi="Times New Roman"/>
          <w:sz w:val="28"/>
          <w:szCs w:val="28"/>
          <w:lang w:val="ru-RU" w:eastAsia="ru-RU"/>
        </w:rPr>
        <w:t xml:space="preserve"> на основании выданных лицензий 1 управляющая компания (ООО УО «МАН») </w:t>
      </w:r>
      <w:r w:rsidR="00A07E7C" w:rsidRPr="00A07E7C">
        <w:rPr>
          <w:rFonts w:ascii="Times New Roman" w:eastAsia="Times New Roman" w:hAnsi="Times New Roman"/>
          <w:sz w:val="28"/>
          <w:szCs w:val="28"/>
          <w:lang w:val="ru-RU" w:eastAsia="ru-RU"/>
        </w:rPr>
        <w:t xml:space="preserve">осуществляет деятельность МКД. </w:t>
      </w:r>
      <w:r w:rsidRPr="00A07E7C">
        <w:rPr>
          <w:rFonts w:ascii="Times New Roman" w:eastAsia="Times New Roman" w:hAnsi="Times New Roman"/>
          <w:sz w:val="28"/>
          <w:szCs w:val="28"/>
          <w:lang w:val="ru-RU"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w:t>
      </w:r>
    </w:p>
    <w:p w:rsidR="0030333E" w:rsidRPr="00A07E7C" w:rsidRDefault="0030333E" w:rsidP="00B81227">
      <w:pPr>
        <w:pStyle w:val="Standard"/>
        <w:widowControl w:val="0"/>
        <w:ind w:firstLine="567"/>
        <w:jc w:val="both"/>
        <w:rPr>
          <w:rFonts w:hint="eastAsia"/>
          <w:lang w:val="ru-RU"/>
        </w:rPr>
      </w:pPr>
      <w:r w:rsidRPr="00A07E7C">
        <w:rPr>
          <w:rFonts w:ascii="Times New Roman" w:eastAsia="Times New Roman" w:hAnsi="Times New Roman"/>
          <w:sz w:val="28"/>
          <w:szCs w:val="28"/>
          <w:lang w:val="ru-RU" w:eastAsia="ru-RU"/>
        </w:rPr>
        <w:t>В соответствии с ЖК РФ основным механизмом проведения капитального ремонта является региональная программа капитального ремонта, которая утверждена постановлением главы администрации (губернатора) Краснодарского края от 31.12.2013г. № 1638. Программа принята на 2014-2043г.</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Критерием, исходя из которого, определяется очерёдность проведения капитального ремонта многоквартирных домов, является степень потребности в проведении капитального ремонта многоквартирного дома.</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В перечень работ по капитальному ремонту общего имущества в МКД входят обязательные виды работ:</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 ремонт крыши, фасада, внутридомовых инженерных сетей ХВС, ГВС, ЦО, электроснабжения, газоснабжения и др.</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Источником финансирования являются обязательные ежемесячные взносы собственников помещений.</w:t>
      </w:r>
    </w:p>
    <w:p w:rsidR="0030333E" w:rsidRPr="00A07E7C" w:rsidRDefault="0030333E" w:rsidP="0030333E">
      <w:pPr>
        <w:pStyle w:val="Standard"/>
        <w:widowControl w:val="0"/>
        <w:ind w:firstLine="567"/>
        <w:jc w:val="both"/>
        <w:rPr>
          <w:rFonts w:hint="eastAsia"/>
          <w:lang w:val="ru-RU"/>
        </w:rPr>
      </w:pPr>
      <w:r w:rsidRPr="00A07E7C">
        <w:rPr>
          <w:rFonts w:ascii="Times New Roman" w:eastAsia="Times New Roman" w:hAnsi="Times New Roman"/>
          <w:color w:val="000000"/>
          <w:sz w:val="28"/>
          <w:szCs w:val="28"/>
          <w:shd w:val="clear" w:color="auto" w:fill="FFFFFF"/>
          <w:lang w:val="ru-RU" w:eastAsia="ru-RU" w:bidi="ru-RU"/>
        </w:rPr>
        <w:t>Техническим заказчиком в 202</w:t>
      </w:r>
      <w:r w:rsidR="00A07E7C" w:rsidRPr="00A07E7C">
        <w:rPr>
          <w:rFonts w:ascii="Times New Roman" w:eastAsia="Times New Roman" w:hAnsi="Times New Roman"/>
          <w:color w:val="000000"/>
          <w:sz w:val="28"/>
          <w:szCs w:val="28"/>
          <w:shd w:val="clear" w:color="auto" w:fill="FFFFFF"/>
          <w:lang w:val="ru-RU" w:eastAsia="ru-RU" w:bidi="ru-RU"/>
        </w:rPr>
        <w:t>2</w:t>
      </w:r>
      <w:r w:rsidRPr="00A07E7C">
        <w:rPr>
          <w:rFonts w:ascii="Times New Roman" w:eastAsia="Times New Roman" w:hAnsi="Times New Roman"/>
          <w:color w:val="000000"/>
          <w:sz w:val="28"/>
          <w:szCs w:val="28"/>
          <w:shd w:val="clear" w:color="auto" w:fill="FFFFFF"/>
          <w:lang w:val="ru-RU" w:eastAsia="ru-RU" w:bidi="ru-RU"/>
        </w:rPr>
        <w:t xml:space="preserve"> году </w:t>
      </w:r>
      <w:r w:rsidRPr="00A07E7C">
        <w:rPr>
          <w:rFonts w:ascii="Times New Roman" w:eastAsia="Times New Roman" w:hAnsi="Times New Roman"/>
          <w:sz w:val="28"/>
          <w:szCs w:val="28"/>
          <w:lang w:val="ru-RU" w:eastAsia="ru-RU"/>
        </w:rPr>
        <w:t>являлась НКО «Краснодарский краевой фонд капитального ремонта многоквартирных домов».</w:t>
      </w:r>
    </w:p>
    <w:p w:rsidR="0030333E" w:rsidRPr="00A07E7C" w:rsidRDefault="0030333E" w:rsidP="0030333E">
      <w:pPr>
        <w:pStyle w:val="Standard"/>
        <w:widowControl w:val="0"/>
        <w:ind w:firstLine="567"/>
        <w:jc w:val="both"/>
        <w:rPr>
          <w:rFonts w:hint="eastAsia"/>
          <w:lang w:val="ru-RU"/>
        </w:rPr>
      </w:pPr>
      <w:r w:rsidRPr="00A07E7C">
        <w:rPr>
          <w:rFonts w:ascii="Times New Roman" w:eastAsia="Times New Roman" w:hAnsi="Times New Roman"/>
          <w:sz w:val="28"/>
          <w:szCs w:val="28"/>
          <w:lang w:val="ru-RU" w:eastAsia="ru-RU"/>
        </w:rPr>
        <w:t>В этап 202</w:t>
      </w:r>
      <w:r w:rsidR="00A07E7C" w:rsidRPr="00A07E7C">
        <w:rPr>
          <w:rFonts w:ascii="Times New Roman" w:eastAsia="Times New Roman" w:hAnsi="Times New Roman"/>
          <w:sz w:val="28"/>
          <w:szCs w:val="28"/>
          <w:lang w:val="ru-RU" w:eastAsia="ru-RU"/>
        </w:rPr>
        <w:t>2</w:t>
      </w:r>
      <w:r w:rsidRPr="00A07E7C">
        <w:rPr>
          <w:rFonts w:ascii="Times New Roman" w:eastAsia="Times New Roman" w:hAnsi="Times New Roman"/>
          <w:sz w:val="28"/>
          <w:szCs w:val="28"/>
          <w:lang w:val="ru-RU" w:eastAsia="ru-RU"/>
        </w:rPr>
        <w:t xml:space="preserve"> года были включены 7 домов на территории и Усть-Лабинского городского поселения на общую сумму </w:t>
      </w:r>
      <w:r w:rsidR="0095762B">
        <w:rPr>
          <w:rFonts w:ascii="Times New Roman" w:eastAsia="Times New Roman" w:hAnsi="Times New Roman"/>
          <w:sz w:val="28"/>
          <w:szCs w:val="28"/>
          <w:lang w:val="ru-RU" w:eastAsia="ru-RU"/>
        </w:rPr>
        <w:t>13 </w:t>
      </w:r>
      <w:r w:rsidR="00A07E7C" w:rsidRPr="00A07E7C">
        <w:rPr>
          <w:rFonts w:ascii="Times New Roman" w:eastAsia="Times New Roman" w:hAnsi="Times New Roman"/>
          <w:sz w:val="28"/>
          <w:szCs w:val="28"/>
          <w:lang w:val="ru-RU" w:eastAsia="ru-RU"/>
        </w:rPr>
        <w:t>678</w:t>
      </w:r>
      <w:r w:rsidR="0095762B">
        <w:rPr>
          <w:rFonts w:ascii="Times New Roman" w:eastAsia="Times New Roman" w:hAnsi="Times New Roman"/>
          <w:sz w:val="28"/>
          <w:szCs w:val="28"/>
          <w:lang w:val="ru-RU" w:eastAsia="ru-RU"/>
        </w:rPr>
        <w:t>,6 тыс.</w:t>
      </w:r>
      <w:r w:rsidRPr="00A07E7C">
        <w:rPr>
          <w:rFonts w:ascii="Times New Roman" w:eastAsia="Times New Roman" w:hAnsi="Times New Roman"/>
          <w:sz w:val="28"/>
          <w:szCs w:val="28"/>
          <w:lang w:val="ru-RU" w:eastAsia="ru-RU"/>
        </w:rPr>
        <w:t xml:space="preserve"> руб</w:t>
      </w:r>
      <w:r w:rsidR="0095762B">
        <w:rPr>
          <w:rFonts w:ascii="Times New Roman" w:eastAsia="Times New Roman" w:hAnsi="Times New Roman"/>
          <w:sz w:val="28"/>
          <w:szCs w:val="28"/>
          <w:lang w:val="ru-RU" w:eastAsia="ru-RU"/>
        </w:rPr>
        <w:t>лей</w:t>
      </w:r>
      <w:r w:rsidRPr="00A07E7C">
        <w:rPr>
          <w:rFonts w:ascii="Times New Roman" w:eastAsia="Times New Roman" w:hAnsi="Times New Roman"/>
          <w:sz w:val="28"/>
          <w:szCs w:val="28"/>
          <w:lang w:val="ru-RU" w:eastAsia="ru-RU"/>
        </w:rPr>
        <w:t xml:space="preserve">. Виды работ – капитальный ремонт крыши, </w:t>
      </w:r>
      <w:r w:rsidR="00A07E7C" w:rsidRPr="00A07E7C">
        <w:rPr>
          <w:rFonts w:ascii="Times New Roman" w:eastAsia="Times New Roman" w:hAnsi="Times New Roman"/>
          <w:sz w:val="28"/>
          <w:szCs w:val="28"/>
          <w:lang w:val="ru-RU" w:eastAsia="ru-RU"/>
        </w:rPr>
        <w:t>электроснабжение</w:t>
      </w:r>
      <w:r w:rsidRPr="00A07E7C">
        <w:rPr>
          <w:rFonts w:ascii="Times New Roman" w:eastAsia="Times New Roman" w:hAnsi="Times New Roman"/>
          <w:sz w:val="28"/>
          <w:szCs w:val="28"/>
          <w:lang w:val="ru-RU" w:eastAsia="ru-RU"/>
        </w:rPr>
        <w:t>, фасад.</w:t>
      </w:r>
    </w:p>
    <w:p w:rsidR="0030333E" w:rsidRPr="002F639E" w:rsidRDefault="0030333E" w:rsidP="0030333E">
      <w:pPr>
        <w:pStyle w:val="Standard"/>
        <w:widowControl w:val="0"/>
        <w:ind w:firstLine="567"/>
        <w:jc w:val="both"/>
        <w:rPr>
          <w:rFonts w:hint="eastAsia"/>
          <w:lang w:val="ru-RU"/>
        </w:rPr>
      </w:pPr>
      <w:r w:rsidRPr="002F639E">
        <w:rPr>
          <w:rFonts w:ascii="Times New Roman" w:eastAsia="Times New Roman" w:hAnsi="Times New Roman"/>
          <w:sz w:val="28"/>
          <w:szCs w:val="28"/>
          <w:lang w:val="ru-RU" w:eastAsia="ru-RU"/>
        </w:rPr>
        <w:t>По результатам проведённых торгов был заключён договор на выполнение работ по капитальному ремонту общего имущества в многоквартирных домах с ООО ПКФ «Аргалаус». Работы завершены в полном объеме.</w:t>
      </w:r>
    </w:p>
    <w:p w:rsidR="0030333E" w:rsidRPr="002F639E" w:rsidRDefault="0030333E" w:rsidP="0030333E">
      <w:pPr>
        <w:pStyle w:val="ac"/>
        <w:ind w:firstLine="708"/>
        <w:jc w:val="both"/>
        <w:rPr>
          <w:rFonts w:ascii="Times New Roman" w:hAnsi="Times New Roman"/>
          <w:color w:val="000000"/>
          <w:sz w:val="28"/>
          <w:szCs w:val="28"/>
        </w:rPr>
      </w:pPr>
      <w:r w:rsidRPr="002F639E">
        <w:rPr>
          <w:rFonts w:ascii="Times New Roman" w:hAnsi="Times New Roman"/>
          <w:color w:val="000000"/>
          <w:sz w:val="28"/>
          <w:szCs w:val="28"/>
        </w:rPr>
        <w:t>Деятельность организаций, управляющих МКД,  должна быть  направлена на обеспечение безопасных, комфортных условий проживания граждан.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9401D2" w:rsidRDefault="009401D2" w:rsidP="009401D2">
      <w:pPr>
        <w:spacing w:after="0" w:line="240" w:lineRule="auto"/>
        <w:ind w:firstLine="709"/>
        <w:jc w:val="center"/>
        <w:rPr>
          <w:rFonts w:ascii="Times New Roman" w:eastAsia="Times New Roman" w:hAnsi="Times New Roman"/>
          <w:b/>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жилищно – коммунального хозяйства</w:t>
      </w:r>
      <w:r w:rsidRPr="009401D2">
        <w:rPr>
          <w:rFonts w:ascii="Times New Roman" w:eastAsia="Times New Roman" w:hAnsi="Times New Roman"/>
          <w:b/>
          <w:sz w:val="28"/>
          <w:szCs w:val="28"/>
          <w:lang w:eastAsia="ru-RU"/>
        </w:rPr>
        <w:t>.</w:t>
      </w:r>
    </w:p>
    <w:p w:rsidR="009401D2" w:rsidRDefault="009401D2" w:rsidP="00E56AFE">
      <w:pPr>
        <w:pStyle w:val="a8"/>
        <w:spacing w:after="0" w:line="240" w:lineRule="auto"/>
        <w:ind w:left="0" w:firstLine="708"/>
        <w:jc w:val="both"/>
        <w:rPr>
          <w:rFonts w:ascii="Times New Roman" w:eastAsiaTheme="minorHAnsi" w:hAnsi="Times New Roman"/>
          <w:sz w:val="28"/>
          <w:szCs w:val="28"/>
        </w:rPr>
      </w:pPr>
    </w:p>
    <w:p w:rsidR="00E56AFE" w:rsidRPr="00EC4112" w:rsidRDefault="00E56AFE" w:rsidP="00E56AFE">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жилищно-коммунального хозяйства» ситуация выглядит следующим образом: </w:t>
      </w:r>
      <w:r>
        <w:rPr>
          <w:rFonts w:ascii="Times New Roman" w:eastAsiaTheme="minorHAnsi" w:hAnsi="Times New Roman"/>
          <w:sz w:val="28"/>
          <w:szCs w:val="28"/>
        </w:rPr>
        <w:lastRenderedPageBreak/>
        <w:t xml:space="preserve">«Избыточно (много)» ответили 44 опрошенных или 1,4%; </w:t>
      </w:r>
      <w:r w:rsidRPr="00EC4112">
        <w:rPr>
          <w:rFonts w:ascii="Times New Roman" w:eastAsiaTheme="minorHAnsi" w:hAnsi="Times New Roman"/>
          <w:sz w:val="28"/>
          <w:szCs w:val="28"/>
        </w:rPr>
        <w:t>«Достаточно» - 1</w:t>
      </w:r>
      <w:r>
        <w:rPr>
          <w:rFonts w:ascii="Times New Roman" w:eastAsiaTheme="minorHAnsi" w:hAnsi="Times New Roman"/>
          <w:sz w:val="28"/>
          <w:szCs w:val="28"/>
        </w:rPr>
        <w:t>637</w:t>
      </w:r>
      <w:r w:rsidRPr="00EC4112">
        <w:rPr>
          <w:rFonts w:ascii="Times New Roman" w:eastAsiaTheme="minorHAnsi" w:hAnsi="Times New Roman"/>
          <w:sz w:val="28"/>
          <w:szCs w:val="28"/>
        </w:rPr>
        <w:t xml:space="preserve"> респондента или </w:t>
      </w:r>
      <w:r>
        <w:rPr>
          <w:rFonts w:ascii="Times New Roman" w:eastAsiaTheme="minorHAnsi" w:hAnsi="Times New Roman"/>
          <w:sz w:val="28"/>
          <w:szCs w:val="28"/>
        </w:rPr>
        <w:t>51,2</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22,5</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720</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87</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2,7</w:t>
      </w:r>
      <w:r w:rsidRPr="00EC4112">
        <w:rPr>
          <w:rFonts w:ascii="Times New Roman" w:eastAsiaTheme="minorHAnsi" w:hAnsi="Times New Roman"/>
          <w:sz w:val="28"/>
          <w:szCs w:val="28"/>
        </w:rPr>
        <w:t>%.</w:t>
      </w:r>
    </w:p>
    <w:p w:rsidR="00E56AFE" w:rsidRPr="00EC4112" w:rsidRDefault="00E56AFE" w:rsidP="00E56AFE">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услуг в сфере жилищно-коммунального хозяйства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1309</w:t>
      </w:r>
      <w:r w:rsidRPr="00EC4112">
        <w:rPr>
          <w:rFonts w:ascii="Times New Roman" w:hAnsi="Times New Roman"/>
          <w:sz w:val="28"/>
          <w:szCs w:val="28"/>
        </w:rPr>
        <w:t xml:space="preserve"> человек или </w:t>
      </w:r>
      <w:r>
        <w:rPr>
          <w:rFonts w:ascii="Times New Roman" w:hAnsi="Times New Roman"/>
          <w:sz w:val="28"/>
          <w:szCs w:val="28"/>
        </w:rPr>
        <w:t>40,9</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1251</w:t>
      </w:r>
      <w:r w:rsidRPr="00EC4112">
        <w:rPr>
          <w:rFonts w:ascii="Times New Roman" w:hAnsi="Times New Roman"/>
          <w:sz w:val="28"/>
          <w:szCs w:val="28"/>
        </w:rPr>
        <w:t xml:space="preserve"> человек или </w:t>
      </w:r>
      <w:r>
        <w:rPr>
          <w:rFonts w:ascii="Times New Roman" w:hAnsi="Times New Roman"/>
          <w:sz w:val="28"/>
          <w:szCs w:val="28"/>
        </w:rPr>
        <w:t>39,1</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472</w:t>
      </w:r>
      <w:r w:rsidRPr="00EC4112">
        <w:rPr>
          <w:rFonts w:ascii="Times New Roman" w:hAnsi="Times New Roman"/>
          <w:sz w:val="28"/>
          <w:szCs w:val="28"/>
        </w:rPr>
        <w:t xml:space="preserve"> человек или 1</w:t>
      </w:r>
      <w:r>
        <w:rPr>
          <w:rFonts w:ascii="Times New Roman" w:hAnsi="Times New Roman"/>
          <w:sz w:val="28"/>
          <w:szCs w:val="28"/>
        </w:rPr>
        <w:t>4,8</w:t>
      </w:r>
      <w:r w:rsidRPr="00EC4112">
        <w:rPr>
          <w:rFonts w:ascii="Times New Roman" w:hAnsi="Times New Roman"/>
          <w:sz w:val="28"/>
          <w:szCs w:val="28"/>
        </w:rPr>
        <w:t xml:space="preserve">%. </w:t>
      </w:r>
    </w:p>
    <w:p w:rsidR="00E56AFE" w:rsidRPr="00B3563B" w:rsidRDefault="00E56AFE" w:rsidP="00E56AFE">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жилищно-коммунального хозяйства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м услуг на рынках в сфере жилищно-коммунального хозяйства 43,3%, «Скорее не удовлетворен» ответили 17,0%, «Не удовлетворен» - 16,4% или 558 опрошенных.</w:t>
      </w:r>
    </w:p>
    <w:p w:rsidR="00E56AFE" w:rsidRPr="00D95FD9" w:rsidRDefault="00E56AFE" w:rsidP="00E56AFE">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 жилищно-коммунального хозяйства по уровню доступности» 46,4% опрошенных удовлетворены и скорее удовлетворены качеством, 15,7% - скорее не удовлетворены, 14,0% - не удовлетворены качеством.</w:t>
      </w:r>
    </w:p>
    <w:p w:rsidR="00E56AFE" w:rsidRPr="00BC56B6" w:rsidRDefault="00E56AFE" w:rsidP="00E56AFE">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в сфере жилищно-коммунального хозяйства</w:t>
      </w:r>
      <w:r w:rsidRPr="00BC56B6">
        <w:rPr>
          <w:rFonts w:ascii="Times New Roman" w:hAnsi="Times New Roman"/>
          <w:sz w:val="28"/>
          <w:szCs w:val="28"/>
        </w:rPr>
        <w:t xml:space="preserve"> ситуация выглядит следующим образом: «снизился» считают </w:t>
      </w:r>
      <w:r>
        <w:rPr>
          <w:rFonts w:ascii="Times New Roman" w:hAnsi="Times New Roman"/>
          <w:sz w:val="28"/>
          <w:szCs w:val="28"/>
        </w:rPr>
        <w:t>698</w:t>
      </w:r>
      <w:r w:rsidRPr="00BC56B6">
        <w:rPr>
          <w:rFonts w:ascii="Times New Roman" w:hAnsi="Times New Roman"/>
          <w:sz w:val="28"/>
          <w:szCs w:val="28"/>
        </w:rPr>
        <w:t xml:space="preserve"> опрошенных или </w:t>
      </w:r>
      <w:r>
        <w:rPr>
          <w:rFonts w:ascii="Times New Roman" w:hAnsi="Times New Roman"/>
          <w:sz w:val="28"/>
          <w:szCs w:val="28"/>
        </w:rPr>
        <w:t>21,8</w:t>
      </w:r>
      <w:r w:rsidRPr="00BC56B6">
        <w:rPr>
          <w:rFonts w:ascii="Times New Roman" w:hAnsi="Times New Roman"/>
          <w:sz w:val="28"/>
          <w:szCs w:val="28"/>
        </w:rPr>
        <w:t xml:space="preserve">%, «не изменился» </w:t>
      </w:r>
      <w:r>
        <w:rPr>
          <w:rFonts w:ascii="Times New Roman" w:hAnsi="Times New Roman"/>
          <w:sz w:val="28"/>
          <w:szCs w:val="28"/>
        </w:rPr>
        <w:t>- 33</w:t>
      </w:r>
      <w:r w:rsidR="002520F1">
        <w:rPr>
          <w:rFonts w:ascii="Times New Roman" w:hAnsi="Times New Roman"/>
          <w:sz w:val="28"/>
          <w:szCs w:val="28"/>
        </w:rPr>
        <w:t>1</w:t>
      </w:r>
      <w:r w:rsidRPr="00BC56B6">
        <w:rPr>
          <w:rFonts w:ascii="Times New Roman" w:hAnsi="Times New Roman"/>
          <w:sz w:val="28"/>
          <w:szCs w:val="28"/>
        </w:rPr>
        <w:t xml:space="preserve"> человек или </w:t>
      </w:r>
      <w:r w:rsidR="002520F1">
        <w:rPr>
          <w:rFonts w:ascii="Times New Roman" w:hAnsi="Times New Roman"/>
          <w:sz w:val="28"/>
          <w:szCs w:val="28"/>
        </w:rPr>
        <w:t>10,4</w:t>
      </w:r>
      <w:r w:rsidRPr="00BC56B6">
        <w:rPr>
          <w:rFonts w:ascii="Times New Roman" w:hAnsi="Times New Roman"/>
          <w:sz w:val="28"/>
          <w:szCs w:val="28"/>
        </w:rPr>
        <w:t>%, «увеличился» ответили 1</w:t>
      </w:r>
      <w:r w:rsidR="002520F1">
        <w:rPr>
          <w:rFonts w:ascii="Times New Roman" w:hAnsi="Times New Roman"/>
          <w:sz w:val="28"/>
          <w:szCs w:val="28"/>
        </w:rPr>
        <w:t>519</w:t>
      </w:r>
      <w:r w:rsidRPr="00BC56B6">
        <w:rPr>
          <w:rFonts w:ascii="Times New Roman" w:hAnsi="Times New Roman"/>
          <w:sz w:val="28"/>
          <w:szCs w:val="28"/>
        </w:rPr>
        <w:t xml:space="preserve"> респондентов или 4</w:t>
      </w:r>
      <w:r w:rsidR="002520F1">
        <w:rPr>
          <w:rFonts w:ascii="Times New Roman" w:hAnsi="Times New Roman"/>
          <w:sz w:val="28"/>
          <w:szCs w:val="28"/>
        </w:rPr>
        <w:t>7</w:t>
      </w:r>
      <w:r>
        <w:rPr>
          <w:rFonts w:ascii="Times New Roman" w:hAnsi="Times New Roman"/>
          <w:sz w:val="28"/>
          <w:szCs w:val="28"/>
        </w:rPr>
        <w:t>,</w:t>
      </w:r>
      <w:r w:rsidR="002520F1">
        <w:rPr>
          <w:rFonts w:ascii="Times New Roman" w:hAnsi="Times New Roman"/>
          <w:sz w:val="28"/>
          <w:szCs w:val="28"/>
        </w:rPr>
        <w:t>5</w:t>
      </w:r>
      <w:r w:rsidRPr="00BC56B6">
        <w:rPr>
          <w:rFonts w:ascii="Times New Roman" w:hAnsi="Times New Roman"/>
          <w:sz w:val="28"/>
          <w:szCs w:val="28"/>
        </w:rPr>
        <w:t xml:space="preserve">%, «затрудняюсь ответить» - </w:t>
      </w:r>
      <w:r>
        <w:rPr>
          <w:rFonts w:ascii="Times New Roman" w:hAnsi="Times New Roman"/>
          <w:sz w:val="28"/>
          <w:szCs w:val="28"/>
        </w:rPr>
        <w:t>4</w:t>
      </w:r>
      <w:r w:rsidR="002520F1">
        <w:rPr>
          <w:rFonts w:ascii="Times New Roman" w:hAnsi="Times New Roman"/>
          <w:sz w:val="28"/>
          <w:szCs w:val="28"/>
        </w:rPr>
        <w:t>5</w:t>
      </w:r>
      <w:r>
        <w:rPr>
          <w:rFonts w:ascii="Times New Roman" w:hAnsi="Times New Roman"/>
          <w:sz w:val="28"/>
          <w:szCs w:val="28"/>
        </w:rPr>
        <w:t>1</w:t>
      </w:r>
      <w:r w:rsidRPr="00BC56B6">
        <w:rPr>
          <w:rFonts w:ascii="Times New Roman" w:hAnsi="Times New Roman"/>
          <w:sz w:val="28"/>
          <w:szCs w:val="28"/>
        </w:rPr>
        <w:t xml:space="preserve"> человек или 1</w:t>
      </w:r>
      <w:r>
        <w:rPr>
          <w:rFonts w:ascii="Times New Roman" w:hAnsi="Times New Roman"/>
          <w:sz w:val="28"/>
          <w:szCs w:val="28"/>
        </w:rPr>
        <w:t>4,</w:t>
      </w:r>
      <w:r w:rsidR="002520F1">
        <w:rPr>
          <w:rFonts w:ascii="Times New Roman" w:hAnsi="Times New Roman"/>
          <w:sz w:val="28"/>
          <w:szCs w:val="28"/>
        </w:rPr>
        <w:t>1</w:t>
      </w:r>
      <w:r w:rsidRPr="00BC56B6">
        <w:rPr>
          <w:rFonts w:ascii="Times New Roman" w:hAnsi="Times New Roman"/>
          <w:sz w:val="28"/>
          <w:szCs w:val="28"/>
        </w:rPr>
        <w:t>%.</w:t>
      </w:r>
    </w:p>
    <w:p w:rsidR="00E56AFE" w:rsidRDefault="00E56AFE" w:rsidP="00E56AFE">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выглядит следующим образом: снизился ответили – </w:t>
      </w:r>
      <w:r w:rsidR="002520F1">
        <w:rPr>
          <w:rFonts w:ascii="Times New Roman" w:hAnsi="Times New Roman"/>
          <w:sz w:val="28"/>
          <w:szCs w:val="28"/>
        </w:rPr>
        <w:t>33,8</w:t>
      </w:r>
      <w:r>
        <w:rPr>
          <w:rFonts w:ascii="Times New Roman" w:hAnsi="Times New Roman"/>
          <w:sz w:val="28"/>
          <w:szCs w:val="28"/>
        </w:rPr>
        <w:t>% опрошенных или 1</w:t>
      </w:r>
      <w:r w:rsidR="002520F1">
        <w:rPr>
          <w:rFonts w:ascii="Times New Roman" w:hAnsi="Times New Roman"/>
          <w:sz w:val="28"/>
          <w:szCs w:val="28"/>
        </w:rPr>
        <w:t>079</w:t>
      </w:r>
      <w:r>
        <w:rPr>
          <w:rFonts w:ascii="Times New Roman" w:hAnsi="Times New Roman"/>
          <w:sz w:val="28"/>
          <w:szCs w:val="28"/>
        </w:rPr>
        <w:t xml:space="preserve"> человек, 2</w:t>
      </w:r>
      <w:r w:rsidR="002520F1">
        <w:rPr>
          <w:rFonts w:ascii="Times New Roman" w:hAnsi="Times New Roman"/>
          <w:sz w:val="28"/>
          <w:szCs w:val="28"/>
        </w:rPr>
        <w:t>8,3</w:t>
      </w:r>
      <w:r>
        <w:rPr>
          <w:rFonts w:ascii="Times New Roman" w:hAnsi="Times New Roman"/>
          <w:sz w:val="28"/>
          <w:szCs w:val="28"/>
        </w:rPr>
        <w:t>% считают, что не изменился, повысился –</w:t>
      </w:r>
      <w:r w:rsidR="002520F1">
        <w:rPr>
          <w:rFonts w:ascii="Times New Roman" w:hAnsi="Times New Roman"/>
          <w:sz w:val="28"/>
          <w:szCs w:val="28"/>
        </w:rPr>
        <w:t>10,0</w:t>
      </w:r>
      <w:r>
        <w:rPr>
          <w:rFonts w:ascii="Times New Roman" w:hAnsi="Times New Roman"/>
          <w:sz w:val="28"/>
          <w:szCs w:val="28"/>
        </w:rPr>
        <w:t xml:space="preserve">% и затрудняюсь ответить – </w:t>
      </w:r>
      <w:r w:rsidR="002520F1">
        <w:rPr>
          <w:rFonts w:ascii="Times New Roman" w:hAnsi="Times New Roman"/>
          <w:sz w:val="28"/>
          <w:szCs w:val="28"/>
        </w:rPr>
        <w:t>21</w:t>
      </w:r>
      <w:r>
        <w:rPr>
          <w:rFonts w:ascii="Times New Roman" w:hAnsi="Times New Roman"/>
          <w:sz w:val="28"/>
          <w:szCs w:val="28"/>
        </w:rPr>
        <w:t>,</w:t>
      </w:r>
      <w:r w:rsidR="002520F1">
        <w:rPr>
          <w:rFonts w:ascii="Times New Roman" w:hAnsi="Times New Roman"/>
          <w:sz w:val="28"/>
          <w:szCs w:val="28"/>
        </w:rPr>
        <w:t>2</w:t>
      </w:r>
      <w:r>
        <w:rPr>
          <w:rFonts w:ascii="Times New Roman" w:hAnsi="Times New Roman"/>
          <w:sz w:val="28"/>
          <w:szCs w:val="28"/>
        </w:rPr>
        <w:t>%.</w:t>
      </w:r>
    </w:p>
    <w:p w:rsidR="00E56AFE" w:rsidRPr="002953B2" w:rsidRDefault="00E56AFE" w:rsidP="00E56AF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w:t>
      </w:r>
      <w:r w:rsidR="002520F1">
        <w:rPr>
          <w:rFonts w:ascii="Times New Roman" w:hAnsi="Times New Roman"/>
          <w:sz w:val="28"/>
          <w:szCs w:val="28"/>
        </w:rPr>
        <w:t>934</w:t>
      </w:r>
      <w:r>
        <w:rPr>
          <w:rFonts w:ascii="Times New Roman" w:hAnsi="Times New Roman"/>
          <w:sz w:val="28"/>
          <w:szCs w:val="28"/>
        </w:rPr>
        <w:t xml:space="preserve"> человек или </w:t>
      </w:r>
      <w:r w:rsidR="002520F1">
        <w:rPr>
          <w:rFonts w:ascii="Times New Roman" w:hAnsi="Times New Roman"/>
          <w:sz w:val="28"/>
          <w:szCs w:val="28"/>
        </w:rPr>
        <w:t>29,2</w:t>
      </w:r>
      <w:r>
        <w:rPr>
          <w:rFonts w:ascii="Times New Roman" w:hAnsi="Times New Roman"/>
          <w:sz w:val="28"/>
          <w:szCs w:val="28"/>
        </w:rPr>
        <w:t xml:space="preserve">% ответили снизился, </w:t>
      </w:r>
      <w:r w:rsidR="002520F1">
        <w:rPr>
          <w:rFonts w:ascii="Times New Roman" w:hAnsi="Times New Roman"/>
          <w:sz w:val="28"/>
          <w:szCs w:val="28"/>
        </w:rPr>
        <w:t>30,9%</w:t>
      </w:r>
      <w:r>
        <w:rPr>
          <w:rFonts w:ascii="Times New Roman" w:hAnsi="Times New Roman"/>
          <w:sz w:val="28"/>
          <w:szCs w:val="28"/>
        </w:rPr>
        <w:t xml:space="preserve"> - не изменился, повысился – 10,</w:t>
      </w:r>
      <w:r w:rsidR="002520F1">
        <w:rPr>
          <w:rFonts w:ascii="Times New Roman" w:hAnsi="Times New Roman"/>
          <w:sz w:val="28"/>
          <w:szCs w:val="28"/>
        </w:rPr>
        <w:t>7</w:t>
      </w:r>
      <w:r>
        <w:rPr>
          <w:rFonts w:ascii="Times New Roman" w:hAnsi="Times New Roman"/>
          <w:sz w:val="28"/>
          <w:szCs w:val="28"/>
        </w:rPr>
        <w:t>% и 2</w:t>
      </w:r>
      <w:r w:rsidR="002520F1">
        <w:rPr>
          <w:rFonts w:ascii="Times New Roman" w:hAnsi="Times New Roman"/>
          <w:sz w:val="28"/>
          <w:szCs w:val="28"/>
        </w:rPr>
        <w:t>2</w:t>
      </w:r>
      <w:r>
        <w:rPr>
          <w:rFonts w:ascii="Times New Roman" w:hAnsi="Times New Roman"/>
          <w:sz w:val="28"/>
          <w:szCs w:val="28"/>
        </w:rPr>
        <w:t>,3% затрудняется ответить.</w:t>
      </w:r>
    </w:p>
    <w:p w:rsidR="0030333E" w:rsidRDefault="0030333E"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FF622E" w:rsidRPr="00F02175" w:rsidRDefault="00FF622E" w:rsidP="00FF622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C76CB9">
        <w:rPr>
          <w:rFonts w:ascii="Times New Roman" w:eastAsiaTheme="minorEastAsia" w:hAnsi="Times New Roman"/>
          <w:b/>
          <w:sz w:val="28"/>
          <w:szCs w:val="28"/>
        </w:rPr>
        <w:t>жилищно – коммунального хозяйства</w:t>
      </w:r>
      <w:r w:rsidRPr="00F02175">
        <w:rPr>
          <w:rFonts w:ascii="Times New Roman" w:eastAsiaTheme="minorEastAsia" w:hAnsi="Times New Roman"/>
          <w:b/>
          <w:sz w:val="28"/>
          <w:szCs w:val="28"/>
        </w:rPr>
        <w:t xml:space="preserve"> в течение последних 3 лет</w:t>
      </w:r>
    </w:p>
    <w:p w:rsidR="00FF622E" w:rsidRPr="00F02175" w:rsidRDefault="00FF622E" w:rsidP="00FF622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FF622E" w:rsidRPr="00F02175" w:rsidTr="000708BC">
        <w:tc>
          <w:tcPr>
            <w:tcW w:w="2943" w:type="dxa"/>
            <w:vAlign w:val="center"/>
          </w:tcPr>
          <w:p w:rsidR="00FF622E" w:rsidRPr="00F02175" w:rsidRDefault="00FF622E" w:rsidP="00C76CB9">
            <w:pPr>
              <w:jc w:val="center"/>
              <w:rPr>
                <w:rFonts w:ascii="Times New Roman" w:hAnsi="Times New Roman"/>
                <w:sz w:val="24"/>
                <w:szCs w:val="24"/>
              </w:rPr>
            </w:pPr>
            <w:r>
              <w:rPr>
                <w:rFonts w:ascii="Times New Roman" w:hAnsi="Times New Roman"/>
                <w:sz w:val="24"/>
                <w:szCs w:val="24"/>
              </w:rPr>
              <w:t xml:space="preserve">Рынки в сфере </w:t>
            </w:r>
            <w:r w:rsidR="00C76CB9">
              <w:rPr>
                <w:rFonts w:ascii="Times New Roman" w:hAnsi="Times New Roman"/>
                <w:sz w:val="24"/>
                <w:szCs w:val="24"/>
              </w:rPr>
              <w:t>жилищно – коммунального хозяйства</w:t>
            </w:r>
            <w:r>
              <w:rPr>
                <w:rFonts w:ascii="Times New Roman" w:hAnsi="Times New Roman"/>
                <w:sz w:val="24"/>
                <w:szCs w:val="24"/>
              </w:rPr>
              <w:t xml:space="preserve"> </w:t>
            </w:r>
          </w:p>
        </w:tc>
        <w:tc>
          <w:tcPr>
            <w:tcW w:w="18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FF622E" w:rsidRPr="00F02175" w:rsidRDefault="00FF622E"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FF622E" w:rsidRPr="00F02175"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1079</w:t>
            </w:r>
          </w:p>
        </w:tc>
        <w:tc>
          <w:tcPr>
            <w:tcW w:w="1701"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906</w:t>
            </w:r>
          </w:p>
        </w:tc>
        <w:tc>
          <w:tcPr>
            <w:tcW w:w="1559" w:type="dxa"/>
            <w:vAlign w:val="center"/>
          </w:tcPr>
          <w:p w:rsidR="00FF622E" w:rsidRPr="00F02175" w:rsidRDefault="00C76CB9" w:rsidP="000708BC">
            <w:pPr>
              <w:ind w:firstLine="34"/>
              <w:jc w:val="center"/>
              <w:rPr>
                <w:rFonts w:ascii="Times New Roman" w:hAnsi="Times New Roman"/>
                <w:sz w:val="24"/>
                <w:szCs w:val="24"/>
              </w:rPr>
            </w:pPr>
            <w:r>
              <w:rPr>
                <w:rFonts w:ascii="Times New Roman" w:hAnsi="Times New Roman"/>
                <w:sz w:val="24"/>
                <w:szCs w:val="24"/>
              </w:rPr>
              <w:t>319</w:t>
            </w:r>
          </w:p>
        </w:tc>
        <w:tc>
          <w:tcPr>
            <w:tcW w:w="1560"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678</w:t>
            </w:r>
          </w:p>
        </w:tc>
      </w:tr>
      <w:tr w:rsidR="00FF622E" w:rsidRPr="00062A23"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доступности товаров и </w:t>
            </w:r>
            <w:r w:rsidRPr="00F02175">
              <w:rPr>
                <w:rFonts w:ascii="Times New Roman" w:hAnsi="Times New Roman"/>
                <w:sz w:val="24"/>
                <w:szCs w:val="24"/>
              </w:rPr>
              <w:lastRenderedPageBreak/>
              <w:t>услуг</w:t>
            </w:r>
          </w:p>
        </w:tc>
        <w:tc>
          <w:tcPr>
            <w:tcW w:w="1843"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lastRenderedPageBreak/>
              <w:t>934</w:t>
            </w:r>
          </w:p>
        </w:tc>
        <w:tc>
          <w:tcPr>
            <w:tcW w:w="1701"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988</w:t>
            </w:r>
          </w:p>
        </w:tc>
        <w:tc>
          <w:tcPr>
            <w:tcW w:w="1559" w:type="dxa"/>
            <w:vAlign w:val="center"/>
          </w:tcPr>
          <w:p w:rsidR="00FF622E" w:rsidRPr="00F02175" w:rsidRDefault="00C76CB9" w:rsidP="000708BC">
            <w:pPr>
              <w:ind w:firstLine="34"/>
              <w:jc w:val="center"/>
              <w:rPr>
                <w:rFonts w:ascii="Times New Roman" w:hAnsi="Times New Roman"/>
                <w:sz w:val="24"/>
                <w:szCs w:val="24"/>
              </w:rPr>
            </w:pPr>
            <w:r>
              <w:rPr>
                <w:rFonts w:ascii="Times New Roman" w:hAnsi="Times New Roman"/>
                <w:sz w:val="24"/>
                <w:szCs w:val="24"/>
              </w:rPr>
              <w:t>343</w:t>
            </w:r>
          </w:p>
        </w:tc>
        <w:tc>
          <w:tcPr>
            <w:tcW w:w="1560"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713</w:t>
            </w:r>
          </w:p>
        </w:tc>
      </w:tr>
    </w:tbl>
    <w:p w:rsidR="00FF622E" w:rsidRDefault="00FF622E" w:rsidP="00FF622E">
      <w:pPr>
        <w:spacing w:after="0" w:line="240" w:lineRule="auto"/>
        <w:jc w:val="both"/>
        <w:rPr>
          <w:rFonts w:ascii="Times New Roman" w:hAnsi="Times New Roman"/>
          <w:sz w:val="24"/>
          <w:szCs w:val="24"/>
          <w:highlight w:val="yellow"/>
        </w:rPr>
      </w:pPr>
    </w:p>
    <w:p w:rsidR="00F76DF2" w:rsidRPr="00F76DF2" w:rsidRDefault="00F76DF2" w:rsidP="00F76DF2">
      <w:pPr>
        <w:spacing w:after="0" w:line="240" w:lineRule="auto"/>
        <w:jc w:val="center"/>
        <w:rPr>
          <w:rFonts w:ascii="Times New Roman" w:hAnsi="Times New Roman"/>
          <w:b/>
          <w:sz w:val="28"/>
          <w:szCs w:val="28"/>
        </w:rPr>
      </w:pPr>
      <w:r w:rsidRPr="00F76DF2">
        <w:rPr>
          <w:rFonts w:ascii="Times New Roman" w:hAnsi="Times New Roman"/>
          <w:b/>
          <w:sz w:val="28"/>
          <w:szCs w:val="28"/>
        </w:rPr>
        <w:t>ТРАНСПОРТНЫЙ КОМПЛЕКС</w:t>
      </w:r>
    </w:p>
    <w:p w:rsidR="00F76DF2" w:rsidRDefault="00F76DF2" w:rsidP="00CF1FC0">
      <w:pPr>
        <w:pStyle w:val="Standard"/>
        <w:ind w:firstLine="567"/>
        <w:jc w:val="both"/>
        <w:rPr>
          <w:rFonts w:ascii="Times New Roman" w:hAnsi="Times New Roman"/>
          <w:sz w:val="28"/>
          <w:szCs w:val="28"/>
          <w:lang w:val="ru-RU"/>
        </w:rPr>
      </w:pPr>
    </w:p>
    <w:p w:rsidR="00CC42C9" w:rsidRPr="00CC42C9" w:rsidRDefault="00CC42C9" w:rsidP="00CC42C9">
      <w:pPr>
        <w:autoSpaceDE w:val="0"/>
        <w:autoSpaceDN w:val="0"/>
        <w:adjustRightInd w:val="0"/>
        <w:spacing w:after="0" w:line="240" w:lineRule="auto"/>
        <w:jc w:val="center"/>
        <w:rPr>
          <w:rFonts w:ascii="Times New Roman" w:hAnsi="Times New Roman"/>
          <w:b/>
          <w:i/>
          <w:sz w:val="28"/>
          <w:szCs w:val="28"/>
        </w:rPr>
      </w:pPr>
      <w:r w:rsidRPr="00CC42C9">
        <w:rPr>
          <w:rFonts w:ascii="Times New Roman" w:hAnsi="Times New Roman"/>
          <w:b/>
          <w:i/>
          <w:sz w:val="28"/>
          <w:szCs w:val="28"/>
        </w:rPr>
        <w:t>1</w:t>
      </w:r>
      <w:r w:rsidR="00165EE0">
        <w:rPr>
          <w:rFonts w:ascii="Times New Roman" w:hAnsi="Times New Roman"/>
          <w:b/>
          <w:i/>
          <w:sz w:val="28"/>
          <w:szCs w:val="28"/>
        </w:rPr>
        <w:t>5</w:t>
      </w:r>
      <w:r w:rsidRPr="00CC42C9">
        <w:rPr>
          <w:rFonts w:ascii="Times New Roman" w:hAnsi="Times New Roman"/>
          <w:b/>
          <w:i/>
          <w:sz w:val="28"/>
          <w:szCs w:val="28"/>
        </w:rPr>
        <w:t>. Рынок оказания услуг по перевозке пассажиров автомобильным транспортом по муниципальным маршрутам регулярных перевозок.</w:t>
      </w:r>
    </w:p>
    <w:p w:rsidR="00CC42C9" w:rsidRPr="00062A23" w:rsidRDefault="00CC42C9" w:rsidP="00CC42C9">
      <w:pPr>
        <w:spacing w:after="0" w:line="240" w:lineRule="auto"/>
        <w:ind w:firstLine="708"/>
        <w:jc w:val="both"/>
        <w:rPr>
          <w:rFonts w:ascii="Times New Roman" w:hAnsi="Times New Roman"/>
          <w:sz w:val="28"/>
          <w:szCs w:val="28"/>
          <w:highlight w:val="yellow"/>
        </w:rPr>
      </w:pPr>
    </w:p>
    <w:p w:rsidR="00CC42C9" w:rsidRPr="00CC42C9" w:rsidRDefault="00CC42C9" w:rsidP="00CC42C9">
      <w:pPr>
        <w:pStyle w:val="Standard"/>
        <w:ind w:firstLine="708"/>
        <w:jc w:val="both"/>
        <w:rPr>
          <w:rFonts w:ascii="Times New Roman" w:hAnsi="Times New Roman"/>
          <w:sz w:val="28"/>
          <w:szCs w:val="28"/>
          <w:lang w:val="ru-RU"/>
        </w:rPr>
      </w:pPr>
      <w:r w:rsidRPr="00CC42C9">
        <w:rPr>
          <w:rFonts w:ascii="Times New Roman" w:hAnsi="Times New Roman"/>
          <w:sz w:val="28"/>
          <w:szCs w:val="28"/>
          <w:lang w:val="ru-RU"/>
        </w:rPr>
        <w:t>Транспортный комплекс района включает в себя автомобильный и железнодорожный транспорт, оказывающий диспетчерские услуги по перевозкам осуществляет автотранспортное предприятие: ИП «Саньков А.В.».</w:t>
      </w:r>
    </w:p>
    <w:p w:rsidR="00CC42C9" w:rsidRPr="00CC42C9" w:rsidRDefault="00CC42C9" w:rsidP="00EA67C3">
      <w:pPr>
        <w:pStyle w:val="Standard"/>
        <w:ind w:firstLine="708"/>
        <w:jc w:val="both"/>
        <w:rPr>
          <w:rFonts w:hint="eastAsia"/>
          <w:lang w:val="ru-RU"/>
        </w:rPr>
      </w:pPr>
      <w:r w:rsidRPr="00CC42C9">
        <w:rPr>
          <w:rFonts w:ascii="Times New Roman" w:hAnsi="Times New Roman"/>
          <w:sz w:val="28"/>
          <w:szCs w:val="28"/>
          <w:lang w:val="ru-RU"/>
        </w:rPr>
        <w:t xml:space="preserve">Перевозка пассажиров и багажа осуществляется по 17 пригородным  маршрутам и 4 городским маршрутам. </w:t>
      </w:r>
      <w:r w:rsidR="00EA67C3" w:rsidRPr="00EA67C3">
        <w:rPr>
          <w:rFonts w:ascii="Times New Roman" w:hAnsi="Times New Roman"/>
          <w:sz w:val="28"/>
          <w:szCs w:val="28"/>
          <w:lang w:val="ru-RU"/>
        </w:rPr>
        <w:t>Для увеличения доли безналичной оплаты проезда ИП Саньков А.В.</w:t>
      </w:r>
      <w:r w:rsidR="00EA67C3">
        <w:rPr>
          <w:rFonts w:ascii="Times New Roman" w:hAnsi="Times New Roman"/>
          <w:sz w:val="28"/>
          <w:szCs w:val="28"/>
          <w:lang w:val="ru-RU"/>
        </w:rPr>
        <w:t xml:space="preserve"> </w:t>
      </w:r>
      <w:r w:rsidR="00EA67C3" w:rsidRPr="00EA67C3">
        <w:rPr>
          <w:rFonts w:ascii="Times New Roman" w:hAnsi="Times New Roman"/>
          <w:sz w:val="28"/>
          <w:szCs w:val="28"/>
          <w:lang w:val="ru-RU"/>
        </w:rPr>
        <w:t>участвует в реализации проекта «Безналичный район».</w:t>
      </w:r>
      <w:r w:rsidR="00EA67C3">
        <w:rPr>
          <w:rFonts w:ascii="Times New Roman" w:hAnsi="Times New Roman"/>
          <w:sz w:val="28"/>
          <w:szCs w:val="28"/>
          <w:lang w:val="ru-RU"/>
        </w:rPr>
        <w:t xml:space="preserve"> </w:t>
      </w:r>
      <w:r w:rsidRPr="00CC42C9">
        <w:rPr>
          <w:rFonts w:ascii="Times New Roman" w:hAnsi="Times New Roman"/>
          <w:sz w:val="28"/>
          <w:szCs w:val="28"/>
          <w:lang w:val="ru-RU"/>
        </w:rPr>
        <w:t>Транспортным обеспечением охвачена вся территория района. Подвижной состав автотранспортного предприятия составляет 32 автобуса. Все автотранспортные средства, осуществляющие пассажирские перевозки на пригородных и городских маршрутах район</w:t>
      </w:r>
      <w:r w:rsidR="00EA67C3">
        <w:rPr>
          <w:rFonts w:ascii="Times New Roman" w:hAnsi="Times New Roman"/>
          <w:sz w:val="28"/>
          <w:szCs w:val="28"/>
          <w:lang w:val="ru-RU"/>
        </w:rPr>
        <w:t>а</w:t>
      </w:r>
      <w:r w:rsidRPr="00CC42C9">
        <w:rPr>
          <w:rFonts w:ascii="Times New Roman" w:hAnsi="Times New Roman"/>
          <w:sz w:val="28"/>
          <w:szCs w:val="28"/>
          <w:lang w:val="ru-RU"/>
        </w:rPr>
        <w:t xml:space="preserve"> оснащены безналичной системой оплаты проезда. </w:t>
      </w:r>
      <w:r w:rsidR="001F56FE">
        <w:rPr>
          <w:rFonts w:ascii="Times New Roman" w:hAnsi="Times New Roman"/>
          <w:sz w:val="28"/>
          <w:szCs w:val="28"/>
          <w:lang w:val="ru-RU"/>
        </w:rPr>
        <w:t>Также, весь транспорт, задействованный на пассажирских перевозках, оборудован системой спутниковой навигации ГЛОНАСС и ГЛОНААСС/</w:t>
      </w:r>
      <w:r w:rsidR="001F56FE">
        <w:rPr>
          <w:rFonts w:ascii="Times New Roman" w:hAnsi="Times New Roman"/>
          <w:sz w:val="28"/>
          <w:szCs w:val="28"/>
        </w:rPr>
        <w:t>GPS</w:t>
      </w:r>
      <w:r w:rsidR="001F56FE">
        <w:rPr>
          <w:rFonts w:ascii="Times New Roman" w:hAnsi="Times New Roman"/>
          <w:sz w:val="28"/>
          <w:szCs w:val="28"/>
          <w:lang w:val="ru-RU"/>
        </w:rPr>
        <w:t xml:space="preserve">. </w:t>
      </w:r>
      <w:r w:rsidRPr="00CC42C9">
        <w:rPr>
          <w:rFonts w:ascii="Times New Roman" w:hAnsi="Times New Roman"/>
          <w:sz w:val="28"/>
          <w:szCs w:val="28"/>
          <w:lang w:val="ru-RU"/>
        </w:rPr>
        <w:t>На территории района расположен 1 автовокзал, с которого происходят отправления автобусов междугороднего и пригородного значения.</w:t>
      </w:r>
    </w:p>
    <w:p w:rsidR="003E278A" w:rsidRPr="003E278A" w:rsidRDefault="003E278A" w:rsidP="00CC42C9">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Специалистами администрации Усть-Лабинского городского поселения на регулярной основе осуществляются рейды по мониторингу соблюдения перевозчиком установленных графиков движения по маршрутам. За 2022 год проведено 32 рейдовых мероприяти</w:t>
      </w:r>
      <w:r w:rsidR="00EA67C3">
        <w:rPr>
          <w:rFonts w:ascii="Times New Roman" w:hAnsi="Times New Roman"/>
          <w:sz w:val="28"/>
          <w:szCs w:val="28"/>
          <w:lang w:val="ru-RU"/>
        </w:rPr>
        <w:t>я</w:t>
      </w:r>
      <w:r w:rsidRPr="003E278A">
        <w:rPr>
          <w:rFonts w:ascii="Times New Roman" w:hAnsi="Times New Roman"/>
          <w:sz w:val="28"/>
          <w:szCs w:val="28"/>
          <w:lang w:val="ru-RU"/>
        </w:rPr>
        <w:t xml:space="preserve">. </w:t>
      </w:r>
    </w:p>
    <w:p w:rsidR="00CC42C9" w:rsidRPr="003E278A" w:rsidRDefault="00CC42C9" w:rsidP="00CC42C9">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Существуют следующие барьеры доступа на рынок транспортных перевозок:</w:t>
      </w:r>
    </w:p>
    <w:p w:rsidR="00CC42C9" w:rsidRPr="003E278A" w:rsidRDefault="00CC42C9" w:rsidP="00CC42C9">
      <w:pPr>
        <w:pStyle w:val="Standard"/>
        <w:jc w:val="both"/>
        <w:rPr>
          <w:rFonts w:ascii="Times New Roman" w:hAnsi="Times New Roman"/>
          <w:sz w:val="28"/>
          <w:szCs w:val="28"/>
          <w:lang w:val="ru-RU"/>
        </w:rPr>
      </w:pPr>
      <w:r w:rsidRPr="003E278A">
        <w:rPr>
          <w:rFonts w:ascii="Times New Roman" w:hAnsi="Times New Roman"/>
          <w:sz w:val="28"/>
          <w:szCs w:val="28"/>
          <w:lang w:val="ru-RU"/>
        </w:rPr>
        <w:t>- высокая степень концентрации рынка пассажирских перевозок;</w:t>
      </w:r>
    </w:p>
    <w:p w:rsidR="00CC42C9" w:rsidRPr="003E278A" w:rsidRDefault="00CC42C9" w:rsidP="00CC42C9">
      <w:pPr>
        <w:pStyle w:val="Standard"/>
        <w:jc w:val="both"/>
        <w:rPr>
          <w:rFonts w:ascii="Times New Roman" w:hAnsi="Times New Roman"/>
          <w:sz w:val="28"/>
          <w:szCs w:val="28"/>
          <w:lang w:val="ru-RU"/>
        </w:rPr>
      </w:pPr>
      <w:r w:rsidRPr="003E278A">
        <w:rPr>
          <w:rFonts w:ascii="Times New Roman" w:hAnsi="Times New Roman"/>
          <w:sz w:val="28"/>
          <w:szCs w:val="28"/>
          <w:lang w:val="ru-RU"/>
        </w:rPr>
        <w:t>-высокие первоначальные затраты, длительный срок окупаемости транспортных средств, используемых для перевозки пассажиров.</w:t>
      </w:r>
    </w:p>
    <w:p w:rsidR="00CC42C9" w:rsidRPr="003E278A" w:rsidRDefault="00CC42C9" w:rsidP="003E278A">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CC42C9" w:rsidRPr="00885008" w:rsidRDefault="00CC42C9" w:rsidP="00CC42C9">
      <w:pPr>
        <w:pStyle w:val="Standard"/>
        <w:ind w:firstLine="708"/>
        <w:jc w:val="both"/>
        <w:rPr>
          <w:rFonts w:ascii="Times New Roman" w:hAnsi="Times New Roman"/>
          <w:sz w:val="28"/>
          <w:szCs w:val="28"/>
          <w:lang w:val="ru-RU"/>
        </w:rPr>
      </w:pPr>
      <w:r w:rsidRPr="00885008">
        <w:rPr>
          <w:rFonts w:ascii="Times New Roman" w:hAnsi="Times New Roman"/>
          <w:sz w:val="28"/>
          <w:szCs w:val="28"/>
          <w:lang w:val="ru-RU"/>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на территории района: 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водители автобусов малого класса до 8 человек) и таксисты.</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756D4" w:rsidRDefault="00D756D4" w:rsidP="00C0089B">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C0089B" w:rsidRPr="00C0089B"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rPr>
      </w:pPr>
      <w:r w:rsidRPr="00C0089B">
        <w:rPr>
          <w:rFonts w:ascii="Times New Roman" w:hAnsi="Times New Roman"/>
          <w:b/>
          <w:i/>
          <w:sz w:val="28"/>
          <w:szCs w:val="28"/>
        </w:rPr>
        <w:t>1</w:t>
      </w:r>
      <w:r w:rsidR="00165EE0">
        <w:rPr>
          <w:rFonts w:ascii="Times New Roman" w:hAnsi="Times New Roman"/>
          <w:b/>
          <w:i/>
          <w:sz w:val="28"/>
          <w:szCs w:val="28"/>
        </w:rPr>
        <w:t>6</w:t>
      </w:r>
      <w:r w:rsidRPr="00C0089B">
        <w:rPr>
          <w:rFonts w:ascii="Times New Roman" w:hAnsi="Times New Roman"/>
          <w:b/>
          <w:i/>
          <w:color w:val="000000" w:themeColor="text1"/>
          <w:sz w:val="28"/>
          <w:szCs w:val="28"/>
        </w:rPr>
        <w:t>. Рынок оказания услуг по перевозке пассажиров и багажа легковым такси на территории Усть-Лабинского района.</w:t>
      </w:r>
    </w:p>
    <w:p w:rsidR="00C0089B" w:rsidRPr="00062A23"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highlight w:val="yellow"/>
        </w:rPr>
      </w:pPr>
    </w:p>
    <w:p w:rsidR="00C0089B" w:rsidRDefault="00C0089B" w:rsidP="00C0089B">
      <w:pPr>
        <w:pStyle w:val="ConsPlusNormal"/>
        <w:ind w:firstLine="708"/>
        <w:jc w:val="both"/>
        <w:rPr>
          <w:szCs w:val="28"/>
        </w:rPr>
      </w:pPr>
      <w:r w:rsidRPr="00503158">
        <w:rPr>
          <w:szCs w:val="28"/>
        </w:rPr>
        <w:t>На территории района по состоянию на 1 января 2023 г. осуществля</w:t>
      </w:r>
      <w:r w:rsidR="00503158" w:rsidRPr="00503158">
        <w:rPr>
          <w:szCs w:val="28"/>
        </w:rPr>
        <w:t>ют</w:t>
      </w:r>
      <w:r w:rsidRPr="00503158">
        <w:rPr>
          <w:szCs w:val="28"/>
        </w:rPr>
        <w:t xml:space="preserve"> деятельность 4 индивидуальных предпринимателей, имеющих разрешения на осуществление деятельности по перевозке пассажиров и багажа легковыми такси.</w:t>
      </w:r>
      <w:r w:rsidR="00503158">
        <w:rPr>
          <w:szCs w:val="28"/>
        </w:rPr>
        <w:t xml:space="preserve"> На территории района осуществляют деятельность такси</w:t>
      </w:r>
      <w:r w:rsidR="008B1523">
        <w:rPr>
          <w:szCs w:val="28"/>
        </w:rPr>
        <w:t xml:space="preserve"> «Яндекс», «</w:t>
      </w:r>
      <w:r w:rsidR="008B1523">
        <w:rPr>
          <w:szCs w:val="28"/>
          <w:lang w:val="en-US"/>
        </w:rPr>
        <w:t>Uber</w:t>
      </w:r>
      <w:r w:rsidR="008B1523">
        <w:rPr>
          <w:szCs w:val="28"/>
        </w:rPr>
        <w:t xml:space="preserve">», </w:t>
      </w:r>
      <w:r w:rsidR="00503158">
        <w:rPr>
          <w:szCs w:val="28"/>
        </w:rPr>
        <w:t>«Пчелка», «Стас».</w:t>
      </w:r>
    </w:p>
    <w:p w:rsidR="00503158" w:rsidRDefault="00503158" w:rsidP="00C0089B">
      <w:pPr>
        <w:pStyle w:val="ConsPlusNormal"/>
        <w:ind w:firstLine="708"/>
        <w:jc w:val="both"/>
        <w:rPr>
          <w:szCs w:val="28"/>
        </w:rPr>
      </w:pPr>
      <w:r>
        <w:rPr>
          <w:szCs w:val="28"/>
        </w:rPr>
        <w:t>Организована совместная работа по выявлению лиц незаконно осуществляющих деятельность по перевозке пассажиров легковыми такси (согласно графика) в составе комиссии из сотрудников ОГИБДД по Усть-Лабинскому району, администрации МО Усть-Лабинский район, администрации Усть-Лабинского городского поселения, сотрудников службы ИАЗ ОМВД России по Усть-Лабинскому району.</w:t>
      </w:r>
    </w:p>
    <w:p w:rsidR="00503158" w:rsidRPr="00B85955" w:rsidRDefault="00503158" w:rsidP="00503158">
      <w:pPr>
        <w:pStyle w:val="a8"/>
        <w:spacing w:after="0" w:line="240" w:lineRule="auto"/>
        <w:ind w:left="0" w:firstLine="567"/>
        <w:jc w:val="both"/>
      </w:pPr>
      <w:r w:rsidRPr="00B85955">
        <w:rPr>
          <w:rFonts w:ascii="Times New Roman" w:hAnsi="Times New Roman"/>
          <w:sz w:val="28"/>
          <w:szCs w:val="28"/>
        </w:rPr>
        <w:t>В рамках выполнения распоряжения главы администрации (губернатора) Краснодарского края от 21 декабря 2017 года № 378-р «Об образовании межведомственной транспортной комиссии Краснодарского края» и решения протокола Межведомственной транспортной комиссии Краснодарского края» от 12 февраля 2018 года № 1 администрацией муниципального образования Усть-Лабинский район 23 декабря 2019 года № 377-р распоряжением администрации район</w:t>
      </w:r>
      <w:r w:rsidR="0019391E">
        <w:rPr>
          <w:rFonts w:ascii="Times New Roman" w:hAnsi="Times New Roman"/>
          <w:sz w:val="28"/>
          <w:szCs w:val="28"/>
        </w:rPr>
        <w:t>а</w:t>
      </w:r>
      <w:r w:rsidRPr="00B85955">
        <w:rPr>
          <w:rFonts w:ascii="Times New Roman" w:hAnsi="Times New Roman"/>
          <w:sz w:val="28"/>
          <w:szCs w:val="28"/>
        </w:rPr>
        <w:t xml:space="preserve"> был утвержден состав рабочей группы в сфере легковых и таксомоторных перевозок, наземного пассажирского маршрутного транспорта общего пользования и заказных автобусных перевозок.</w:t>
      </w:r>
    </w:p>
    <w:p w:rsidR="00B85955" w:rsidRDefault="00B85955" w:rsidP="00B85955">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За 2022 проведено 12 рейдовых мероприятий на территории Усть-Лабинского городского поселения. В отношении водителей такси составлено 4 административных протокола инспектором ИАЗ МВД.</w:t>
      </w:r>
    </w:p>
    <w:p w:rsidR="00414430" w:rsidRPr="00B85955" w:rsidRDefault="00414430" w:rsidP="00B85955">
      <w:pPr>
        <w:pStyle w:val="a8"/>
        <w:spacing w:after="0" w:line="240" w:lineRule="auto"/>
        <w:ind w:left="0" w:firstLine="567"/>
        <w:jc w:val="both"/>
      </w:pPr>
      <w:r>
        <w:rPr>
          <w:rFonts w:ascii="Times New Roman" w:hAnsi="Times New Roman"/>
          <w:sz w:val="28"/>
          <w:szCs w:val="28"/>
        </w:rPr>
        <w:t>На территории района</w:t>
      </w:r>
      <w:r w:rsidR="0019391E">
        <w:rPr>
          <w:rFonts w:ascii="Times New Roman" w:hAnsi="Times New Roman"/>
          <w:sz w:val="28"/>
          <w:szCs w:val="28"/>
        </w:rPr>
        <w:t xml:space="preserve"> по ул. Октябрьская (рядом с автовокзалом)</w:t>
      </w:r>
      <w:r>
        <w:rPr>
          <w:rFonts w:ascii="Times New Roman" w:hAnsi="Times New Roman"/>
          <w:sz w:val="28"/>
          <w:szCs w:val="28"/>
        </w:rPr>
        <w:t xml:space="preserve"> организована 1 стоянка легкового такси с обозначениями специальными дорожными знаками «Такси», на которой установлена камера видеонаблюдения с онлайн просмотром на мониторе «Ситуационный центр Усть-Лабинский район» по программе АПК «Безопасный город».</w:t>
      </w:r>
    </w:p>
    <w:p w:rsidR="00C0089B" w:rsidRPr="00B85955" w:rsidRDefault="00C0089B" w:rsidP="00C0089B">
      <w:pPr>
        <w:pStyle w:val="ConsPlusNormal"/>
        <w:ind w:firstLine="567"/>
        <w:jc w:val="both"/>
        <w:rPr>
          <w:szCs w:val="28"/>
        </w:rPr>
      </w:pPr>
      <w:r w:rsidRPr="00B85955">
        <w:rPr>
          <w:szCs w:val="28"/>
        </w:rPr>
        <w:t>Одним из факторов, оказывающих негативное влияние на развитие предпринимательства в сфере транспортных услуг на территории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rsidR="00C0089B" w:rsidRPr="00B85955" w:rsidRDefault="00C0089B" w:rsidP="00C0089B">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Основные проблемы:</w:t>
      </w:r>
    </w:p>
    <w:p w:rsidR="00C0089B" w:rsidRPr="00B85955" w:rsidRDefault="00C0089B" w:rsidP="00C0089B">
      <w:pPr>
        <w:pStyle w:val="a8"/>
        <w:spacing w:after="0" w:line="240" w:lineRule="auto"/>
        <w:ind w:left="0" w:firstLine="567"/>
        <w:jc w:val="both"/>
      </w:pPr>
      <w:r w:rsidRPr="00B85955">
        <w:rPr>
          <w:rFonts w:ascii="Times New Roman" w:hAnsi="Times New Roman"/>
          <w:sz w:val="28"/>
          <w:szCs w:val="28"/>
        </w:rPr>
        <w:t>- осуществление нелегальных перевозок легковыми такси, не имеющих разрешения на осуществление деятельности по перевозке пассажиров и багажа легковыми такси на территории Краснодарского края;</w:t>
      </w:r>
    </w:p>
    <w:p w:rsidR="00C0089B" w:rsidRPr="00B85955" w:rsidRDefault="00C0089B" w:rsidP="00C0089B">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 не возможность привлечения гражданских лиц в качестве «понятых» при проведении мероприятий по пресечению незаконной деятельности по перевозке пассажиров легковыми такси;</w:t>
      </w:r>
    </w:p>
    <w:p w:rsidR="00C0089B" w:rsidRPr="00B85955" w:rsidRDefault="00C0089B" w:rsidP="00C0089B">
      <w:pPr>
        <w:pStyle w:val="a8"/>
        <w:spacing w:after="0" w:line="240" w:lineRule="auto"/>
        <w:ind w:left="0" w:firstLine="567"/>
        <w:jc w:val="both"/>
      </w:pPr>
      <w:r w:rsidRPr="00B85955">
        <w:rPr>
          <w:rFonts w:ascii="Times New Roman" w:hAnsi="Times New Roman"/>
          <w:sz w:val="28"/>
          <w:szCs w:val="28"/>
        </w:rPr>
        <w:t>- отсутствие штраф-стоянки на территории Усть-Лабинского городского поселения для задержания транспортных средств, осуществляющих незаконные перевозки.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lastRenderedPageBreak/>
        <w:t>Целевой показатель плана мероприятий («дорожной карты») по содействию развитию конкуренции за 2022 год выполнен.</w:t>
      </w:r>
    </w:p>
    <w:p w:rsidR="00B85955" w:rsidRDefault="00B85955" w:rsidP="00C0089B">
      <w:pPr>
        <w:spacing w:after="0" w:line="240" w:lineRule="auto"/>
        <w:ind w:firstLine="851"/>
        <w:jc w:val="both"/>
        <w:rPr>
          <w:rFonts w:ascii="Times New Roman" w:hAnsi="Times New Roman"/>
          <w:noProof/>
          <w:sz w:val="28"/>
          <w:szCs w:val="28"/>
          <w:highlight w:val="yellow"/>
        </w:rPr>
      </w:pPr>
    </w:p>
    <w:p w:rsidR="00AE401D" w:rsidRPr="00AE401D" w:rsidRDefault="00AE401D" w:rsidP="00AE401D">
      <w:pPr>
        <w:tabs>
          <w:tab w:val="left" w:pos="0"/>
        </w:tabs>
        <w:autoSpaceDE w:val="0"/>
        <w:autoSpaceDN w:val="0"/>
        <w:adjustRightInd w:val="0"/>
        <w:spacing w:after="0" w:line="240" w:lineRule="auto"/>
        <w:jc w:val="center"/>
        <w:rPr>
          <w:rFonts w:ascii="Times New Roman" w:hAnsi="Times New Roman"/>
          <w:b/>
          <w:i/>
          <w:sz w:val="28"/>
          <w:szCs w:val="28"/>
        </w:rPr>
      </w:pPr>
      <w:r w:rsidRPr="00AE401D">
        <w:rPr>
          <w:rFonts w:ascii="Times New Roman" w:hAnsi="Times New Roman"/>
          <w:b/>
          <w:i/>
          <w:sz w:val="28"/>
          <w:szCs w:val="28"/>
        </w:rPr>
        <w:t>1</w:t>
      </w:r>
      <w:r w:rsidR="00165EE0">
        <w:rPr>
          <w:rFonts w:ascii="Times New Roman" w:hAnsi="Times New Roman"/>
          <w:b/>
          <w:i/>
          <w:sz w:val="28"/>
          <w:szCs w:val="28"/>
        </w:rPr>
        <w:t>7</w:t>
      </w:r>
      <w:r w:rsidRPr="00AE401D">
        <w:rPr>
          <w:rFonts w:ascii="Times New Roman" w:hAnsi="Times New Roman"/>
          <w:b/>
          <w:i/>
          <w:sz w:val="28"/>
          <w:szCs w:val="28"/>
        </w:rPr>
        <w:t>. Рынок оказания услуг по техническому обслуживанию и ремонту автотранспортных средств.</w:t>
      </w:r>
    </w:p>
    <w:p w:rsidR="00AE401D" w:rsidRPr="00062A23" w:rsidRDefault="00AE401D" w:rsidP="00AE401D">
      <w:pPr>
        <w:tabs>
          <w:tab w:val="left" w:pos="1134"/>
          <w:tab w:val="left" w:pos="2835"/>
        </w:tabs>
        <w:autoSpaceDE w:val="0"/>
        <w:autoSpaceDN w:val="0"/>
        <w:adjustRightInd w:val="0"/>
        <w:spacing w:after="0" w:line="240" w:lineRule="auto"/>
        <w:jc w:val="right"/>
        <w:rPr>
          <w:rFonts w:ascii="Times New Roman" w:hAnsi="Times New Roman"/>
          <w:b/>
          <w:i/>
          <w:sz w:val="28"/>
          <w:szCs w:val="28"/>
          <w:highlight w:val="yellow"/>
        </w:rPr>
      </w:pPr>
    </w:p>
    <w:p w:rsidR="00110A3D" w:rsidRDefault="001C5196" w:rsidP="00AE401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Возрастающее количество машин на территории района свидетельствует о том, что автомобиль давно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Так тенденция увеличения числа автомобилей подтверждает увеличение спроса </w:t>
      </w:r>
      <w:r w:rsidR="00110A3D">
        <w:rPr>
          <w:rFonts w:ascii="Times New Roman" w:hAnsi="Times New Roman"/>
          <w:sz w:val="28"/>
          <w:szCs w:val="28"/>
        </w:rPr>
        <w:t>на ремонт и техническое обслуживание транспорта. Автосервис – одна из наиболее динамичных и быстроразвивающихся отраслей сфере услуг. На сегодняшний день в сфере ремонта автотранспортных средств отмечается высокая степень конкуренции.</w:t>
      </w:r>
    </w:p>
    <w:p w:rsidR="00AE401D" w:rsidRPr="000708BC"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Согласно реестру субъектов малого и среднего предпринимательства услуги по техническому обслуживанию и ремонту автотранспортных средств на территории район</w:t>
      </w:r>
      <w:r w:rsidR="003F1DD0">
        <w:rPr>
          <w:rFonts w:ascii="Times New Roman" w:hAnsi="Times New Roman"/>
          <w:sz w:val="28"/>
          <w:szCs w:val="28"/>
        </w:rPr>
        <w:t>а</w:t>
      </w:r>
      <w:r w:rsidRPr="000708BC">
        <w:rPr>
          <w:rFonts w:ascii="Times New Roman" w:hAnsi="Times New Roman"/>
          <w:sz w:val="28"/>
          <w:szCs w:val="28"/>
        </w:rPr>
        <w:t xml:space="preserve"> представляют </w:t>
      </w:r>
      <w:r w:rsidR="000708BC" w:rsidRPr="000708BC">
        <w:rPr>
          <w:rFonts w:ascii="Times New Roman" w:hAnsi="Times New Roman"/>
          <w:sz w:val="28"/>
          <w:szCs w:val="28"/>
        </w:rPr>
        <w:t>89</w:t>
      </w:r>
      <w:r w:rsidRPr="000708BC">
        <w:rPr>
          <w:rFonts w:ascii="Times New Roman" w:hAnsi="Times New Roman"/>
          <w:sz w:val="28"/>
          <w:szCs w:val="28"/>
        </w:rPr>
        <w:t xml:space="preserve"> хозяйствующих субъектов. Доминирующее положение на рынке автосервисных услуг занимают субъекты малого и среднего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w:t>
      </w:r>
    </w:p>
    <w:p w:rsidR="00AE401D"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 xml:space="preserve">В рамках муниципальной поддержки МСП в Союзе «Усть-Лабинская торгово-промышленная палата», организована бесплатная консультационная помощь для представителей малого и среднего бизнеса, в том числе сферы услуг по ремонту автотранспортных средств. </w:t>
      </w:r>
    </w:p>
    <w:p w:rsidR="000708BC" w:rsidRPr="000708BC" w:rsidRDefault="000708BC" w:rsidP="00AE401D">
      <w:pPr>
        <w:spacing w:after="0" w:line="240" w:lineRule="auto"/>
        <w:ind w:firstLine="708"/>
        <w:jc w:val="both"/>
        <w:rPr>
          <w:rFonts w:ascii="Times New Roman" w:hAnsi="Times New Roman"/>
          <w:sz w:val="28"/>
          <w:szCs w:val="28"/>
        </w:rPr>
      </w:pPr>
      <w:r>
        <w:rPr>
          <w:rFonts w:ascii="Times New Roman" w:hAnsi="Times New Roman"/>
          <w:sz w:val="28"/>
          <w:szCs w:val="28"/>
        </w:rPr>
        <w:t>С точки зрения развития конкуренции рынок является достаточно развитым.</w:t>
      </w:r>
    </w:p>
    <w:p w:rsidR="00396FEA" w:rsidRPr="0058633A" w:rsidRDefault="00396FEA" w:rsidP="00396FEA">
      <w:pPr>
        <w:spacing w:after="0" w:line="240" w:lineRule="auto"/>
        <w:ind w:firstLine="708"/>
        <w:jc w:val="both"/>
        <w:rPr>
          <w:rFonts w:ascii="Times New Roman" w:hAnsi="Times New Roman"/>
          <w:sz w:val="28"/>
          <w:szCs w:val="28"/>
        </w:rPr>
      </w:pPr>
      <w:r w:rsidRPr="0058633A">
        <w:rPr>
          <w:rFonts w:ascii="Times New Roman" w:hAnsi="Times New Roman"/>
          <w:sz w:val="28"/>
          <w:szCs w:val="28"/>
        </w:rPr>
        <w:t>Результаты опроса населения о частоте пользования общественным транспортом показали следующие результаты:</w:t>
      </w:r>
    </w:p>
    <w:p w:rsidR="00396FEA" w:rsidRPr="00062A23" w:rsidRDefault="00396FEA" w:rsidP="00396FEA">
      <w:pPr>
        <w:spacing w:after="0" w:line="240" w:lineRule="auto"/>
        <w:jc w:val="both"/>
        <w:rPr>
          <w:rFonts w:ascii="Times New Roman" w:hAnsi="Times New Roman"/>
          <w:sz w:val="28"/>
          <w:szCs w:val="28"/>
          <w:highlight w:val="yellow"/>
        </w:rPr>
      </w:pPr>
      <w:r w:rsidRPr="0058633A">
        <w:rPr>
          <w:rFonts w:ascii="Times New Roman" w:hAnsi="Times New Roman"/>
          <w:noProof/>
          <w:sz w:val="28"/>
          <w:szCs w:val="28"/>
          <w:lang w:eastAsia="ru-RU"/>
        </w:rPr>
        <w:drawing>
          <wp:inline distT="0" distB="0" distL="0" distR="0">
            <wp:extent cx="6105525" cy="3200400"/>
            <wp:effectExtent l="0" t="0" r="0" b="0"/>
            <wp:docPr id="38"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6FEA" w:rsidRPr="0058633A" w:rsidRDefault="00396FEA" w:rsidP="00396FEA">
      <w:pPr>
        <w:spacing w:after="0" w:line="240" w:lineRule="auto"/>
        <w:ind w:firstLine="851"/>
        <w:jc w:val="both"/>
        <w:rPr>
          <w:rFonts w:ascii="Times New Roman" w:hAnsi="Times New Roman"/>
          <w:noProof/>
          <w:sz w:val="28"/>
          <w:szCs w:val="28"/>
        </w:rPr>
      </w:pPr>
      <w:r w:rsidRPr="0058633A">
        <w:rPr>
          <w:rFonts w:ascii="Times New Roman" w:hAnsi="Times New Roman"/>
          <w:noProof/>
          <w:sz w:val="28"/>
          <w:szCs w:val="28"/>
        </w:rPr>
        <w:lastRenderedPageBreak/>
        <w:t>Видно, что большая часть опрошенных жителей района (30,6%) предпочитают пользоваться личным автомобилем, мотоциклом или такси.</w:t>
      </w:r>
    </w:p>
    <w:p w:rsidR="00396FEA" w:rsidRPr="0058633A" w:rsidRDefault="00396FEA" w:rsidP="00396FEA">
      <w:pPr>
        <w:spacing w:after="0" w:line="240" w:lineRule="auto"/>
        <w:ind w:firstLine="708"/>
        <w:jc w:val="both"/>
        <w:rPr>
          <w:rFonts w:ascii="Times New Roman" w:hAnsi="Times New Roman"/>
          <w:noProof/>
          <w:sz w:val="28"/>
          <w:szCs w:val="28"/>
        </w:rPr>
      </w:pPr>
      <w:r w:rsidRPr="0058633A">
        <w:rPr>
          <w:rFonts w:ascii="Times New Roman" w:hAnsi="Times New Roman"/>
          <w:noProof/>
          <w:sz w:val="28"/>
          <w:szCs w:val="28"/>
        </w:rPr>
        <w:t>48,5% опрошенных признали работу общественного транспорта «скорее хорошо» и «хорощо», «не пользуюсь общественным транспортом» 32,5%, «затрудняются ответить» 23,3%.</w:t>
      </w:r>
    </w:p>
    <w:p w:rsidR="00396FEA" w:rsidRPr="0058633A" w:rsidRDefault="00396FEA" w:rsidP="00396FEA">
      <w:pPr>
        <w:spacing w:after="0" w:line="240" w:lineRule="auto"/>
        <w:ind w:firstLine="708"/>
        <w:jc w:val="both"/>
        <w:rPr>
          <w:rFonts w:ascii="Times New Roman" w:hAnsi="Times New Roman"/>
          <w:sz w:val="28"/>
          <w:szCs w:val="28"/>
        </w:rPr>
      </w:pPr>
      <w:r w:rsidRPr="0058633A">
        <w:rPr>
          <w:rFonts w:ascii="Times New Roman" w:hAnsi="Times New Roman"/>
          <w:sz w:val="28"/>
          <w:szCs w:val="28"/>
        </w:rPr>
        <w:t>Голоса, мешающие чаще пользоваться общественным транспортом, распределились следующим образом:</w:t>
      </w:r>
    </w:p>
    <w:p w:rsidR="00396FEA" w:rsidRPr="00062A23" w:rsidRDefault="00396FEA" w:rsidP="00396FEA">
      <w:pPr>
        <w:spacing w:after="0" w:line="240" w:lineRule="auto"/>
        <w:ind w:firstLine="709"/>
        <w:jc w:val="both"/>
        <w:rPr>
          <w:rFonts w:ascii="Times New Roman" w:hAnsi="Times New Roman"/>
          <w:sz w:val="28"/>
          <w:szCs w:val="28"/>
          <w:highlight w:val="yellow"/>
        </w:rPr>
      </w:pPr>
    </w:p>
    <w:tbl>
      <w:tblPr>
        <w:tblStyle w:val="a5"/>
        <w:tblW w:w="0" w:type="auto"/>
        <w:tblLook w:val="04A0"/>
      </w:tblPr>
      <w:tblGrid>
        <w:gridCol w:w="7905"/>
        <w:gridCol w:w="1949"/>
      </w:tblGrid>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Некомфортный / устаревший подвижной состав</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387</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Сложная система общественного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305</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Необходимость делать пересадки между маршрутами (видами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344</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Неудобные остановочные павильона (или их отсутствие)</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226</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Неудобная система оплаты проезда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198</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195</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Большие интервалы движения (длительное ожидание)</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568</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Ничто не мешает, общественный транспорт удобен</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699</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Нет конкретных причин, личный автомобиль гораздо удобнее даже самого современного и комфортного общественного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733</w:t>
            </w:r>
          </w:p>
        </w:tc>
      </w:tr>
    </w:tbl>
    <w:p w:rsidR="00396FEA" w:rsidRPr="0058633A" w:rsidRDefault="00396FEA" w:rsidP="00396FEA">
      <w:pPr>
        <w:spacing w:after="0" w:line="240" w:lineRule="auto"/>
        <w:jc w:val="center"/>
        <w:rPr>
          <w:rFonts w:ascii="Times New Roman" w:hAnsi="Times New Roman"/>
          <w:b/>
          <w:sz w:val="28"/>
          <w:szCs w:val="28"/>
        </w:rPr>
      </w:pPr>
    </w:p>
    <w:p w:rsidR="00396FEA" w:rsidRPr="0058633A" w:rsidRDefault="00396FEA" w:rsidP="00396FEA">
      <w:pPr>
        <w:spacing w:after="0" w:line="240" w:lineRule="auto"/>
        <w:jc w:val="center"/>
        <w:rPr>
          <w:rFonts w:ascii="Times New Roman" w:hAnsi="Times New Roman"/>
          <w:b/>
          <w:sz w:val="28"/>
          <w:szCs w:val="28"/>
        </w:rPr>
      </w:pPr>
      <w:r w:rsidRPr="0058633A">
        <w:rPr>
          <w:rFonts w:ascii="Times New Roman" w:hAnsi="Times New Roman"/>
          <w:b/>
          <w:sz w:val="28"/>
          <w:szCs w:val="28"/>
        </w:rPr>
        <w:t>Причины, мешающие чаще пользоваться общественным транспортом.</w:t>
      </w:r>
    </w:p>
    <w:p w:rsidR="00396FEA" w:rsidRPr="0058633A" w:rsidRDefault="00396FEA" w:rsidP="00396FEA">
      <w:pPr>
        <w:spacing w:after="0" w:line="240" w:lineRule="auto"/>
        <w:jc w:val="center"/>
        <w:rPr>
          <w:rFonts w:ascii="Times New Roman" w:hAnsi="Times New Roman"/>
          <w:b/>
          <w:sz w:val="28"/>
          <w:szCs w:val="28"/>
        </w:rPr>
      </w:pPr>
    </w:p>
    <w:p w:rsidR="00396FEA" w:rsidRPr="00062A23" w:rsidRDefault="00396FEA" w:rsidP="00396FEA">
      <w:pPr>
        <w:spacing w:after="0" w:line="240" w:lineRule="auto"/>
        <w:ind w:firstLine="709"/>
        <w:jc w:val="both"/>
        <w:rPr>
          <w:rFonts w:ascii="Times New Roman" w:hAnsi="Times New Roman"/>
          <w:sz w:val="28"/>
          <w:szCs w:val="28"/>
          <w:highlight w:val="yellow"/>
        </w:rPr>
      </w:pPr>
      <w:r w:rsidRPr="004718F0">
        <w:rPr>
          <w:rFonts w:ascii="Times New Roman" w:hAnsi="Times New Roman"/>
          <w:noProof/>
          <w:sz w:val="28"/>
          <w:szCs w:val="28"/>
          <w:lang w:eastAsia="ru-RU"/>
        </w:rPr>
        <w:drawing>
          <wp:inline distT="0" distB="0" distL="0" distR="0">
            <wp:extent cx="5486400" cy="3200400"/>
            <wp:effectExtent l="19050" t="0" r="19050" b="0"/>
            <wp:docPr id="43"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6FEA" w:rsidRPr="00BD259A" w:rsidRDefault="00396FEA" w:rsidP="00396FEA">
      <w:pPr>
        <w:spacing w:after="0"/>
        <w:contextualSpacing/>
        <w:jc w:val="center"/>
        <w:rPr>
          <w:rFonts w:ascii="Times New Roman" w:hAnsi="Times New Roman"/>
          <w:b/>
          <w:sz w:val="28"/>
          <w:szCs w:val="28"/>
        </w:rPr>
      </w:pPr>
      <w:r w:rsidRPr="00BD259A">
        <w:rPr>
          <w:rFonts w:ascii="Times New Roman" w:hAnsi="Times New Roman"/>
          <w:b/>
          <w:sz w:val="28"/>
          <w:szCs w:val="28"/>
        </w:rPr>
        <w:t>Качество услуг по видам транспорта</w:t>
      </w:r>
    </w:p>
    <w:p w:rsidR="00396FEA" w:rsidRPr="00BD259A" w:rsidRDefault="00396FEA" w:rsidP="00396FEA">
      <w:pPr>
        <w:spacing w:after="0"/>
        <w:contextualSpacing/>
        <w:jc w:val="center"/>
        <w:rPr>
          <w:rFonts w:ascii="Times New Roman" w:hAnsi="Times New Roman"/>
          <w:b/>
          <w:sz w:val="28"/>
          <w:szCs w:val="28"/>
        </w:rPr>
      </w:pPr>
    </w:p>
    <w:p w:rsidR="00396FEA" w:rsidRPr="00BD259A" w:rsidRDefault="00396FEA" w:rsidP="00396FEA">
      <w:pPr>
        <w:spacing w:after="0"/>
        <w:rPr>
          <w:rFonts w:ascii="Times New Roman" w:hAnsi="Times New Roman"/>
          <w:i/>
        </w:rPr>
      </w:pPr>
      <w:r w:rsidRPr="00BD259A">
        <w:rPr>
          <w:rFonts w:ascii="Times New Roman" w:hAnsi="Times New Roman"/>
          <w:i/>
        </w:rPr>
        <w:t xml:space="preserve">1.Удовлетворительно. 2. Скорее удовлетворительно. 3 Скорее неудовлетворительно. </w:t>
      </w:r>
    </w:p>
    <w:p w:rsidR="00396FEA" w:rsidRPr="00BD259A" w:rsidRDefault="00396FEA" w:rsidP="00396FEA">
      <w:pPr>
        <w:spacing w:after="0"/>
        <w:rPr>
          <w:rFonts w:ascii="Times New Roman" w:hAnsi="Times New Roman"/>
          <w:i/>
        </w:rPr>
      </w:pPr>
      <w:r w:rsidRPr="00BD259A">
        <w:rPr>
          <w:rFonts w:ascii="Times New Roman" w:hAnsi="Times New Roman"/>
          <w:i/>
        </w:rPr>
        <w:t>4. Неудовлетворительно, 5. Затрудняюсь ответить.</w:t>
      </w:r>
    </w:p>
    <w:tbl>
      <w:tblPr>
        <w:tblStyle w:val="5"/>
        <w:tblW w:w="0" w:type="auto"/>
        <w:tblLook w:val="04A0"/>
      </w:tblPr>
      <w:tblGrid>
        <w:gridCol w:w="4361"/>
        <w:gridCol w:w="992"/>
        <w:gridCol w:w="992"/>
        <w:gridCol w:w="993"/>
        <w:gridCol w:w="1134"/>
        <w:gridCol w:w="1134"/>
      </w:tblGrid>
      <w:tr w:rsidR="00396FEA" w:rsidRPr="00BD259A" w:rsidTr="007E7341">
        <w:tc>
          <w:tcPr>
            <w:tcW w:w="4361" w:type="dxa"/>
          </w:tcPr>
          <w:p w:rsidR="00396FEA" w:rsidRPr="00BD259A" w:rsidRDefault="00396FEA" w:rsidP="007E7341">
            <w:pPr>
              <w:rPr>
                <w:rFonts w:ascii="Times New Roman" w:hAnsi="Times New Roman"/>
              </w:rPr>
            </w:pP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1</w:t>
            </w: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2</w:t>
            </w:r>
          </w:p>
        </w:tc>
        <w:tc>
          <w:tcPr>
            <w:tcW w:w="993" w:type="dxa"/>
          </w:tcPr>
          <w:p w:rsidR="00396FEA" w:rsidRPr="00BD259A" w:rsidRDefault="00396FEA" w:rsidP="007E7341">
            <w:pPr>
              <w:jc w:val="center"/>
              <w:rPr>
                <w:rFonts w:ascii="Times New Roman" w:hAnsi="Times New Roman"/>
              </w:rPr>
            </w:pPr>
            <w:r w:rsidRPr="00BD259A">
              <w:rPr>
                <w:rFonts w:ascii="Times New Roman" w:hAnsi="Times New Roman"/>
              </w:rPr>
              <w:t>3</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4</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5</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Ж/д транспорт междугородний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876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844</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167</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101</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924</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Ж/д транспорт пригородный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547</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1050</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229</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113</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972</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Рельсовый транспорт городской (трамвай)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359</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826</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246</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102</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1351</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lastRenderedPageBreak/>
              <w:t>Троллейбус</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287</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826</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207</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103</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1447</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Автобус</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536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1089</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323</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159</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780</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Такси</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625</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1154</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268</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142</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705</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Маршрутные такси</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496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993</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251</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121</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1029</w:t>
            </w:r>
          </w:p>
        </w:tc>
      </w:tr>
    </w:tbl>
    <w:p w:rsidR="00396FEA" w:rsidRDefault="00396FEA" w:rsidP="00396FEA">
      <w:pPr>
        <w:spacing w:after="0" w:line="240" w:lineRule="auto"/>
        <w:ind w:firstLine="851"/>
        <w:jc w:val="center"/>
        <w:rPr>
          <w:rFonts w:ascii="Times New Roman" w:hAnsi="Times New Roman"/>
          <w:noProof/>
          <w:sz w:val="28"/>
          <w:szCs w:val="28"/>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транспортного комплекса</w:t>
      </w:r>
      <w:r w:rsidRPr="009401D2">
        <w:rPr>
          <w:rFonts w:ascii="Times New Roman" w:eastAsia="Times New Roman" w:hAnsi="Times New Roman"/>
          <w:b/>
          <w:sz w:val="28"/>
          <w:szCs w:val="28"/>
          <w:lang w:eastAsia="ru-RU"/>
        </w:rPr>
        <w:t>.</w:t>
      </w:r>
    </w:p>
    <w:p w:rsidR="009401D2" w:rsidRPr="00BD259A" w:rsidRDefault="009401D2" w:rsidP="00396FEA">
      <w:pPr>
        <w:spacing w:after="0" w:line="240" w:lineRule="auto"/>
        <w:ind w:firstLine="851"/>
        <w:jc w:val="center"/>
        <w:rPr>
          <w:rFonts w:ascii="Times New Roman" w:hAnsi="Times New Roman"/>
          <w:noProof/>
          <w:sz w:val="28"/>
          <w:szCs w:val="28"/>
        </w:rPr>
      </w:pPr>
    </w:p>
    <w:p w:rsidR="00891A37" w:rsidRPr="00EC4112" w:rsidRDefault="00891A37" w:rsidP="00891A3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По показателю «Количество организаций рынков услуг в</w:t>
      </w:r>
      <w:r w:rsidR="009178FD">
        <w:rPr>
          <w:rFonts w:ascii="Times New Roman" w:eastAsiaTheme="minorHAnsi" w:hAnsi="Times New Roman"/>
          <w:sz w:val="28"/>
          <w:szCs w:val="28"/>
        </w:rPr>
        <w:t xml:space="preserve"> сфере</w:t>
      </w:r>
      <w:r>
        <w:rPr>
          <w:rFonts w:ascii="Times New Roman" w:eastAsiaTheme="minorHAnsi" w:hAnsi="Times New Roman"/>
          <w:sz w:val="28"/>
          <w:szCs w:val="28"/>
        </w:rPr>
        <w:t xml:space="preserve"> </w:t>
      </w:r>
      <w:r w:rsidR="009178FD">
        <w:rPr>
          <w:rFonts w:ascii="Times New Roman" w:eastAsiaTheme="minorHAnsi" w:hAnsi="Times New Roman"/>
          <w:sz w:val="28"/>
          <w:szCs w:val="28"/>
        </w:rPr>
        <w:t>транспортного комплекса</w:t>
      </w:r>
      <w:r>
        <w:rPr>
          <w:rFonts w:ascii="Times New Roman" w:eastAsiaTheme="minorHAnsi" w:hAnsi="Times New Roman"/>
          <w:sz w:val="28"/>
          <w:szCs w:val="28"/>
        </w:rPr>
        <w:t xml:space="preserve">» ситуация выглядит следующим образом: «Избыточно (много)» ответили </w:t>
      </w:r>
      <w:r w:rsidR="009178FD">
        <w:rPr>
          <w:rFonts w:ascii="Times New Roman" w:eastAsiaTheme="minorHAnsi" w:hAnsi="Times New Roman"/>
          <w:sz w:val="28"/>
          <w:szCs w:val="28"/>
        </w:rPr>
        <w:t>38</w:t>
      </w:r>
      <w:r>
        <w:rPr>
          <w:rFonts w:ascii="Times New Roman" w:eastAsiaTheme="minorHAnsi" w:hAnsi="Times New Roman"/>
          <w:sz w:val="28"/>
          <w:szCs w:val="28"/>
        </w:rPr>
        <w:t xml:space="preserve"> опрошенных или 1,</w:t>
      </w:r>
      <w:r w:rsidR="009178FD">
        <w:rPr>
          <w:rFonts w:ascii="Times New Roman" w:eastAsiaTheme="minorHAnsi" w:hAnsi="Times New Roman"/>
          <w:sz w:val="28"/>
          <w:szCs w:val="28"/>
        </w:rPr>
        <w:t>2</w:t>
      </w:r>
      <w:r>
        <w:rPr>
          <w:rFonts w:ascii="Times New Roman" w:eastAsiaTheme="minorHAnsi" w:hAnsi="Times New Roman"/>
          <w:sz w:val="28"/>
          <w:szCs w:val="28"/>
        </w:rPr>
        <w:t xml:space="preserve">%; </w:t>
      </w:r>
      <w:r w:rsidRPr="00EC4112">
        <w:rPr>
          <w:rFonts w:ascii="Times New Roman" w:eastAsiaTheme="minorHAnsi" w:hAnsi="Times New Roman"/>
          <w:sz w:val="28"/>
          <w:szCs w:val="28"/>
        </w:rPr>
        <w:t>«Достаточно» - 1</w:t>
      </w:r>
      <w:r w:rsidR="009178FD">
        <w:rPr>
          <w:rFonts w:ascii="Times New Roman" w:eastAsiaTheme="minorHAnsi" w:hAnsi="Times New Roman"/>
          <w:sz w:val="28"/>
          <w:szCs w:val="28"/>
        </w:rPr>
        <w:t>582</w:t>
      </w:r>
      <w:r w:rsidRPr="00EC4112">
        <w:rPr>
          <w:rFonts w:ascii="Times New Roman" w:eastAsiaTheme="minorHAnsi" w:hAnsi="Times New Roman"/>
          <w:sz w:val="28"/>
          <w:szCs w:val="28"/>
        </w:rPr>
        <w:t xml:space="preserve"> респондента или </w:t>
      </w:r>
      <w:r w:rsidR="009178FD">
        <w:rPr>
          <w:rFonts w:ascii="Times New Roman" w:eastAsiaTheme="minorHAnsi" w:hAnsi="Times New Roman"/>
          <w:sz w:val="28"/>
          <w:szCs w:val="28"/>
        </w:rPr>
        <w:t>49,5</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w:t>
      </w:r>
      <w:r w:rsidR="009178FD">
        <w:rPr>
          <w:rFonts w:ascii="Times New Roman" w:eastAsiaTheme="minorHAnsi" w:hAnsi="Times New Roman"/>
          <w:sz w:val="28"/>
          <w:szCs w:val="28"/>
        </w:rPr>
        <w:t>4,8</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w:t>
      </w:r>
      <w:r w:rsidR="009178FD">
        <w:rPr>
          <w:rFonts w:ascii="Times New Roman" w:eastAsiaTheme="minorHAnsi" w:hAnsi="Times New Roman"/>
          <w:sz w:val="28"/>
          <w:szCs w:val="28"/>
        </w:rPr>
        <w:t>92</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87</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2,7</w:t>
      </w:r>
      <w:r w:rsidRPr="00EC4112">
        <w:rPr>
          <w:rFonts w:ascii="Times New Roman" w:eastAsiaTheme="minorHAnsi" w:hAnsi="Times New Roman"/>
          <w:sz w:val="28"/>
          <w:szCs w:val="28"/>
        </w:rPr>
        <w:t>%.</w:t>
      </w:r>
    </w:p>
    <w:p w:rsidR="00891A37" w:rsidRPr="00EC4112" w:rsidRDefault="00891A37" w:rsidP="00891A3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9178FD">
        <w:rPr>
          <w:rFonts w:ascii="Times New Roman" w:hAnsi="Times New Roman"/>
          <w:sz w:val="28"/>
          <w:szCs w:val="28"/>
        </w:rPr>
        <w:t>в сфере транспортного комплекса</w:t>
      </w:r>
      <w:r w:rsidRPr="00EC4112">
        <w:rPr>
          <w:rFonts w:ascii="Times New Roman" w:hAnsi="Times New Roman"/>
          <w:sz w:val="28"/>
          <w:szCs w:val="28"/>
        </w:rPr>
        <w:t xml:space="preserve"> «удовлетворительно», «скорее удовлетворительно» ответили </w:t>
      </w:r>
      <w:r w:rsidR="009178FD">
        <w:rPr>
          <w:rFonts w:ascii="Times New Roman" w:hAnsi="Times New Roman"/>
          <w:sz w:val="28"/>
          <w:szCs w:val="28"/>
        </w:rPr>
        <w:t>1522</w:t>
      </w:r>
      <w:r w:rsidRPr="00EC4112">
        <w:rPr>
          <w:rFonts w:ascii="Times New Roman" w:hAnsi="Times New Roman"/>
          <w:sz w:val="28"/>
          <w:szCs w:val="28"/>
        </w:rPr>
        <w:t xml:space="preserve"> человек или </w:t>
      </w:r>
      <w:r>
        <w:rPr>
          <w:rFonts w:ascii="Times New Roman" w:hAnsi="Times New Roman"/>
          <w:sz w:val="28"/>
          <w:szCs w:val="28"/>
        </w:rPr>
        <w:t>4</w:t>
      </w:r>
      <w:r w:rsidR="009178FD">
        <w:rPr>
          <w:rFonts w:ascii="Times New Roman" w:hAnsi="Times New Roman"/>
          <w:sz w:val="28"/>
          <w:szCs w:val="28"/>
        </w:rPr>
        <w:t>7,6</w:t>
      </w:r>
      <w:r w:rsidRPr="00EC4112">
        <w:rPr>
          <w:rFonts w:ascii="Times New Roman" w:hAnsi="Times New Roman"/>
          <w:sz w:val="28"/>
          <w:szCs w:val="28"/>
        </w:rPr>
        <w:t xml:space="preserve">%, «не удовлетворен», «скорее не удовлетворен» ответили </w:t>
      </w:r>
      <w:r w:rsidR="009178FD">
        <w:rPr>
          <w:rFonts w:ascii="Times New Roman" w:hAnsi="Times New Roman"/>
          <w:sz w:val="28"/>
          <w:szCs w:val="28"/>
        </w:rPr>
        <w:t>542</w:t>
      </w:r>
      <w:r w:rsidRPr="00EC4112">
        <w:rPr>
          <w:rFonts w:ascii="Times New Roman" w:hAnsi="Times New Roman"/>
          <w:sz w:val="28"/>
          <w:szCs w:val="28"/>
        </w:rPr>
        <w:t xml:space="preserve"> человек или </w:t>
      </w:r>
      <w:r w:rsidR="009178FD">
        <w:rPr>
          <w:rFonts w:ascii="Times New Roman" w:hAnsi="Times New Roman"/>
          <w:sz w:val="28"/>
          <w:szCs w:val="28"/>
        </w:rPr>
        <w:t>17,0</w:t>
      </w:r>
      <w:r w:rsidRPr="00EC4112">
        <w:rPr>
          <w:rFonts w:ascii="Times New Roman" w:hAnsi="Times New Roman"/>
          <w:sz w:val="28"/>
          <w:szCs w:val="28"/>
        </w:rPr>
        <w:t xml:space="preserve">% населения, «затрудняюсь ответить» - </w:t>
      </w:r>
      <w:r w:rsidR="009178FD">
        <w:rPr>
          <w:rFonts w:ascii="Times New Roman" w:hAnsi="Times New Roman"/>
          <w:sz w:val="28"/>
          <w:szCs w:val="28"/>
        </w:rPr>
        <w:t xml:space="preserve">397 </w:t>
      </w:r>
      <w:r w:rsidRPr="00EC4112">
        <w:rPr>
          <w:rFonts w:ascii="Times New Roman" w:hAnsi="Times New Roman"/>
          <w:sz w:val="28"/>
          <w:szCs w:val="28"/>
        </w:rPr>
        <w:t>человек или 1</w:t>
      </w:r>
      <w:r w:rsidR="009178FD">
        <w:rPr>
          <w:rFonts w:ascii="Times New Roman" w:hAnsi="Times New Roman"/>
          <w:sz w:val="28"/>
          <w:szCs w:val="28"/>
        </w:rPr>
        <w:t>2,4</w:t>
      </w:r>
      <w:r w:rsidRPr="00EC4112">
        <w:rPr>
          <w:rFonts w:ascii="Times New Roman" w:hAnsi="Times New Roman"/>
          <w:sz w:val="28"/>
          <w:szCs w:val="28"/>
        </w:rPr>
        <w:t xml:space="preserve">%. </w:t>
      </w:r>
    </w:p>
    <w:p w:rsidR="00891A37" w:rsidRPr="00B3563B" w:rsidRDefault="00891A37" w:rsidP="00891A3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7849F7">
        <w:rPr>
          <w:rFonts w:ascii="Times New Roman" w:hAnsi="Times New Roman"/>
          <w:sz w:val="28"/>
          <w:szCs w:val="28"/>
        </w:rPr>
        <w:t>в сфере транспортного комплекса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7849F7">
        <w:rPr>
          <w:rFonts w:ascii="Times New Roman" w:hAnsi="Times New Roman"/>
          <w:sz w:val="28"/>
          <w:szCs w:val="28"/>
        </w:rPr>
        <w:t>в сфере транспортного комплекса 47,0</w:t>
      </w:r>
      <w:r>
        <w:rPr>
          <w:rFonts w:ascii="Times New Roman" w:hAnsi="Times New Roman"/>
          <w:sz w:val="28"/>
          <w:szCs w:val="28"/>
        </w:rPr>
        <w:t>%, «Скорее не удовлетворен» ответили 1</w:t>
      </w:r>
      <w:r w:rsidR="007849F7">
        <w:rPr>
          <w:rFonts w:ascii="Times New Roman" w:hAnsi="Times New Roman"/>
          <w:sz w:val="28"/>
          <w:szCs w:val="28"/>
        </w:rPr>
        <w:t>5,5</w:t>
      </w:r>
      <w:r>
        <w:rPr>
          <w:rFonts w:ascii="Times New Roman" w:hAnsi="Times New Roman"/>
          <w:sz w:val="28"/>
          <w:szCs w:val="28"/>
        </w:rPr>
        <w:t>%, «Не удовлетворен» - 1</w:t>
      </w:r>
      <w:r w:rsidR="007849F7">
        <w:rPr>
          <w:rFonts w:ascii="Times New Roman" w:hAnsi="Times New Roman"/>
          <w:sz w:val="28"/>
          <w:szCs w:val="28"/>
        </w:rPr>
        <w:t>1,3</w:t>
      </w:r>
      <w:r>
        <w:rPr>
          <w:rFonts w:ascii="Times New Roman" w:hAnsi="Times New Roman"/>
          <w:sz w:val="28"/>
          <w:szCs w:val="28"/>
        </w:rPr>
        <w:t xml:space="preserve">% или </w:t>
      </w:r>
      <w:r w:rsidR="007849F7">
        <w:rPr>
          <w:rFonts w:ascii="Times New Roman" w:hAnsi="Times New Roman"/>
          <w:sz w:val="28"/>
          <w:szCs w:val="28"/>
        </w:rPr>
        <w:t>362</w:t>
      </w:r>
      <w:r>
        <w:rPr>
          <w:rFonts w:ascii="Times New Roman" w:hAnsi="Times New Roman"/>
          <w:sz w:val="28"/>
          <w:szCs w:val="28"/>
        </w:rPr>
        <w:t xml:space="preserve"> опрошенных.</w:t>
      </w:r>
    </w:p>
    <w:p w:rsidR="00891A37" w:rsidRPr="00D95FD9" w:rsidRDefault="00891A37" w:rsidP="00891A37">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454125">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по уровню доступности» </w:t>
      </w:r>
      <w:r w:rsidR="00454125">
        <w:rPr>
          <w:rFonts w:ascii="Times New Roman" w:hAnsi="Times New Roman"/>
          <w:sz w:val="28"/>
          <w:szCs w:val="28"/>
        </w:rPr>
        <w:t>49,1</w:t>
      </w:r>
      <w:r>
        <w:rPr>
          <w:rFonts w:ascii="Times New Roman" w:hAnsi="Times New Roman"/>
          <w:sz w:val="28"/>
          <w:szCs w:val="28"/>
        </w:rPr>
        <w:t xml:space="preserve">% опрошенных удовлетворены и скорее удовлетворены качеством, </w:t>
      </w:r>
      <w:r w:rsidR="00454125">
        <w:rPr>
          <w:rFonts w:ascii="Times New Roman" w:hAnsi="Times New Roman"/>
          <w:sz w:val="28"/>
          <w:szCs w:val="28"/>
        </w:rPr>
        <w:t>14,4% - скорее не удовлетворены, 11</w:t>
      </w:r>
      <w:r>
        <w:rPr>
          <w:rFonts w:ascii="Times New Roman" w:hAnsi="Times New Roman"/>
          <w:sz w:val="28"/>
          <w:szCs w:val="28"/>
        </w:rPr>
        <w:t>,0% - не удовлетворены качеством.</w:t>
      </w:r>
    </w:p>
    <w:p w:rsidR="00891A37" w:rsidRPr="00BC56B6" w:rsidRDefault="00891A37" w:rsidP="00891A37">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6B039F">
        <w:rPr>
          <w:rFonts w:ascii="Times New Roman" w:hAnsi="Times New Roman"/>
          <w:sz w:val="28"/>
          <w:szCs w:val="28"/>
        </w:rPr>
        <w:t>в сфере транспортного комплекса</w:t>
      </w:r>
      <w:r w:rsidRPr="00BC56B6">
        <w:rPr>
          <w:rFonts w:ascii="Times New Roman" w:hAnsi="Times New Roman"/>
          <w:sz w:val="28"/>
          <w:szCs w:val="28"/>
        </w:rPr>
        <w:t xml:space="preserve"> ситуация выглядит следующим образом: «снизился» считают </w:t>
      </w:r>
      <w:r>
        <w:rPr>
          <w:rFonts w:ascii="Times New Roman" w:hAnsi="Times New Roman"/>
          <w:sz w:val="28"/>
          <w:szCs w:val="28"/>
        </w:rPr>
        <w:t>69</w:t>
      </w:r>
      <w:r w:rsidR="006B039F">
        <w:rPr>
          <w:rFonts w:ascii="Times New Roman" w:hAnsi="Times New Roman"/>
          <w:sz w:val="28"/>
          <w:szCs w:val="28"/>
        </w:rPr>
        <w:t>0</w:t>
      </w:r>
      <w:r w:rsidRPr="00BC56B6">
        <w:rPr>
          <w:rFonts w:ascii="Times New Roman" w:hAnsi="Times New Roman"/>
          <w:sz w:val="28"/>
          <w:szCs w:val="28"/>
        </w:rPr>
        <w:t xml:space="preserve"> опрошенных или </w:t>
      </w:r>
      <w:r w:rsidR="006B039F">
        <w:rPr>
          <w:rFonts w:ascii="Times New Roman" w:hAnsi="Times New Roman"/>
          <w:sz w:val="28"/>
          <w:szCs w:val="28"/>
        </w:rPr>
        <w:t>21,6</w:t>
      </w:r>
      <w:r w:rsidRPr="00BC56B6">
        <w:rPr>
          <w:rFonts w:ascii="Times New Roman" w:hAnsi="Times New Roman"/>
          <w:sz w:val="28"/>
          <w:szCs w:val="28"/>
        </w:rPr>
        <w:t xml:space="preserve">%, «не изменился» </w:t>
      </w:r>
      <w:r>
        <w:rPr>
          <w:rFonts w:ascii="Times New Roman" w:hAnsi="Times New Roman"/>
          <w:sz w:val="28"/>
          <w:szCs w:val="28"/>
        </w:rPr>
        <w:t>- 3</w:t>
      </w:r>
      <w:r w:rsidR="006B039F">
        <w:rPr>
          <w:rFonts w:ascii="Times New Roman" w:hAnsi="Times New Roman"/>
          <w:sz w:val="28"/>
          <w:szCs w:val="28"/>
        </w:rPr>
        <w:t>55</w:t>
      </w:r>
      <w:r w:rsidRPr="00BC56B6">
        <w:rPr>
          <w:rFonts w:ascii="Times New Roman" w:hAnsi="Times New Roman"/>
          <w:sz w:val="28"/>
          <w:szCs w:val="28"/>
        </w:rPr>
        <w:t xml:space="preserve"> человек или </w:t>
      </w:r>
      <w:r>
        <w:rPr>
          <w:rFonts w:ascii="Times New Roman" w:hAnsi="Times New Roman"/>
          <w:sz w:val="28"/>
          <w:szCs w:val="28"/>
        </w:rPr>
        <w:t>1</w:t>
      </w:r>
      <w:r w:rsidR="006B039F">
        <w:rPr>
          <w:rFonts w:ascii="Times New Roman" w:hAnsi="Times New Roman"/>
          <w:sz w:val="28"/>
          <w:szCs w:val="28"/>
        </w:rPr>
        <w:t>1,1</w:t>
      </w:r>
      <w:r w:rsidRPr="00BC56B6">
        <w:rPr>
          <w:rFonts w:ascii="Times New Roman" w:hAnsi="Times New Roman"/>
          <w:sz w:val="28"/>
          <w:szCs w:val="28"/>
        </w:rPr>
        <w:t>%, «увеличился» ответили 1</w:t>
      </w:r>
      <w:r w:rsidR="006B039F">
        <w:rPr>
          <w:rFonts w:ascii="Times New Roman" w:hAnsi="Times New Roman"/>
          <w:sz w:val="28"/>
          <w:szCs w:val="28"/>
        </w:rPr>
        <w:t>425</w:t>
      </w:r>
      <w:r w:rsidRPr="00BC56B6">
        <w:rPr>
          <w:rFonts w:ascii="Times New Roman" w:hAnsi="Times New Roman"/>
          <w:sz w:val="28"/>
          <w:szCs w:val="28"/>
        </w:rPr>
        <w:t xml:space="preserve"> респондентов или 4</w:t>
      </w:r>
      <w:r w:rsidR="006B039F">
        <w:rPr>
          <w:rFonts w:ascii="Times New Roman" w:hAnsi="Times New Roman"/>
          <w:sz w:val="28"/>
          <w:szCs w:val="28"/>
        </w:rPr>
        <w:t>4,6</w:t>
      </w:r>
      <w:r w:rsidRPr="00BC56B6">
        <w:rPr>
          <w:rFonts w:ascii="Times New Roman" w:hAnsi="Times New Roman"/>
          <w:sz w:val="28"/>
          <w:szCs w:val="28"/>
        </w:rPr>
        <w:t xml:space="preserve">%, «затрудняюсь ответить» - </w:t>
      </w:r>
      <w:r w:rsidR="006B039F">
        <w:rPr>
          <w:rFonts w:ascii="Times New Roman" w:hAnsi="Times New Roman"/>
          <w:sz w:val="28"/>
          <w:szCs w:val="28"/>
        </w:rPr>
        <w:t>526</w:t>
      </w:r>
      <w:r w:rsidRPr="00BC56B6">
        <w:rPr>
          <w:rFonts w:ascii="Times New Roman" w:hAnsi="Times New Roman"/>
          <w:sz w:val="28"/>
          <w:szCs w:val="28"/>
        </w:rPr>
        <w:t xml:space="preserve"> человек или 1</w:t>
      </w:r>
      <w:r w:rsidR="006B039F">
        <w:rPr>
          <w:rFonts w:ascii="Times New Roman" w:hAnsi="Times New Roman"/>
          <w:sz w:val="28"/>
          <w:szCs w:val="28"/>
        </w:rPr>
        <w:t>6,5</w:t>
      </w:r>
      <w:r w:rsidRPr="00BC56B6">
        <w:rPr>
          <w:rFonts w:ascii="Times New Roman" w:hAnsi="Times New Roman"/>
          <w:sz w:val="28"/>
          <w:szCs w:val="28"/>
        </w:rPr>
        <w:t>%.</w:t>
      </w:r>
    </w:p>
    <w:p w:rsidR="00891A37" w:rsidRDefault="00891A37" w:rsidP="00891A37">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25B4E">
        <w:rPr>
          <w:rFonts w:ascii="Times New Roman" w:hAnsi="Times New Roman"/>
          <w:sz w:val="28"/>
          <w:szCs w:val="28"/>
        </w:rPr>
        <w:t xml:space="preserve">сфере транспортного комплекса </w:t>
      </w:r>
      <w:r>
        <w:rPr>
          <w:rFonts w:ascii="Times New Roman" w:hAnsi="Times New Roman"/>
          <w:sz w:val="28"/>
          <w:szCs w:val="28"/>
        </w:rPr>
        <w:t xml:space="preserve">в течение последних 3 лет выглядит следующим образом: снизился ответили – </w:t>
      </w:r>
      <w:r w:rsidR="00825B4E">
        <w:rPr>
          <w:rFonts w:ascii="Times New Roman" w:hAnsi="Times New Roman"/>
          <w:sz w:val="28"/>
          <w:szCs w:val="28"/>
        </w:rPr>
        <w:t>30,7</w:t>
      </w:r>
      <w:r>
        <w:rPr>
          <w:rFonts w:ascii="Times New Roman" w:hAnsi="Times New Roman"/>
          <w:sz w:val="28"/>
          <w:szCs w:val="28"/>
        </w:rPr>
        <w:t xml:space="preserve">% опрошенных или </w:t>
      </w:r>
      <w:r w:rsidR="00825B4E">
        <w:rPr>
          <w:rFonts w:ascii="Times New Roman" w:hAnsi="Times New Roman"/>
          <w:sz w:val="28"/>
          <w:szCs w:val="28"/>
        </w:rPr>
        <w:t>982</w:t>
      </w:r>
      <w:r>
        <w:rPr>
          <w:rFonts w:ascii="Times New Roman" w:hAnsi="Times New Roman"/>
          <w:sz w:val="28"/>
          <w:szCs w:val="28"/>
        </w:rPr>
        <w:t xml:space="preserve"> человек, </w:t>
      </w:r>
      <w:r w:rsidR="00825B4E">
        <w:rPr>
          <w:rFonts w:ascii="Times New Roman" w:hAnsi="Times New Roman"/>
          <w:sz w:val="28"/>
          <w:szCs w:val="28"/>
        </w:rPr>
        <w:t>27,7</w:t>
      </w:r>
      <w:r>
        <w:rPr>
          <w:rFonts w:ascii="Times New Roman" w:hAnsi="Times New Roman"/>
          <w:sz w:val="28"/>
          <w:szCs w:val="28"/>
        </w:rPr>
        <w:t>% считают, что не изменился, повысился –</w:t>
      </w:r>
      <w:r w:rsidR="00825B4E">
        <w:rPr>
          <w:rFonts w:ascii="Times New Roman" w:hAnsi="Times New Roman"/>
          <w:sz w:val="28"/>
          <w:szCs w:val="28"/>
        </w:rPr>
        <w:t xml:space="preserve"> </w:t>
      </w:r>
      <w:r>
        <w:rPr>
          <w:rFonts w:ascii="Times New Roman" w:hAnsi="Times New Roman"/>
          <w:sz w:val="28"/>
          <w:szCs w:val="28"/>
        </w:rPr>
        <w:t>10,</w:t>
      </w:r>
      <w:r w:rsidR="00825B4E">
        <w:rPr>
          <w:rFonts w:ascii="Times New Roman" w:hAnsi="Times New Roman"/>
          <w:sz w:val="28"/>
          <w:szCs w:val="28"/>
        </w:rPr>
        <w:t>3</w:t>
      </w:r>
      <w:r>
        <w:rPr>
          <w:rFonts w:ascii="Times New Roman" w:hAnsi="Times New Roman"/>
          <w:sz w:val="28"/>
          <w:szCs w:val="28"/>
        </w:rPr>
        <w:t>% и затрудняюсь ответить – 2</w:t>
      </w:r>
      <w:r w:rsidR="00825B4E">
        <w:rPr>
          <w:rFonts w:ascii="Times New Roman" w:hAnsi="Times New Roman"/>
          <w:sz w:val="28"/>
          <w:szCs w:val="28"/>
        </w:rPr>
        <w:t>4,4</w:t>
      </w:r>
      <w:r>
        <w:rPr>
          <w:rFonts w:ascii="Times New Roman" w:hAnsi="Times New Roman"/>
          <w:sz w:val="28"/>
          <w:szCs w:val="28"/>
        </w:rPr>
        <w:t>%.</w:t>
      </w:r>
    </w:p>
    <w:p w:rsidR="00891A37" w:rsidRPr="002953B2" w:rsidRDefault="00891A37" w:rsidP="00891A37">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8F2948">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в течение последних 3 лет» </w:t>
      </w:r>
      <w:r w:rsidR="008F2948">
        <w:rPr>
          <w:rFonts w:ascii="Times New Roman" w:hAnsi="Times New Roman"/>
          <w:sz w:val="28"/>
          <w:szCs w:val="28"/>
        </w:rPr>
        <w:t>889</w:t>
      </w:r>
      <w:r>
        <w:rPr>
          <w:rFonts w:ascii="Times New Roman" w:hAnsi="Times New Roman"/>
          <w:sz w:val="28"/>
          <w:szCs w:val="28"/>
        </w:rPr>
        <w:t xml:space="preserve"> человек или 2</w:t>
      </w:r>
      <w:r w:rsidR="008F2948">
        <w:rPr>
          <w:rFonts w:ascii="Times New Roman" w:hAnsi="Times New Roman"/>
          <w:sz w:val="28"/>
          <w:szCs w:val="28"/>
        </w:rPr>
        <w:t>7,8</w:t>
      </w:r>
      <w:r>
        <w:rPr>
          <w:rFonts w:ascii="Times New Roman" w:hAnsi="Times New Roman"/>
          <w:sz w:val="28"/>
          <w:szCs w:val="28"/>
        </w:rPr>
        <w:t xml:space="preserve">% ответили снизился, </w:t>
      </w:r>
      <w:r w:rsidR="008F2948">
        <w:rPr>
          <w:rFonts w:ascii="Times New Roman" w:hAnsi="Times New Roman"/>
          <w:sz w:val="28"/>
          <w:szCs w:val="28"/>
        </w:rPr>
        <w:t>29,7</w:t>
      </w:r>
      <w:r>
        <w:rPr>
          <w:rFonts w:ascii="Times New Roman" w:hAnsi="Times New Roman"/>
          <w:sz w:val="28"/>
          <w:szCs w:val="28"/>
        </w:rPr>
        <w:t>% - не изменился, повысился – 10,</w:t>
      </w:r>
      <w:r w:rsidR="008F2948">
        <w:rPr>
          <w:rFonts w:ascii="Times New Roman" w:hAnsi="Times New Roman"/>
          <w:sz w:val="28"/>
          <w:szCs w:val="28"/>
        </w:rPr>
        <w:t>3</w:t>
      </w:r>
      <w:r>
        <w:rPr>
          <w:rFonts w:ascii="Times New Roman" w:hAnsi="Times New Roman"/>
          <w:sz w:val="28"/>
          <w:szCs w:val="28"/>
        </w:rPr>
        <w:t>% и 2</w:t>
      </w:r>
      <w:r w:rsidR="008F2948">
        <w:rPr>
          <w:rFonts w:ascii="Times New Roman" w:hAnsi="Times New Roman"/>
          <w:sz w:val="28"/>
          <w:szCs w:val="28"/>
        </w:rPr>
        <w:t>5,2</w:t>
      </w:r>
      <w:r>
        <w:rPr>
          <w:rFonts w:ascii="Times New Roman" w:hAnsi="Times New Roman"/>
          <w:sz w:val="28"/>
          <w:szCs w:val="28"/>
        </w:rPr>
        <w:t>% затрудняется ответить.</w:t>
      </w:r>
    </w:p>
    <w:p w:rsidR="00CF1FC0" w:rsidRDefault="00CF1FC0" w:rsidP="00454C77">
      <w:pPr>
        <w:spacing w:after="0" w:line="240" w:lineRule="auto"/>
        <w:ind w:firstLine="708"/>
        <w:jc w:val="center"/>
        <w:rPr>
          <w:rFonts w:ascii="Times New Roman" w:hAnsi="Times New Roman"/>
          <w:b/>
          <w:i/>
          <w:sz w:val="28"/>
          <w:szCs w:val="28"/>
          <w:highlight w:val="yellow"/>
        </w:rPr>
      </w:pPr>
    </w:p>
    <w:p w:rsidR="000708BC" w:rsidRPr="00F02175" w:rsidRDefault="000708BC" w:rsidP="000708B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B63127">
        <w:rPr>
          <w:rFonts w:ascii="Times New Roman" w:eastAsiaTheme="minorEastAsia" w:hAnsi="Times New Roman"/>
          <w:b/>
          <w:sz w:val="28"/>
          <w:szCs w:val="28"/>
        </w:rPr>
        <w:t xml:space="preserve">сфере </w:t>
      </w:r>
      <w:r w:rsidR="002827EF">
        <w:rPr>
          <w:rFonts w:ascii="Times New Roman" w:eastAsiaTheme="minorEastAsia" w:hAnsi="Times New Roman"/>
          <w:b/>
          <w:sz w:val="28"/>
          <w:szCs w:val="28"/>
        </w:rPr>
        <w:t>транспортного комплекса</w:t>
      </w:r>
      <w:r w:rsidRPr="00F02175">
        <w:rPr>
          <w:rFonts w:ascii="Times New Roman" w:eastAsiaTheme="minorEastAsia" w:hAnsi="Times New Roman"/>
          <w:b/>
          <w:sz w:val="28"/>
          <w:szCs w:val="28"/>
        </w:rPr>
        <w:t xml:space="preserve"> в течение последних 3 лет</w:t>
      </w:r>
    </w:p>
    <w:p w:rsidR="000708BC" w:rsidRPr="00F02175" w:rsidRDefault="000708BC" w:rsidP="000708BC">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708BC" w:rsidRPr="00F02175" w:rsidTr="000708BC">
        <w:tc>
          <w:tcPr>
            <w:tcW w:w="2943" w:type="dxa"/>
            <w:vAlign w:val="center"/>
          </w:tcPr>
          <w:p w:rsidR="000708BC" w:rsidRPr="00F02175" w:rsidRDefault="000708BC" w:rsidP="002827EF">
            <w:pPr>
              <w:jc w:val="center"/>
              <w:rPr>
                <w:rFonts w:ascii="Times New Roman" w:hAnsi="Times New Roman"/>
                <w:sz w:val="24"/>
                <w:szCs w:val="24"/>
              </w:rPr>
            </w:pPr>
            <w:r>
              <w:rPr>
                <w:rFonts w:ascii="Times New Roman" w:hAnsi="Times New Roman"/>
                <w:sz w:val="24"/>
                <w:szCs w:val="24"/>
              </w:rPr>
              <w:t xml:space="preserve">Рынки в сфере </w:t>
            </w:r>
            <w:r w:rsidR="002827EF">
              <w:rPr>
                <w:rFonts w:ascii="Times New Roman" w:hAnsi="Times New Roman"/>
                <w:sz w:val="24"/>
                <w:szCs w:val="24"/>
              </w:rPr>
              <w:t>транспортного комплекса</w:t>
            </w:r>
            <w:r>
              <w:rPr>
                <w:rFonts w:ascii="Times New Roman" w:hAnsi="Times New Roman"/>
                <w:sz w:val="24"/>
                <w:szCs w:val="24"/>
              </w:rPr>
              <w:t xml:space="preserve"> </w:t>
            </w:r>
          </w:p>
        </w:tc>
        <w:tc>
          <w:tcPr>
            <w:tcW w:w="18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708BC" w:rsidRPr="00F02175" w:rsidRDefault="000708BC"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708BC" w:rsidRPr="00F02175"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982</w:t>
            </w:r>
          </w:p>
        </w:tc>
        <w:tc>
          <w:tcPr>
            <w:tcW w:w="1701"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885</w:t>
            </w:r>
          </w:p>
        </w:tc>
        <w:tc>
          <w:tcPr>
            <w:tcW w:w="1559" w:type="dxa"/>
            <w:vAlign w:val="center"/>
          </w:tcPr>
          <w:p w:rsidR="000708BC" w:rsidRPr="00F02175" w:rsidRDefault="002827EF" w:rsidP="000708BC">
            <w:pPr>
              <w:ind w:firstLine="34"/>
              <w:jc w:val="center"/>
              <w:rPr>
                <w:rFonts w:ascii="Times New Roman" w:hAnsi="Times New Roman"/>
                <w:sz w:val="24"/>
                <w:szCs w:val="24"/>
              </w:rPr>
            </w:pPr>
            <w:r>
              <w:rPr>
                <w:rFonts w:ascii="Times New Roman" w:hAnsi="Times New Roman"/>
                <w:sz w:val="24"/>
                <w:szCs w:val="24"/>
              </w:rPr>
              <w:t>328</w:t>
            </w:r>
          </w:p>
        </w:tc>
        <w:tc>
          <w:tcPr>
            <w:tcW w:w="1560"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781</w:t>
            </w:r>
          </w:p>
        </w:tc>
      </w:tr>
      <w:tr w:rsidR="000708BC" w:rsidRPr="00062A23"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889</w:t>
            </w:r>
          </w:p>
        </w:tc>
        <w:tc>
          <w:tcPr>
            <w:tcW w:w="1701"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950</w:t>
            </w:r>
          </w:p>
        </w:tc>
        <w:tc>
          <w:tcPr>
            <w:tcW w:w="1559" w:type="dxa"/>
            <w:vAlign w:val="center"/>
          </w:tcPr>
          <w:p w:rsidR="000708BC" w:rsidRPr="00F02175" w:rsidRDefault="002827EF" w:rsidP="000708BC">
            <w:pPr>
              <w:ind w:firstLine="34"/>
              <w:jc w:val="center"/>
              <w:rPr>
                <w:rFonts w:ascii="Times New Roman" w:hAnsi="Times New Roman"/>
                <w:sz w:val="24"/>
                <w:szCs w:val="24"/>
              </w:rPr>
            </w:pPr>
            <w:r>
              <w:rPr>
                <w:rFonts w:ascii="Times New Roman" w:hAnsi="Times New Roman"/>
                <w:sz w:val="24"/>
                <w:szCs w:val="24"/>
              </w:rPr>
              <w:t>330</w:t>
            </w:r>
          </w:p>
        </w:tc>
        <w:tc>
          <w:tcPr>
            <w:tcW w:w="1560"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807</w:t>
            </w:r>
          </w:p>
        </w:tc>
      </w:tr>
    </w:tbl>
    <w:p w:rsidR="00CF1FC0" w:rsidRDefault="00CF1FC0" w:rsidP="00454C77">
      <w:pPr>
        <w:spacing w:after="0" w:line="240" w:lineRule="auto"/>
        <w:ind w:firstLine="708"/>
        <w:jc w:val="center"/>
        <w:rPr>
          <w:rFonts w:ascii="Times New Roman" w:hAnsi="Times New Roman"/>
          <w:b/>
          <w:i/>
          <w:sz w:val="28"/>
          <w:szCs w:val="28"/>
          <w:highlight w:val="yellow"/>
        </w:rPr>
      </w:pPr>
    </w:p>
    <w:p w:rsidR="00CF1FC0" w:rsidRPr="004E1523" w:rsidRDefault="004E1523" w:rsidP="004E1523">
      <w:pPr>
        <w:spacing w:after="0" w:line="240" w:lineRule="auto"/>
        <w:jc w:val="center"/>
        <w:rPr>
          <w:rFonts w:ascii="Times New Roman" w:hAnsi="Times New Roman"/>
          <w:b/>
          <w:sz w:val="28"/>
          <w:szCs w:val="28"/>
        </w:rPr>
      </w:pPr>
      <w:r w:rsidRPr="004E1523">
        <w:rPr>
          <w:rFonts w:ascii="Times New Roman" w:hAnsi="Times New Roman"/>
          <w:b/>
          <w:sz w:val="28"/>
          <w:szCs w:val="28"/>
        </w:rPr>
        <w:t>СФЕРА ИНФОРМАЦИОННЫЕ ТЕХНОЛОГИИ</w:t>
      </w:r>
    </w:p>
    <w:p w:rsidR="00CF1FC0" w:rsidRDefault="00CF1FC0" w:rsidP="004E1523">
      <w:pPr>
        <w:spacing w:after="0" w:line="240" w:lineRule="auto"/>
        <w:jc w:val="center"/>
        <w:rPr>
          <w:rFonts w:ascii="Times New Roman" w:hAnsi="Times New Roman"/>
          <w:b/>
          <w:sz w:val="28"/>
          <w:szCs w:val="28"/>
        </w:rPr>
      </w:pPr>
    </w:p>
    <w:p w:rsidR="00C95690"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1</w:t>
      </w:r>
      <w:r w:rsidR="00165EE0">
        <w:rPr>
          <w:rFonts w:ascii="Times New Roman" w:hAnsi="Times New Roman"/>
          <w:b/>
          <w:i/>
          <w:sz w:val="28"/>
          <w:szCs w:val="28"/>
        </w:rPr>
        <w:t>8</w:t>
      </w:r>
      <w:r>
        <w:rPr>
          <w:rFonts w:ascii="Times New Roman" w:hAnsi="Times New Roman"/>
          <w:b/>
          <w:i/>
          <w:sz w:val="28"/>
          <w:szCs w:val="28"/>
        </w:rPr>
        <w:t>.</w:t>
      </w:r>
      <w:r w:rsidR="004E1523" w:rsidRPr="00C95690">
        <w:rPr>
          <w:rFonts w:ascii="Times New Roman" w:hAnsi="Times New Roman"/>
          <w:b/>
          <w:i/>
          <w:sz w:val="28"/>
          <w:szCs w:val="28"/>
        </w:rPr>
        <w:t xml:space="preserve"> </w:t>
      </w:r>
      <w:r w:rsidRPr="00C95690">
        <w:rPr>
          <w:rFonts w:ascii="Times New Roman" w:hAnsi="Times New Roman"/>
          <w:b/>
          <w:i/>
          <w:sz w:val="28"/>
          <w:szCs w:val="28"/>
        </w:rPr>
        <w:t xml:space="preserve">Рынок услуг связи, в том числе услуг </w:t>
      </w:r>
    </w:p>
    <w:p w:rsidR="004E1523"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sidRPr="00C95690">
        <w:rPr>
          <w:rFonts w:ascii="Times New Roman" w:hAnsi="Times New Roman"/>
          <w:b/>
          <w:i/>
          <w:sz w:val="28"/>
          <w:szCs w:val="28"/>
        </w:rPr>
        <w:t>по предоставлению широкополостного доступа к информационно-телекоммуникационной сети «Интернет»</w:t>
      </w:r>
      <w:r>
        <w:rPr>
          <w:rFonts w:ascii="Times New Roman" w:hAnsi="Times New Roman"/>
          <w:b/>
          <w:i/>
          <w:sz w:val="28"/>
          <w:szCs w:val="28"/>
        </w:rPr>
        <w:t>.</w:t>
      </w:r>
    </w:p>
    <w:p w:rsidR="00464F1B" w:rsidRDefault="00464F1B" w:rsidP="00C95690">
      <w:pPr>
        <w:tabs>
          <w:tab w:val="left" w:pos="0"/>
        </w:tabs>
        <w:autoSpaceDE w:val="0"/>
        <w:autoSpaceDN w:val="0"/>
        <w:adjustRightInd w:val="0"/>
        <w:spacing w:after="0" w:line="240" w:lineRule="auto"/>
        <w:jc w:val="center"/>
        <w:rPr>
          <w:rFonts w:ascii="Times New Roman" w:hAnsi="Times New Roman"/>
          <w:b/>
          <w:i/>
          <w:sz w:val="28"/>
          <w:szCs w:val="28"/>
        </w:rPr>
      </w:pPr>
    </w:p>
    <w:p w:rsidR="00331012" w:rsidRPr="00331012" w:rsidRDefault="00331012" w:rsidP="00331012">
      <w:pPr>
        <w:pStyle w:val="Standard"/>
        <w:widowControl w:val="0"/>
        <w:ind w:firstLine="708"/>
        <w:jc w:val="both"/>
        <w:rPr>
          <w:rFonts w:ascii="Times New Roman" w:hAnsi="Times New Roman"/>
          <w:color w:val="000000"/>
          <w:sz w:val="28"/>
          <w:szCs w:val="28"/>
          <w:shd w:val="clear" w:color="auto" w:fill="FFFFFF"/>
          <w:lang w:val="ru-RU"/>
        </w:rPr>
      </w:pPr>
      <w:r w:rsidRPr="00331012">
        <w:rPr>
          <w:rFonts w:ascii="Times New Roman" w:hAnsi="Times New Roman"/>
          <w:color w:val="000000"/>
          <w:sz w:val="28"/>
          <w:szCs w:val="28"/>
          <w:shd w:val="clear" w:color="auto" w:fill="FFFFFF"/>
          <w:lang w:val="ru-RU"/>
        </w:rPr>
        <w:t>Население район</w:t>
      </w:r>
      <w:r w:rsidR="003F1DD0">
        <w:rPr>
          <w:rFonts w:ascii="Times New Roman" w:hAnsi="Times New Roman"/>
          <w:color w:val="000000"/>
          <w:sz w:val="28"/>
          <w:szCs w:val="28"/>
          <w:shd w:val="clear" w:color="auto" w:fill="FFFFFF"/>
          <w:lang w:val="ru-RU"/>
        </w:rPr>
        <w:t>а</w:t>
      </w:r>
      <w:r w:rsidRPr="00331012">
        <w:rPr>
          <w:rFonts w:ascii="Times New Roman" w:hAnsi="Times New Roman"/>
          <w:color w:val="000000"/>
          <w:sz w:val="28"/>
          <w:szCs w:val="28"/>
          <w:shd w:val="clear" w:color="auto" w:fill="FFFFFF"/>
          <w:lang w:val="ru-RU"/>
        </w:rPr>
        <w:t xml:space="preserve"> в полной мере обеспечено услугами фиксированной телефонной связи в полном объеме.</w:t>
      </w:r>
    </w:p>
    <w:p w:rsidR="00331012" w:rsidRPr="00331012" w:rsidRDefault="00331012" w:rsidP="00331012">
      <w:pPr>
        <w:pStyle w:val="Standard"/>
        <w:widowControl w:val="0"/>
        <w:ind w:firstLine="708"/>
        <w:jc w:val="both"/>
        <w:rPr>
          <w:rFonts w:hint="eastAsia"/>
          <w:lang w:val="ru-RU"/>
        </w:rPr>
      </w:pPr>
      <w:r w:rsidRPr="00331012">
        <w:rPr>
          <w:rFonts w:ascii="Times New Roman" w:hAnsi="Times New Roman"/>
          <w:color w:val="000000"/>
          <w:sz w:val="28"/>
          <w:szCs w:val="28"/>
          <w:shd w:val="clear" w:color="auto" w:fill="FFFFFF"/>
          <w:lang w:val="ru-RU"/>
        </w:rPr>
        <w:t>Услуги связи на территории района оказывают следующие организации:</w:t>
      </w:r>
    </w:p>
    <w:p w:rsidR="00331012" w:rsidRPr="00331012" w:rsidRDefault="00331012" w:rsidP="00331012">
      <w:pPr>
        <w:pStyle w:val="Standard"/>
        <w:widowControl w:val="0"/>
        <w:ind w:firstLine="708"/>
        <w:jc w:val="both"/>
        <w:rPr>
          <w:rFonts w:hint="eastAsia"/>
          <w:sz w:val="28"/>
          <w:szCs w:val="28"/>
          <w:lang w:val="ru-RU"/>
        </w:rPr>
      </w:pPr>
      <w:r w:rsidRPr="00331012">
        <w:rPr>
          <w:rFonts w:ascii="Times New Roman" w:hAnsi="Times New Roman"/>
          <w:color w:val="000000"/>
          <w:sz w:val="28"/>
          <w:szCs w:val="28"/>
          <w:shd w:val="clear" w:color="auto" w:fill="FFFFFF"/>
          <w:lang w:val="ru-RU"/>
        </w:rPr>
        <w:t xml:space="preserve">- ПАО «Ростелеком» - </w:t>
      </w:r>
      <w:r w:rsidRPr="00331012">
        <w:rPr>
          <w:rFonts w:ascii="Times New Roman" w:hAnsi="Times New Roman"/>
          <w:color w:val="000000"/>
          <w:sz w:val="28"/>
          <w:szCs w:val="28"/>
          <w:lang w:val="ru-RU"/>
        </w:rPr>
        <w:t xml:space="preserve">оператор оказывает услуги по подключению к интернету </w:t>
      </w:r>
      <w:r w:rsidRPr="00331012">
        <w:rPr>
          <w:rFonts w:ascii="Times New Roman" w:hAnsi="Times New Roman"/>
          <w:color w:val="000000"/>
          <w:sz w:val="28"/>
          <w:szCs w:val="28"/>
        </w:rPr>
        <w:t>ADSL</w:t>
      </w:r>
      <w:r w:rsidRPr="00331012">
        <w:rPr>
          <w:rFonts w:ascii="Times New Roman" w:hAnsi="Times New Roman"/>
          <w:color w:val="000000"/>
          <w:sz w:val="28"/>
          <w:szCs w:val="28"/>
          <w:lang w:val="ru-RU"/>
        </w:rPr>
        <w:t xml:space="preserve"> и высокоскоростному (оптоволокно), услуги мобильной связи, подключение и обслуживание домашнего телефона, телевидение;</w:t>
      </w:r>
    </w:p>
    <w:p w:rsidR="00331012" w:rsidRPr="00331012" w:rsidRDefault="00331012" w:rsidP="00331012">
      <w:pPr>
        <w:pStyle w:val="Standard"/>
        <w:widowControl w:val="0"/>
        <w:ind w:firstLine="708"/>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АО «Национальная Башенная компания» - оказывает услуги по размещению всех видов телекоммуникационного оборудования, оборудования систем связи и мониторинга;</w:t>
      </w:r>
    </w:p>
    <w:p w:rsidR="00331012" w:rsidRPr="00331012" w:rsidRDefault="00331012" w:rsidP="00331012">
      <w:pPr>
        <w:pStyle w:val="Standard"/>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xml:space="preserve"> </w:t>
      </w:r>
      <w:r w:rsidRPr="00331012">
        <w:rPr>
          <w:rFonts w:ascii="Times New Roman" w:hAnsi="Times New Roman"/>
          <w:color w:val="000000"/>
          <w:sz w:val="28"/>
          <w:szCs w:val="28"/>
          <w:lang w:val="ru-RU"/>
        </w:rPr>
        <w:tab/>
        <w:t>- «ДОМ.ру» – оператор оказывает услуги по подключению к высокоскоростному интернету (до 100 Мбит), а также по подключению к домашнему телевидению;</w:t>
      </w:r>
    </w:p>
    <w:p w:rsidR="00331012" w:rsidRPr="00331012" w:rsidRDefault="00331012" w:rsidP="00331012">
      <w:pPr>
        <w:pStyle w:val="Standard"/>
        <w:ind w:firstLine="708"/>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xml:space="preserve"> - ООО «Фридом» - данный оператор использует только беспроводные каналы связи, оказывает услуги то</w:t>
      </w:r>
      <w:r w:rsidR="00204E38">
        <w:rPr>
          <w:rFonts w:ascii="Times New Roman" w:hAnsi="Times New Roman"/>
          <w:color w:val="000000"/>
          <w:sz w:val="28"/>
          <w:szCs w:val="28"/>
          <w:lang w:val="ru-RU"/>
        </w:rPr>
        <w:t>лько по подключению к интернету.</w:t>
      </w:r>
    </w:p>
    <w:p w:rsidR="00331012" w:rsidRPr="00331012" w:rsidRDefault="00331012" w:rsidP="00331012">
      <w:pPr>
        <w:pStyle w:val="Standard"/>
        <w:widowControl w:val="0"/>
        <w:ind w:firstLine="708"/>
        <w:jc w:val="both"/>
        <w:rPr>
          <w:rFonts w:hint="eastAsia"/>
          <w:lang w:val="ru-RU"/>
        </w:rPr>
      </w:pPr>
      <w:r w:rsidRPr="00331012">
        <w:rPr>
          <w:rFonts w:ascii="Times New Roman" w:hAnsi="Times New Roman"/>
          <w:color w:val="000000"/>
          <w:sz w:val="28"/>
          <w:szCs w:val="28"/>
          <w:lang w:val="ru-RU"/>
        </w:rPr>
        <w:t>Услуги мобильной связи оказывают: ПАО «МТС» (дополнительной услугой данного оператора является телевидение), ПАО «ВымпелКом» (БИЛАЙН), ПАО «Теле2», ПАО «МегаФон».</w:t>
      </w:r>
    </w:p>
    <w:p w:rsidR="00331012" w:rsidRDefault="00331012" w:rsidP="00331012">
      <w:pPr>
        <w:pStyle w:val="Standard"/>
        <w:widowControl w:val="0"/>
        <w:ind w:firstLine="708"/>
        <w:jc w:val="both"/>
        <w:rPr>
          <w:rFonts w:ascii="Times New Roman" w:hAnsi="Times New Roman"/>
          <w:color w:val="000000"/>
          <w:sz w:val="28"/>
          <w:szCs w:val="28"/>
          <w:shd w:val="clear" w:color="auto" w:fill="FFFFFF"/>
          <w:lang w:val="ru-RU"/>
        </w:rPr>
      </w:pPr>
      <w:r w:rsidRPr="002B4B27">
        <w:rPr>
          <w:rFonts w:ascii="Times New Roman" w:hAnsi="Times New Roman"/>
          <w:color w:val="000000"/>
          <w:sz w:val="28"/>
          <w:szCs w:val="28"/>
          <w:shd w:val="clear" w:color="auto" w:fill="FFFFFF"/>
          <w:lang w:val="ru-RU"/>
        </w:rPr>
        <w:t>Услуги широкополосного доступа к сети «Интернет» оказывают следующие операторы мобильной связи: ПАО «МТС» (дополнительной услугой данного оператора является телевидение), ПАО «ВымпелКом» (Билайн»), ПАО «Теле2», ПАО «МегаФон».</w:t>
      </w:r>
    </w:p>
    <w:p w:rsidR="00FE33BD" w:rsidRPr="00FE33BD" w:rsidRDefault="00FE33BD" w:rsidP="00331012">
      <w:pPr>
        <w:pStyle w:val="Standard"/>
        <w:widowControl w:val="0"/>
        <w:ind w:firstLine="708"/>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Дальнейшее развитие в районе получила сотовая связь</w:t>
      </w:r>
      <w:r w:rsidR="003F1DD0">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 xml:space="preserve"> Была введена в эксплуатацию сеть нового поколения 4</w:t>
      </w:r>
      <w:r>
        <w:rPr>
          <w:rFonts w:ascii="Times New Roman" w:hAnsi="Times New Roman"/>
          <w:color w:val="000000"/>
          <w:sz w:val="28"/>
          <w:szCs w:val="28"/>
          <w:shd w:val="clear" w:color="auto" w:fill="FFFFFF"/>
        </w:rPr>
        <w:t>G</w:t>
      </w:r>
      <w:r>
        <w:rPr>
          <w:rFonts w:ascii="Times New Roman" w:hAnsi="Times New Roman"/>
          <w:color w:val="000000"/>
          <w:sz w:val="28"/>
          <w:szCs w:val="28"/>
          <w:shd w:val="clear" w:color="auto" w:fill="FFFFFF"/>
          <w:lang w:val="ru-RU"/>
        </w:rPr>
        <w:t>, благодаря чему абоненты получили возможность пользоваться услугами такими как «Видеозвонок» и высокоскоростная передача данных.</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 xml:space="preserve">Через почтовые отделения ОАО «Почта России»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w:t>
      </w:r>
      <w:r w:rsidRPr="002B4B27">
        <w:rPr>
          <w:rFonts w:ascii="Times New Roman" w:eastAsia="Calibri" w:hAnsi="Times New Roman" w:cs="Times New Roman"/>
          <w:color w:val="000000"/>
          <w:sz w:val="28"/>
          <w:szCs w:val="28"/>
          <w:shd w:val="clear" w:color="auto" w:fill="FFFFFF"/>
          <w:lang w:val="ru-RU"/>
        </w:rPr>
        <w:lastRenderedPageBreak/>
        <w:t>приобрести лотерейные, а также железнодорожные, авиа- и театральные билеты. Почтовые услуги постоянно востребованы: письма, бандероли, посылки, денежные переводы, а в перспективе объем оказываемых услуг будет только увеличиваться. Между тем, отрасль почтовых услуг нуждается в глубокой модернизации: в формировании системы логистики, привлечении инвестиций, обновлении.</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Кроме того, благодаря более современным технологиям и грамотной организации процесса, почтовые услуги стали максимально результативными и эффективными. К тому же, большим плюсом является возможность самостоятельно отслеживать почтовые отправления при помощи сети Интернет.</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Всемирная паутина предоставляет каждому желающему все необходимые условия для того, чтобы при необходимости люди могли получить всю интересующую их информацию касательно процесса транспортировки их посылки. Для этого необходимо всего лишь два условия: доступ к сети Интернет и наличие специального трек-кода. Именно при помощи трек-кода осуществляется контроль над процессом пересылки.</w:t>
      </w:r>
    </w:p>
    <w:p w:rsidR="00CF6D2B" w:rsidRDefault="00CF6D2B" w:rsidP="00CF6D2B">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59040F" w:rsidRPr="009B25FF" w:rsidRDefault="0059040F" w:rsidP="0059040F">
      <w:pPr>
        <w:tabs>
          <w:tab w:val="left" w:pos="284"/>
          <w:tab w:val="left" w:pos="426"/>
        </w:tabs>
        <w:spacing w:after="0"/>
        <w:contextualSpacing/>
        <w:jc w:val="center"/>
        <w:rPr>
          <w:rFonts w:ascii="Times New Roman" w:eastAsia="Times New Roman" w:hAnsi="Times New Roman"/>
          <w:b/>
          <w:noProof/>
          <w:sz w:val="28"/>
          <w:szCs w:val="28"/>
          <w:lang w:eastAsia="ru-RU"/>
        </w:rPr>
      </w:pPr>
      <w:r w:rsidRPr="009B25FF">
        <w:rPr>
          <w:rFonts w:ascii="Times New Roman" w:eastAsia="Times New Roman" w:hAnsi="Times New Roman"/>
          <w:b/>
          <w:noProof/>
          <w:sz w:val="28"/>
          <w:szCs w:val="28"/>
          <w:lang w:eastAsia="ru-RU"/>
        </w:rPr>
        <w:t>Удовлетворенность потребителей доступностью и качеством цифровых услуг на территории Краснодарского края</w:t>
      </w:r>
    </w:p>
    <w:p w:rsidR="0059040F" w:rsidRDefault="0059040F" w:rsidP="00CF6D2B">
      <w:pPr>
        <w:spacing w:after="0" w:line="240" w:lineRule="auto"/>
        <w:ind w:firstLine="709"/>
        <w:jc w:val="both"/>
        <w:rPr>
          <w:rFonts w:ascii="Times New Roman" w:eastAsia="Times New Roman" w:hAnsi="Times New Roman"/>
          <w:sz w:val="28"/>
          <w:szCs w:val="28"/>
          <w:lang w:eastAsia="ru-RU"/>
        </w:rPr>
      </w:pPr>
    </w:p>
    <w:tbl>
      <w:tblPr>
        <w:tblStyle w:val="a5"/>
        <w:tblW w:w="0" w:type="auto"/>
        <w:tblLayout w:type="fixed"/>
        <w:tblLook w:val="04A0"/>
      </w:tblPr>
      <w:tblGrid>
        <w:gridCol w:w="2376"/>
        <w:gridCol w:w="851"/>
        <w:gridCol w:w="709"/>
        <w:gridCol w:w="708"/>
        <w:gridCol w:w="709"/>
        <w:gridCol w:w="709"/>
        <w:gridCol w:w="709"/>
        <w:gridCol w:w="708"/>
        <w:gridCol w:w="709"/>
        <w:gridCol w:w="709"/>
        <w:gridCol w:w="709"/>
      </w:tblGrid>
      <w:tr w:rsidR="0059040F" w:rsidRPr="0059040F" w:rsidTr="0059040F">
        <w:trPr>
          <w:trHeight w:val="864"/>
        </w:trPr>
        <w:tc>
          <w:tcPr>
            <w:tcW w:w="2376" w:type="dxa"/>
            <w:vMerge w:val="restart"/>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Показатели</w:t>
            </w:r>
          </w:p>
        </w:tc>
        <w:tc>
          <w:tcPr>
            <w:tcW w:w="1560" w:type="dxa"/>
            <w:gridSpan w:val="2"/>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Затрудняюсь ответить</w:t>
            </w:r>
          </w:p>
        </w:tc>
        <w:tc>
          <w:tcPr>
            <w:tcW w:w="1417"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удовлетвор</w:t>
            </w:r>
            <w:r>
              <w:rPr>
                <w:rFonts w:ascii="Times New Roman" w:eastAsia="Times New Roman" w:hAnsi="Times New Roman" w:cs="Times New Roman"/>
                <w:color w:val="000000" w:themeColor="text1"/>
              </w:rPr>
              <w:t>ен</w:t>
            </w:r>
          </w:p>
        </w:tc>
        <w:tc>
          <w:tcPr>
            <w:tcW w:w="1417"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r>
      <w:tr w:rsidR="0059040F" w:rsidRPr="0059040F" w:rsidTr="0059040F">
        <w:tc>
          <w:tcPr>
            <w:tcW w:w="2376" w:type="dxa"/>
            <w:vMerge/>
          </w:tcPr>
          <w:p w:rsidR="0059040F" w:rsidRPr="0059040F" w:rsidRDefault="0059040F" w:rsidP="0059040F">
            <w:pPr>
              <w:jc w:val="both"/>
              <w:rPr>
                <w:rFonts w:ascii="Times New Roman" w:eastAsia="Times New Roman" w:hAnsi="Times New Roman" w:cs="Times New Roman"/>
                <w:color w:val="000000" w:themeColor="text1"/>
              </w:rPr>
            </w:pP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Чел. </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r>
      <w:tr w:rsidR="0059040F" w:rsidRPr="0059040F" w:rsidTr="0059040F">
        <w:trPr>
          <w:trHeight w:val="1080"/>
        </w:trPr>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Портал государственных услуг Российской Федерации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19,9</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1183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37,0</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136</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Единый портал Многофункциональных центров предоставления государственных и му</w:t>
            </w:r>
            <w:r w:rsidR="007C1DA8">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ниципальных услуг Краснодарского края</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879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17,0</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1131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35,4</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Портал инспекции федеральной налоговой службы по Краснодарскому краю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29,6</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322</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Возможность записи на прием к врачу через электронные системы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21,4</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982</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30,7</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Онлайн-банк (различные финансовые операции которые совершаются удаленно)</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24,8</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1108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34,7</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Онлайн-покупки (приобретения товаров и услуг </w:t>
            </w:r>
            <w:r w:rsidRPr="0059040F">
              <w:rPr>
                <w:rFonts w:ascii="Times New Roman" w:eastAsia="Times New Roman" w:hAnsi="Times New Roman" w:cs="Times New Roman"/>
                <w:color w:val="000000" w:themeColor="text1"/>
              </w:rPr>
              <w:lastRenderedPageBreak/>
              <w:t>(операции которые совершаются удаленно), таких как покупка электронных билетов, различные личные кабинеты и т.д.)</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798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34,8</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lastRenderedPageBreak/>
              <w:t xml:space="preserve">Прием официальных обращений граждан (онлайн-приемные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36,2</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30,2</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167</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w:t>
            </w:r>
          </w:p>
        </w:tc>
      </w:tr>
      <w:tr w:rsidR="0059040F" w:rsidRPr="00062A23"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Информационные порталы Администрации и органов исполнительной власти Краснодарского края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36,1</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267</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r>
    </w:tbl>
    <w:p w:rsidR="0059040F" w:rsidRDefault="0059040F" w:rsidP="00CF6D2B">
      <w:pPr>
        <w:spacing w:after="0" w:line="240" w:lineRule="auto"/>
        <w:ind w:firstLine="709"/>
        <w:jc w:val="both"/>
        <w:rPr>
          <w:rFonts w:ascii="Times New Roman" w:eastAsia="Times New Roman" w:hAnsi="Times New Roman"/>
          <w:sz w:val="28"/>
          <w:szCs w:val="28"/>
          <w:lang w:eastAsia="ru-RU"/>
        </w:rPr>
      </w:pPr>
    </w:p>
    <w:p w:rsidR="00AD2F42" w:rsidRDefault="00AD2F42" w:rsidP="00CF6D2B">
      <w:pPr>
        <w:spacing w:after="0" w:line="240" w:lineRule="auto"/>
        <w:ind w:firstLine="709"/>
        <w:jc w:val="both"/>
        <w:rPr>
          <w:rFonts w:ascii="Times New Roman" w:eastAsia="Times New Roman" w:hAnsi="Times New Roman"/>
          <w:sz w:val="28"/>
          <w:szCs w:val="28"/>
          <w:lang w:eastAsia="ru-RU"/>
        </w:rPr>
      </w:pPr>
    </w:p>
    <w:p w:rsidR="00AD2F42" w:rsidRDefault="00AD2F42" w:rsidP="00AD2F42">
      <w:pPr>
        <w:tabs>
          <w:tab w:val="left" w:pos="284"/>
          <w:tab w:val="left" w:pos="426"/>
        </w:tabs>
        <w:spacing w:after="0"/>
        <w:contextualSpacing/>
        <w:jc w:val="center"/>
        <w:rPr>
          <w:rFonts w:ascii="Times New Roman" w:eastAsia="Times New Roman" w:hAnsi="Times New Roman"/>
          <w:b/>
          <w:noProof/>
          <w:sz w:val="28"/>
          <w:szCs w:val="28"/>
          <w:lang w:eastAsia="ru-RU"/>
        </w:rPr>
      </w:pPr>
      <w:r w:rsidRPr="009B25FF">
        <w:rPr>
          <w:rFonts w:ascii="Times New Roman" w:eastAsia="Times New Roman" w:hAnsi="Times New Roman"/>
          <w:b/>
          <w:noProof/>
          <w:sz w:val="28"/>
          <w:szCs w:val="28"/>
          <w:lang w:eastAsia="ru-RU"/>
        </w:rPr>
        <w:t xml:space="preserve">Удовлетворенность </w:t>
      </w:r>
      <w:r>
        <w:rPr>
          <w:rFonts w:ascii="Times New Roman" w:eastAsia="Times New Roman" w:hAnsi="Times New Roman"/>
          <w:b/>
          <w:noProof/>
          <w:sz w:val="28"/>
          <w:szCs w:val="28"/>
          <w:lang w:eastAsia="ru-RU"/>
        </w:rPr>
        <w:t xml:space="preserve">цифровыми услугами </w:t>
      </w:r>
      <w:r w:rsidRPr="009B25FF">
        <w:rPr>
          <w:rFonts w:ascii="Times New Roman" w:eastAsia="Times New Roman" w:hAnsi="Times New Roman"/>
          <w:b/>
          <w:noProof/>
          <w:sz w:val="28"/>
          <w:szCs w:val="28"/>
          <w:lang w:eastAsia="ru-RU"/>
        </w:rPr>
        <w:t xml:space="preserve"> на территории Краснодарского края</w:t>
      </w:r>
    </w:p>
    <w:p w:rsidR="00AD2F42" w:rsidRPr="009B25FF" w:rsidRDefault="00AD2F42" w:rsidP="00AD2F42">
      <w:pPr>
        <w:tabs>
          <w:tab w:val="left" w:pos="284"/>
          <w:tab w:val="left" w:pos="426"/>
        </w:tabs>
        <w:spacing w:after="0"/>
        <w:contextualSpacing/>
        <w:jc w:val="center"/>
        <w:rPr>
          <w:rFonts w:ascii="Times New Roman" w:eastAsia="Times New Roman" w:hAnsi="Times New Roman"/>
          <w:b/>
          <w:noProof/>
          <w:sz w:val="28"/>
          <w:szCs w:val="28"/>
          <w:lang w:eastAsia="ru-RU"/>
        </w:rPr>
      </w:pPr>
    </w:p>
    <w:tbl>
      <w:tblPr>
        <w:tblStyle w:val="a5"/>
        <w:tblW w:w="0" w:type="auto"/>
        <w:tblLayout w:type="fixed"/>
        <w:tblLook w:val="04A0"/>
      </w:tblPr>
      <w:tblGrid>
        <w:gridCol w:w="2376"/>
        <w:gridCol w:w="851"/>
        <w:gridCol w:w="709"/>
        <w:gridCol w:w="708"/>
        <w:gridCol w:w="709"/>
        <w:gridCol w:w="709"/>
        <w:gridCol w:w="709"/>
        <w:gridCol w:w="708"/>
        <w:gridCol w:w="709"/>
        <w:gridCol w:w="709"/>
        <w:gridCol w:w="709"/>
      </w:tblGrid>
      <w:tr w:rsidR="00AD2F42" w:rsidRPr="00AD2F42" w:rsidTr="00135686">
        <w:trPr>
          <w:trHeight w:val="864"/>
        </w:trPr>
        <w:tc>
          <w:tcPr>
            <w:tcW w:w="2376" w:type="dxa"/>
            <w:vMerge w:val="restart"/>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Показатели</w:t>
            </w:r>
          </w:p>
        </w:tc>
        <w:tc>
          <w:tcPr>
            <w:tcW w:w="1560" w:type="dxa"/>
            <w:gridSpan w:val="2"/>
          </w:tcPr>
          <w:p w:rsidR="00AD2F42" w:rsidRPr="0059040F"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Затрудняюсь ответить</w:t>
            </w:r>
          </w:p>
        </w:tc>
        <w:tc>
          <w:tcPr>
            <w:tcW w:w="1417"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удовлетвор</w:t>
            </w:r>
            <w:r>
              <w:rPr>
                <w:rFonts w:ascii="Times New Roman" w:eastAsia="Times New Roman" w:hAnsi="Times New Roman" w:cs="Times New Roman"/>
                <w:color w:val="000000" w:themeColor="text1"/>
              </w:rPr>
              <w:t>ен</w:t>
            </w:r>
          </w:p>
        </w:tc>
        <w:tc>
          <w:tcPr>
            <w:tcW w:w="1417"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r>
      <w:tr w:rsidR="00AD2F42" w:rsidRPr="00AD2F42" w:rsidTr="00135686">
        <w:tc>
          <w:tcPr>
            <w:tcW w:w="2376" w:type="dxa"/>
            <w:vMerge/>
          </w:tcPr>
          <w:p w:rsidR="00AD2F42" w:rsidRPr="00AD2F42" w:rsidRDefault="00AD2F42" w:rsidP="00135686">
            <w:pPr>
              <w:jc w:val="both"/>
              <w:rPr>
                <w:rFonts w:ascii="Times New Roman" w:eastAsia="Times New Roman" w:hAnsi="Times New Roman" w:cs="Times New Roman"/>
                <w:color w:val="000000" w:themeColor="text1"/>
              </w:rPr>
            </w:pP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Чел. </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r>
      <w:tr w:rsidR="00AD2F42" w:rsidRPr="00AD2F42" w:rsidTr="00135686">
        <w:trPr>
          <w:trHeight w:val="1080"/>
        </w:trPr>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Портал государственных услуг Российской Федерации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23,7</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642</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1102</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1060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Портал инспекции федеральной налоговой службы по Краснодарскому краю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14,4</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996</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9,1</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168</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Возможность записи на прием к врачу через электронные системы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456</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14,3</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Онлайн-банк </w:t>
            </w:r>
            <w:r w:rsidRPr="00AD2F42">
              <w:rPr>
                <w:rFonts w:ascii="Times New Roman" w:eastAsia="Times New Roman" w:hAnsi="Times New Roman" w:cs="Times New Roman"/>
                <w:color w:val="000000" w:themeColor="text1"/>
              </w:rPr>
              <w:lastRenderedPageBreak/>
              <w:t>(различные финансовые операции которые совершаются удаленно)</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878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599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18,7</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32,8</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lastRenderedPageBreak/>
              <w:t xml:space="preserve">Прием официальных обращений граждан (онлайн-приемные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1188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345</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30,1</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157</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w:t>
            </w:r>
          </w:p>
        </w:tc>
      </w:tr>
      <w:tr w:rsidR="00AD2F42" w:rsidRPr="00062A23"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Информационные порталы Администрации и органов исполнительной власти Краснодарского края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1195</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11,4</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979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30,6</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8,6</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127</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r>
    </w:tbl>
    <w:p w:rsidR="00AD2F42" w:rsidRDefault="00AD2F42" w:rsidP="00CF6D2B">
      <w:pPr>
        <w:spacing w:after="0" w:line="240" w:lineRule="auto"/>
        <w:ind w:firstLine="709"/>
        <w:jc w:val="both"/>
        <w:rPr>
          <w:rFonts w:ascii="Times New Roman" w:eastAsia="Times New Roman" w:hAnsi="Times New Roman"/>
          <w:sz w:val="28"/>
          <w:szCs w:val="28"/>
          <w:lang w:eastAsia="ru-RU"/>
        </w:rPr>
      </w:pPr>
    </w:p>
    <w:p w:rsidR="00A44A80" w:rsidRPr="00A44A80" w:rsidRDefault="00A44A80" w:rsidP="00A44A80">
      <w:pPr>
        <w:widowControl w:val="0"/>
        <w:spacing w:after="0" w:line="240" w:lineRule="auto"/>
        <w:ind w:firstLine="708"/>
        <w:jc w:val="both"/>
        <w:rPr>
          <w:rFonts w:ascii="Times New Roman" w:hAnsi="Times New Roman"/>
          <w:sz w:val="28"/>
          <w:szCs w:val="28"/>
        </w:rPr>
      </w:pPr>
      <w:r w:rsidRPr="00A44A80">
        <w:rPr>
          <w:rFonts w:ascii="Times New Roman" w:hAnsi="Times New Roman"/>
          <w:sz w:val="28"/>
          <w:szCs w:val="28"/>
        </w:rPr>
        <w:t>По мнению потребителей, источниками информации о состоянии конкурентной среды на рынках товаров, работ и услуг Краснодарского края и деятельности по содействию развитию конкуренции на вопрос «Вы предпочитаете пользоваться и доверяете больше всего» ответили следующим образом:</w:t>
      </w:r>
    </w:p>
    <w:p w:rsidR="00A44A80" w:rsidRPr="00062A23" w:rsidRDefault="00A44A80" w:rsidP="00A44A80">
      <w:pPr>
        <w:widowControl w:val="0"/>
        <w:spacing w:after="0" w:line="240" w:lineRule="auto"/>
        <w:jc w:val="both"/>
        <w:rPr>
          <w:rFonts w:ascii="Times New Roman" w:hAnsi="Times New Roman"/>
          <w:sz w:val="28"/>
          <w:szCs w:val="28"/>
          <w:highlight w:val="yellow"/>
        </w:rPr>
      </w:pPr>
    </w:p>
    <w:tbl>
      <w:tblPr>
        <w:tblStyle w:val="a5"/>
        <w:tblW w:w="0" w:type="auto"/>
        <w:tblLayout w:type="fixed"/>
        <w:tblLook w:val="04A0"/>
      </w:tblPr>
      <w:tblGrid>
        <w:gridCol w:w="6345"/>
        <w:gridCol w:w="1701"/>
        <w:gridCol w:w="1560"/>
      </w:tblGrid>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Источники информации</w:t>
            </w:r>
          </w:p>
        </w:tc>
        <w:tc>
          <w:tcPr>
            <w:tcW w:w="1701"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Предпочитаю пользоваться</w:t>
            </w:r>
          </w:p>
        </w:tc>
        <w:tc>
          <w:tcPr>
            <w:tcW w:w="1560"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Доверяю больше всего</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Официальная информация, размещенная на официальном сайте уполномоченного органа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A44A80" w:rsidP="00A44A80">
            <w:pPr>
              <w:widowControl w:val="0"/>
              <w:jc w:val="center"/>
              <w:rPr>
                <w:rFonts w:ascii="Times New Roman" w:hAnsi="Times New Roman"/>
                <w:sz w:val="24"/>
                <w:szCs w:val="24"/>
              </w:rPr>
            </w:pPr>
            <w:r>
              <w:rPr>
                <w:rFonts w:ascii="Times New Roman" w:hAnsi="Times New Roman"/>
                <w:sz w:val="24"/>
                <w:szCs w:val="24"/>
              </w:rPr>
              <w:t>1770</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1052</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Официальная информация, размещенная на интернет-портале об инвестиционной деятельности в Краснодарском крае</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1707</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1038</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Официальная информация, размещенная на сайте Федеральной антимонопольной службы</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1678</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1052</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Информация,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1704</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1027</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Телевидение</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1792</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974</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Печатные средства массовой информации</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1720</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990</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Радио</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1726</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979</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Специальные блоги, порталы и прочие электронные ресурсы</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1749</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960</w:t>
            </w:r>
          </w:p>
        </w:tc>
      </w:tr>
    </w:tbl>
    <w:p w:rsidR="00A44A80" w:rsidRDefault="00A44A80" w:rsidP="00CF6D2B">
      <w:pPr>
        <w:spacing w:after="0" w:line="240" w:lineRule="auto"/>
        <w:ind w:firstLine="709"/>
        <w:jc w:val="both"/>
        <w:rPr>
          <w:rFonts w:ascii="Times New Roman" w:eastAsia="Times New Roman" w:hAnsi="Times New Roman"/>
          <w:sz w:val="28"/>
          <w:szCs w:val="28"/>
          <w:lang w:eastAsia="ru-RU"/>
        </w:rPr>
      </w:pPr>
    </w:p>
    <w:p w:rsidR="003D4B73" w:rsidRPr="009401D2" w:rsidRDefault="003D4B73" w:rsidP="003D4B73">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lastRenderedPageBreak/>
        <w:t xml:space="preserve">Результаты мониторинга состояния и развития конкуренции на товарных рынках в сфере </w:t>
      </w:r>
      <w:r>
        <w:rPr>
          <w:rFonts w:ascii="Times New Roman" w:eastAsia="Times New Roman" w:hAnsi="Times New Roman"/>
          <w:b/>
          <w:sz w:val="28"/>
          <w:szCs w:val="28"/>
          <w:lang w:eastAsia="ru-RU"/>
        </w:rPr>
        <w:t>услуг информационных технологий</w:t>
      </w:r>
      <w:r w:rsidRPr="009401D2">
        <w:rPr>
          <w:rFonts w:ascii="Times New Roman" w:eastAsia="Times New Roman" w:hAnsi="Times New Roman"/>
          <w:b/>
          <w:sz w:val="28"/>
          <w:szCs w:val="28"/>
          <w:lang w:eastAsia="ru-RU"/>
        </w:rPr>
        <w:t>.</w:t>
      </w:r>
    </w:p>
    <w:p w:rsidR="003D4B73" w:rsidRPr="00BD259A" w:rsidRDefault="003D4B73" w:rsidP="003D4B73">
      <w:pPr>
        <w:spacing w:after="0" w:line="240" w:lineRule="auto"/>
        <w:ind w:firstLine="851"/>
        <w:jc w:val="center"/>
        <w:rPr>
          <w:rFonts w:ascii="Times New Roman" w:hAnsi="Times New Roman"/>
          <w:noProof/>
          <w:sz w:val="28"/>
          <w:szCs w:val="28"/>
        </w:rPr>
      </w:pPr>
    </w:p>
    <w:p w:rsidR="003D4B73" w:rsidRPr="00EC4112" w:rsidRDefault="003D4B73" w:rsidP="003D4B7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информационных технологий» ситуация выглядит следующим образом: «Избыточно (много)» ответили 58 опрошенных или 1,8%; </w:t>
      </w:r>
      <w:r w:rsidRPr="00EC4112">
        <w:rPr>
          <w:rFonts w:ascii="Times New Roman" w:eastAsiaTheme="minorHAnsi" w:hAnsi="Times New Roman"/>
          <w:sz w:val="28"/>
          <w:szCs w:val="28"/>
        </w:rPr>
        <w:t xml:space="preserve">«Достаточно» -  респондента или </w:t>
      </w:r>
      <w:r>
        <w:rPr>
          <w:rFonts w:ascii="Times New Roman" w:eastAsiaTheme="minorHAnsi" w:hAnsi="Times New Roman"/>
          <w:sz w:val="28"/>
          <w:szCs w:val="28"/>
        </w:rPr>
        <w:t>45,9</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23,1</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738</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140</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4,4</w:t>
      </w:r>
      <w:r w:rsidRPr="00EC4112">
        <w:rPr>
          <w:rFonts w:ascii="Times New Roman" w:eastAsiaTheme="minorHAnsi" w:hAnsi="Times New Roman"/>
          <w:sz w:val="28"/>
          <w:szCs w:val="28"/>
        </w:rPr>
        <w:t>%.</w:t>
      </w:r>
    </w:p>
    <w:p w:rsidR="003D4B73" w:rsidRPr="00EC4112" w:rsidRDefault="003D4B73" w:rsidP="003D4B7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88437D">
        <w:rPr>
          <w:rFonts w:ascii="Times New Roman" w:hAnsi="Times New Roman"/>
          <w:sz w:val="28"/>
          <w:szCs w:val="28"/>
        </w:rPr>
        <w:t xml:space="preserve">в сфере информационных технологий </w:t>
      </w:r>
      <w:r w:rsidRPr="00EC4112">
        <w:rPr>
          <w:rFonts w:ascii="Times New Roman" w:hAnsi="Times New Roman"/>
          <w:sz w:val="28"/>
          <w:szCs w:val="28"/>
        </w:rPr>
        <w:t xml:space="preserve">«удовлетворительно», «скорее удовлетворительно» ответили </w:t>
      </w:r>
      <w:r>
        <w:rPr>
          <w:rFonts w:ascii="Times New Roman" w:hAnsi="Times New Roman"/>
          <w:sz w:val="28"/>
          <w:szCs w:val="28"/>
        </w:rPr>
        <w:t>1</w:t>
      </w:r>
      <w:r w:rsidR="0088437D">
        <w:rPr>
          <w:rFonts w:ascii="Times New Roman" w:hAnsi="Times New Roman"/>
          <w:sz w:val="28"/>
          <w:szCs w:val="28"/>
        </w:rPr>
        <w:t>446</w:t>
      </w:r>
      <w:r w:rsidRPr="00EC4112">
        <w:rPr>
          <w:rFonts w:ascii="Times New Roman" w:hAnsi="Times New Roman"/>
          <w:sz w:val="28"/>
          <w:szCs w:val="28"/>
        </w:rPr>
        <w:t xml:space="preserve"> человек или </w:t>
      </w:r>
      <w:r>
        <w:rPr>
          <w:rFonts w:ascii="Times New Roman" w:hAnsi="Times New Roman"/>
          <w:sz w:val="28"/>
          <w:szCs w:val="28"/>
        </w:rPr>
        <w:t>4</w:t>
      </w:r>
      <w:r w:rsidR="0088437D">
        <w:rPr>
          <w:rFonts w:ascii="Times New Roman" w:hAnsi="Times New Roman"/>
          <w:sz w:val="28"/>
          <w:szCs w:val="28"/>
        </w:rPr>
        <w:t>5,2</w:t>
      </w:r>
      <w:r w:rsidRPr="00EC4112">
        <w:rPr>
          <w:rFonts w:ascii="Times New Roman" w:hAnsi="Times New Roman"/>
          <w:sz w:val="28"/>
          <w:szCs w:val="28"/>
        </w:rPr>
        <w:t xml:space="preserve">%, «не удовлетворен», «скорее не удовлетворен» ответили </w:t>
      </w:r>
      <w:r w:rsidR="0088437D">
        <w:rPr>
          <w:rFonts w:ascii="Times New Roman" w:hAnsi="Times New Roman"/>
          <w:sz w:val="28"/>
          <w:szCs w:val="28"/>
        </w:rPr>
        <w:t>823</w:t>
      </w:r>
      <w:r w:rsidRPr="00EC4112">
        <w:rPr>
          <w:rFonts w:ascii="Times New Roman" w:hAnsi="Times New Roman"/>
          <w:sz w:val="28"/>
          <w:szCs w:val="28"/>
        </w:rPr>
        <w:t xml:space="preserve"> человек или </w:t>
      </w:r>
      <w:r w:rsidR="0088437D">
        <w:rPr>
          <w:rFonts w:ascii="Times New Roman" w:hAnsi="Times New Roman"/>
          <w:sz w:val="28"/>
          <w:szCs w:val="28"/>
        </w:rPr>
        <w:t>25,7</w:t>
      </w:r>
      <w:r w:rsidRPr="00EC4112">
        <w:rPr>
          <w:rFonts w:ascii="Times New Roman" w:hAnsi="Times New Roman"/>
          <w:sz w:val="28"/>
          <w:szCs w:val="28"/>
        </w:rPr>
        <w:t xml:space="preserve">% населения, «затрудняюсь ответить» - </w:t>
      </w:r>
      <w:r w:rsidR="0088437D">
        <w:rPr>
          <w:rFonts w:ascii="Times New Roman" w:hAnsi="Times New Roman"/>
          <w:sz w:val="28"/>
          <w:szCs w:val="28"/>
        </w:rPr>
        <w:t>740</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88437D">
        <w:rPr>
          <w:rFonts w:ascii="Times New Roman" w:hAnsi="Times New Roman"/>
          <w:sz w:val="28"/>
          <w:szCs w:val="28"/>
        </w:rPr>
        <w:t>23,1</w:t>
      </w:r>
      <w:r w:rsidRPr="00EC4112">
        <w:rPr>
          <w:rFonts w:ascii="Times New Roman" w:hAnsi="Times New Roman"/>
          <w:sz w:val="28"/>
          <w:szCs w:val="28"/>
        </w:rPr>
        <w:t xml:space="preserve">%. </w:t>
      </w:r>
    </w:p>
    <w:p w:rsidR="003D4B73" w:rsidRPr="00B3563B" w:rsidRDefault="003D4B73" w:rsidP="003D4B7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88437D">
        <w:rPr>
          <w:rFonts w:ascii="Times New Roman" w:hAnsi="Times New Roman"/>
          <w:sz w:val="28"/>
          <w:szCs w:val="28"/>
        </w:rPr>
        <w:t>в сфере информационных технологий</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88437D">
        <w:rPr>
          <w:rFonts w:ascii="Times New Roman" w:hAnsi="Times New Roman"/>
          <w:sz w:val="28"/>
          <w:szCs w:val="28"/>
        </w:rPr>
        <w:t xml:space="preserve">в сфере информационных технологий </w:t>
      </w:r>
      <w:r>
        <w:rPr>
          <w:rFonts w:ascii="Times New Roman" w:hAnsi="Times New Roman"/>
          <w:sz w:val="28"/>
          <w:szCs w:val="28"/>
        </w:rPr>
        <w:t>4</w:t>
      </w:r>
      <w:r w:rsidR="0088437D">
        <w:rPr>
          <w:rFonts w:ascii="Times New Roman" w:hAnsi="Times New Roman"/>
          <w:sz w:val="28"/>
          <w:szCs w:val="28"/>
        </w:rPr>
        <w:t>6</w:t>
      </w:r>
      <w:r>
        <w:rPr>
          <w:rFonts w:ascii="Times New Roman" w:hAnsi="Times New Roman"/>
          <w:sz w:val="28"/>
          <w:szCs w:val="28"/>
        </w:rPr>
        <w:t>,</w:t>
      </w:r>
      <w:r w:rsidR="0088437D">
        <w:rPr>
          <w:rFonts w:ascii="Times New Roman" w:hAnsi="Times New Roman"/>
          <w:sz w:val="28"/>
          <w:szCs w:val="28"/>
        </w:rPr>
        <w:t>7</w:t>
      </w:r>
      <w:r>
        <w:rPr>
          <w:rFonts w:ascii="Times New Roman" w:hAnsi="Times New Roman"/>
          <w:sz w:val="28"/>
          <w:szCs w:val="28"/>
        </w:rPr>
        <w:t xml:space="preserve">%, «Скорее не удовлетворен» ответили </w:t>
      </w:r>
      <w:r w:rsidR="0088437D">
        <w:rPr>
          <w:rFonts w:ascii="Times New Roman" w:hAnsi="Times New Roman"/>
          <w:sz w:val="28"/>
          <w:szCs w:val="28"/>
        </w:rPr>
        <w:t>13,1</w:t>
      </w:r>
      <w:r>
        <w:rPr>
          <w:rFonts w:ascii="Times New Roman" w:hAnsi="Times New Roman"/>
          <w:sz w:val="28"/>
          <w:szCs w:val="28"/>
        </w:rPr>
        <w:t>%, «Не удовлетворен» - 1</w:t>
      </w:r>
      <w:r w:rsidR="0088437D">
        <w:rPr>
          <w:rFonts w:ascii="Times New Roman" w:hAnsi="Times New Roman"/>
          <w:sz w:val="28"/>
          <w:szCs w:val="28"/>
        </w:rPr>
        <w:t>0,2</w:t>
      </w:r>
      <w:r>
        <w:rPr>
          <w:rFonts w:ascii="Times New Roman" w:hAnsi="Times New Roman"/>
          <w:sz w:val="28"/>
          <w:szCs w:val="28"/>
        </w:rPr>
        <w:t>% или 3</w:t>
      </w:r>
      <w:r w:rsidR="0088437D">
        <w:rPr>
          <w:rFonts w:ascii="Times New Roman" w:hAnsi="Times New Roman"/>
          <w:sz w:val="28"/>
          <w:szCs w:val="28"/>
        </w:rPr>
        <w:t>27</w:t>
      </w:r>
      <w:r>
        <w:rPr>
          <w:rFonts w:ascii="Times New Roman" w:hAnsi="Times New Roman"/>
          <w:sz w:val="28"/>
          <w:szCs w:val="28"/>
        </w:rPr>
        <w:t xml:space="preserve"> опрошенных.</w:t>
      </w:r>
    </w:p>
    <w:p w:rsidR="003D4B73" w:rsidRPr="00D95FD9" w:rsidRDefault="003D4B73" w:rsidP="003D4B7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88437D">
        <w:rPr>
          <w:rFonts w:ascii="Times New Roman" w:hAnsi="Times New Roman"/>
          <w:sz w:val="28"/>
          <w:szCs w:val="28"/>
        </w:rPr>
        <w:t xml:space="preserve">в сфере информационных технологий </w:t>
      </w:r>
      <w:r>
        <w:rPr>
          <w:rFonts w:ascii="Times New Roman" w:hAnsi="Times New Roman"/>
          <w:sz w:val="28"/>
          <w:szCs w:val="28"/>
        </w:rPr>
        <w:t>по уровню доступности» 4</w:t>
      </w:r>
      <w:r w:rsidR="0088437D">
        <w:rPr>
          <w:rFonts w:ascii="Times New Roman" w:hAnsi="Times New Roman"/>
          <w:sz w:val="28"/>
          <w:szCs w:val="28"/>
        </w:rPr>
        <w:t>7,5</w:t>
      </w:r>
      <w:r>
        <w:rPr>
          <w:rFonts w:ascii="Times New Roman" w:hAnsi="Times New Roman"/>
          <w:sz w:val="28"/>
          <w:szCs w:val="28"/>
        </w:rPr>
        <w:t xml:space="preserve">% опрошенных удовлетворены и скорее удовлетворены качеством, </w:t>
      </w:r>
      <w:r w:rsidR="0088437D">
        <w:rPr>
          <w:rFonts w:ascii="Times New Roman" w:hAnsi="Times New Roman"/>
          <w:sz w:val="28"/>
          <w:szCs w:val="28"/>
        </w:rPr>
        <w:t>12,8% - скорее не удовлетворены, 9</w:t>
      </w:r>
      <w:r>
        <w:rPr>
          <w:rFonts w:ascii="Times New Roman" w:hAnsi="Times New Roman"/>
          <w:sz w:val="28"/>
          <w:szCs w:val="28"/>
        </w:rPr>
        <w:t>,</w:t>
      </w:r>
      <w:r w:rsidR="0088437D">
        <w:rPr>
          <w:rFonts w:ascii="Times New Roman" w:hAnsi="Times New Roman"/>
          <w:sz w:val="28"/>
          <w:szCs w:val="28"/>
        </w:rPr>
        <w:t>7</w:t>
      </w:r>
      <w:r>
        <w:rPr>
          <w:rFonts w:ascii="Times New Roman" w:hAnsi="Times New Roman"/>
          <w:sz w:val="28"/>
          <w:szCs w:val="28"/>
        </w:rPr>
        <w:t>% - не удовлетворены качеством.</w:t>
      </w:r>
    </w:p>
    <w:p w:rsidR="003D4B73" w:rsidRPr="00BC56B6" w:rsidRDefault="003D4B73" w:rsidP="003D4B73">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AE3DCD">
        <w:rPr>
          <w:rFonts w:ascii="Times New Roman" w:hAnsi="Times New Roman"/>
          <w:sz w:val="28"/>
          <w:szCs w:val="28"/>
        </w:rPr>
        <w:t>в сфере информационных технологий</w:t>
      </w:r>
      <w:r w:rsidRPr="00BC56B6">
        <w:rPr>
          <w:rFonts w:ascii="Times New Roman" w:hAnsi="Times New Roman"/>
          <w:sz w:val="28"/>
          <w:szCs w:val="28"/>
        </w:rPr>
        <w:t xml:space="preserve"> ситуация выглядит следующим образом: «снизился» считают </w:t>
      </w:r>
      <w:r w:rsidR="00AE3DCD">
        <w:rPr>
          <w:rFonts w:ascii="Times New Roman" w:hAnsi="Times New Roman"/>
          <w:sz w:val="28"/>
          <w:szCs w:val="28"/>
        </w:rPr>
        <w:t>687</w:t>
      </w:r>
      <w:r w:rsidRPr="00BC56B6">
        <w:rPr>
          <w:rFonts w:ascii="Times New Roman" w:hAnsi="Times New Roman"/>
          <w:sz w:val="28"/>
          <w:szCs w:val="28"/>
        </w:rPr>
        <w:t xml:space="preserve"> опрошенных или </w:t>
      </w:r>
      <w:r>
        <w:rPr>
          <w:rFonts w:ascii="Times New Roman" w:hAnsi="Times New Roman"/>
          <w:sz w:val="28"/>
          <w:szCs w:val="28"/>
        </w:rPr>
        <w:t>21,</w:t>
      </w:r>
      <w:r w:rsidR="00AE3DCD">
        <w:rPr>
          <w:rFonts w:ascii="Times New Roman" w:hAnsi="Times New Roman"/>
          <w:sz w:val="28"/>
          <w:szCs w:val="28"/>
        </w:rPr>
        <w:t>5</w:t>
      </w:r>
      <w:r w:rsidRPr="00BC56B6">
        <w:rPr>
          <w:rFonts w:ascii="Times New Roman" w:hAnsi="Times New Roman"/>
          <w:sz w:val="28"/>
          <w:szCs w:val="28"/>
        </w:rPr>
        <w:t xml:space="preserve">%, «не изменился» </w:t>
      </w:r>
      <w:r>
        <w:rPr>
          <w:rFonts w:ascii="Times New Roman" w:hAnsi="Times New Roman"/>
          <w:sz w:val="28"/>
          <w:szCs w:val="28"/>
        </w:rPr>
        <w:t>- 3</w:t>
      </w:r>
      <w:r w:rsidR="00AE3DCD">
        <w:rPr>
          <w:rFonts w:ascii="Times New Roman" w:hAnsi="Times New Roman"/>
          <w:sz w:val="28"/>
          <w:szCs w:val="28"/>
        </w:rPr>
        <w:t>85</w:t>
      </w:r>
      <w:r w:rsidRPr="00BC56B6">
        <w:rPr>
          <w:rFonts w:ascii="Times New Roman" w:hAnsi="Times New Roman"/>
          <w:sz w:val="28"/>
          <w:szCs w:val="28"/>
        </w:rPr>
        <w:t xml:space="preserve"> человек или </w:t>
      </w:r>
      <w:r>
        <w:rPr>
          <w:rFonts w:ascii="Times New Roman" w:hAnsi="Times New Roman"/>
          <w:sz w:val="28"/>
          <w:szCs w:val="28"/>
        </w:rPr>
        <w:t>1</w:t>
      </w:r>
      <w:r w:rsidR="00AE3DCD">
        <w:rPr>
          <w:rFonts w:ascii="Times New Roman" w:hAnsi="Times New Roman"/>
          <w:sz w:val="28"/>
          <w:szCs w:val="28"/>
        </w:rPr>
        <w:t>2,0</w:t>
      </w:r>
      <w:r w:rsidRPr="00BC56B6">
        <w:rPr>
          <w:rFonts w:ascii="Times New Roman" w:hAnsi="Times New Roman"/>
          <w:sz w:val="28"/>
          <w:szCs w:val="28"/>
        </w:rPr>
        <w:t xml:space="preserve">%, «увеличился» ответили </w:t>
      </w:r>
      <w:r w:rsidR="00AE3DCD">
        <w:rPr>
          <w:rFonts w:ascii="Times New Roman" w:hAnsi="Times New Roman"/>
          <w:sz w:val="28"/>
          <w:szCs w:val="28"/>
        </w:rPr>
        <w:t>1159</w:t>
      </w:r>
      <w:r w:rsidRPr="00BC56B6">
        <w:rPr>
          <w:rFonts w:ascii="Times New Roman" w:hAnsi="Times New Roman"/>
          <w:sz w:val="28"/>
          <w:szCs w:val="28"/>
        </w:rPr>
        <w:t xml:space="preserve"> респондентов или </w:t>
      </w:r>
      <w:r w:rsidR="00AE3DCD">
        <w:rPr>
          <w:rFonts w:ascii="Times New Roman" w:hAnsi="Times New Roman"/>
          <w:sz w:val="28"/>
          <w:szCs w:val="28"/>
        </w:rPr>
        <w:t>36,3</w:t>
      </w:r>
      <w:r w:rsidRPr="00BC56B6">
        <w:rPr>
          <w:rFonts w:ascii="Times New Roman" w:hAnsi="Times New Roman"/>
          <w:sz w:val="28"/>
          <w:szCs w:val="28"/>
        </w:rPr>
        <w:t xml:space="preserve">%, «затрудняюсь ответить» - </w:t>
      </w:r>
      <w:r w:rsidR="00AE3DCD">
        <w:rPr>
          <w:rFonts w:ascii="Times New Roman" w:hAnsi="Times New Roman"/>
          <w:sz w:val="28"/>
          <w:szCs w:val="28"/>
        </w:rPr>
        <w:t>761</w:t>
      </w:r>
      <w:r w:rsidRPr="00BC56B6">
        <w:rPr>
          <w:rFonts w:ascii="Times New Roman" w:hAnsi="Times New Roman"/>
          <w:sz w:val="28"/>
          <w:szCs w:val="28"/>
        </w:rPr>
        <w:t xml:space="preserve"> человек или </w:t>
      </w:r>
      <w:r w:rsidR="00AE3DCD">
        <w:rPr>
          <w:rFonts w:ascii="Times New Roman" w:hAnsi="Times New Roman"/>
          <w:sz w:val="28"/>
          <w:szCs w:val="28"/>
        </w:rPr>
        <w:t>23,8</w:t>
      </w:r>
      <w:r w:rsidRPr="00BC56B6">
        <w:rPr>
          <w:rFonts w:ascii="Times New Roman" w:hAnsi="Times New Roman"/>
          <w:sz w:val="28"/>
          <w:szCs w:val="28"/>
        </w:rPr>
        <w:t>%.</w:t>
      </w:r>
    </w:p>
    <w:p w:rsidR="003D4B73" w:rsidRDefault="003D4B73" w:rsidP="003D4B7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 xml:space="preserve">в течение последних 3 лет выглядит следующим образом: снизился ответили – </w:t>
      </w:r>
      <w:r w:rsidR="00511398">
        <w:rPr>
          <w:rFonts w:ascii="Times New Roman" w:hAnsi="Times New Roman"/>
          <w:sz w:val="28"/>
          <w:szCs w:val="28"/>
        </w:rPr>
        <w:t>28,3</w:t>
      </w:r>
      <w:r>
        <w:rPr>
          <w:rFonts w:ascii="Times New Roman" w:hAnsi="Times New Roman"/>
          <w:sz w:val="28"/>
          <w:szCs w:val="28"/>
        </w:rPr>
        <w:t>% опрошенных или 9</w:t>
      </w:r>
      <w:r w:rsidR="00511398">
        <w:rPr>
          <w:rFonts w:ascii="Times New Roman" w:hAnsi="Times New Roman"/>
          <w:sz w:val="28"/>
          <w:szCs w:val="28"/>
        </w:rPr>
        <w:t>05</w:t>
      </w:r>
      <w:r>
        <w:rPr>
          <w:rFonts w:ascii="Times New Roman" w:hAnsi="Times New Roman"/>
          <w:sz w:val="28"/>
          <w:szCs w:val="28"/>
        </w:rPr>
        <w:t xml:space="preserve"> человек, 2</w:t>
      </w:r>
      <w:r w:rsidR="00511398">
        <w:rPr>
          <w:rFonts w:ascii="Times New Roman" w:hAnsi="Times New Roman"/>
          <w:sz w:val="28"/>
          <w:szCs w:val="28"/>
        </w:rPr>
        <w:t>3,7</w:t>
      </w:r>
      <w:r>
        <w:rPr>
          <w:rFonts w:ascii="Times New Roman" w:hAnsi="Times New Roman"/>
          <w:sz w:val="28"/>
          <w:szCs w:val="28"/>
        </w:rPr>
        <w:t xml:space="preserve">% считают, что не изменился, повысился – </w:t>
      </w:r>
      <w:r w:rsidR="00511398">
        <w:rPr>
          <w:rFonts w:ascii="Times New Roman" w:hAnsi="Times New Roman"/>
          <w:sz w:val="28"/>
          <w:szCs w:val="28"/>
        </w:rPr>
        <w:t>11,4</w:t>
      </w:r>
      <w:r>
        <w:rPr>
          <w:rFonts w:ascii="Times New Roman" w:hAnsi="Times New Roman"/>
          <w:sz w:val="28"/>
          <w:szCs w:val="28"/>
        </w:rPr>
        <w:t>% и затрудняюсь ответить – 2</w:t>
      </w:r>
      <w:r w:rsidR="00511398">
        <w:rPr>
          <w:rFonts w:ascii="Times New Roman" w:hAnsi="Times New Roman"/>
          <w:sz w:val="28"/>
          <w:szCs w:val="28"/>
        </w:rPr>
        <w:t>9</w:t>
      </w:r>
      <w:r>
        <w:rPr>
          <w:rFonts w:ascii="Times New Roman" w:hAnsi="Times New Roman"/>
          <w:sz w:val="28"/>
          <w:szCs w:val="28"/>
        </w:rPr>
        <w:t>,</w:t>
      </w:r>
      <w:r w:rsidR="00511398">
        <w:rPr>
          <w:rFonts w:ascii="Times New Roman" w:hAnsi="Times New Roman"/>
          <w:sz w:val="28"/>
          <w:szCs w:val="28"/>
        </w:rPr>
        <w:t>9</w:t>
      </w:r>
      <w:r>
        <w:rPr>
          <w:rFonts w:ascii="Times New Roman" w:hAnsi="Times New Roman"/>
          <w:sz w:val="28"/>
          <w:szCs w:val="28"/>
        </w:rPr>
        <w:t>%.</w:t>
      </w:r>
    </w:p>
    <w:p w:rsidR="003D4B73" w:rsidRPr="002953B2" w:rsidRDefault="003D4B73" w:rsidP="003D4B7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в течение последних 3 лет» 8</w:t>
      </w:r>
      <w:r w:rsidR="00511398">
        <w:rPr>
          <w:rFonts w:ascii="Times New Roman" w:hAnsi="Times New Roman"/>
          <w:sz w:val="28"/>
          <w:szCs w:val="28"/>
        </w:rPr>
        <w:t>47</w:t>
      </w:r>
      <w:r>
        <w:rPr>
          <w:rFonts w:ascii="Times New Roman" w:hAnsi="Times New Roman"/>
          <w:sz w:val="28"/>
          <w:szCs w:val="28"/>
        </w:rPr>
        <w:t xml:space="preserve"> человек или 2</w:t>
      </w:r>
      <w:r w:rsidR="00511398">
        <w:rPr>
          <w:rFonts w:ascii="Times New Roman" w:hAnsi="Times New Roman"/>
          <w:sz w:val="28"/>
          <w:szCs w:val="28"/>
        </w:rPr>
        <w:t>6,5</w:t>
      </w:r>
      <w:r>
        <w:rPr>
          <w:rFonts w:ascii="Times New Roman" w:hAnsi="Times New Roman"/>
          <w:sz w:val="28"/>
          <w:szCs w:val="28"/>
        </w:rPr>
        <w:t>% ответили снизился, 2</w:t>
      </w:r>
      <w:r w:rsidR="00511398">
        <w:rPr>
          <w:rFonts w:ascii="Times New Roman" w:hAnsi="Times New Roman"/>
          <w:sz w:val="28"/>
          <w:szCs w:val="28"/>
        </w:rPr>
        <w:t>5,9</w:t>
      </w:r>
      <w:r>
        <w:rPr>
          <w:rFonts w:ascii="Times New Roman" w:hAnsi="Times New Roman"/>
          <w:sz w:val="28"/>
          <w:szCs w:val="28"/>
        </w:rPr>
        <w:t xml:space="preserve">% - не изменился, повысился – </w:t>
      </w:r>
      <w:r w:rsidR="00511398">
        <w:rPr>
          <w:rFonts w:ascii="Times New Roman" w:hAnsi="Times New Roman"/>
          <w:sz w:val="28"/>
          <w:szCs w:val="28"/>
        </w:rPr>
        <w:t>11,1</w:t>
      </w:r>
      <w:r>
        <w:rPr>
          <w:rFonts w:ascii="Times New Roman" w:hAnsi="Times New Roman"/>
          <w:sz w:val="28"/>
          <w:szCs w:val="28"/>
        </w:rPr>
        <w:t>% и 2</w:t>
      </w:r>
      <w:r w:rsidR="00511398">
        <w:rPr>
          <w:rFonts w:ascii="Times New Roman" w:hAnsi="Times New Roman"/>
          <w:sz w:val="28"/>
          <w:szCs w:val="28"/>
        </w:rPr>
        <w:t>9,7%</w:t>
      </w:r>
      <w:r>
        <w:rPr>
          <w:rFonts w:ascii="Times New Roman" w:hAnsi="Times New Roman"/>
          <w:sz w:val="28"/>
          <w:szCs w:val="28"/>
        </w:rPr>
        <w:t xml:space="preserve"> затрудняется ответить.</w:t>
      </w: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4095E" w:rsidRPr="00F02175" w:rsidRDefault="00A4095E" w:rsidP="00A4095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A410E7">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A410E7">
        <w:rPr>
          <w:rFonts w:ascii="Times New Roman" w:eastAsiaTheme="minorEastAsia" w:hAnsi="Times New Roman"/>
          <w:b/>
          <w:sz w:val="28"/>
          <w:szCs w:val="28"/>
        </w:rPr>
        <w:t>сфере информационных технологий</w:t>
      </w:r>
      <w:r w:rsidRPr="00F02175">
        <w:rPr>
          <w:rFonts w:ascii="Times New Roman" w:eastAsiaTheme="minorEastAsia" w:hAnsi="Times New Roman"/>
          <w:b/>
          <w:sz w:val="28"/>
          <w:szCs w:val="28"/>
        </w:rPr>
        <w:t xml:space="preserve"> в течение последних 3 лет</w:t>
      </w:r>
    </w:p>
    <w:p w:rsidR="00A4095E" w:rsidRPr="00F02175" w:rsidRDefault="00A4095E" w:rsidP="00A4095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A4095E" w:rsidRPr="00F02175" w:rsidTr="00A4095E">
        <w:tc>
          <w:tcPr>
            <w:tcW w:w="2943" w:type="dxa"/>
            <w:vAlign w:val="center"/>
          </w:tcPr>
          <w:p w:rsidR="00A4095E" w:rsidRPr="00F02175" w:rsidRDefault="00A4095E" w:rsidP="00A410E7">
            <w:pPr>
              <w:jc w:val="center"/>
              <w:rPr>
                <w:rFonts w:ascii="Times New Roman" w:hAnsi="Times New Roman"/>
                <w:sz w:val="24"/>
                <w:szCs w:val="24"/>
              </w:rPr>
            </w:pPr>
            <w:r>
              <w:rPr>
                <w:rFonts w:ascii="Times New Roman" w:hAnsi="Times New Roman"/>
                <w:sz w:val="24"/>
                <w:szCs w:val="24"/>
              </w:rPr>
              <w:t xml:space="preserve">Рынки в сфере </w:t>
            </w:r>
            <w:r w:rsidR="00A410E7">
              <w:rPr>
                <w:rFonts w:ascii="Times New Roman" w:hAnsi="Times New Roman"/>
                <w:sz w:val="24"/>
                <w:szCs w:val="24"/>
              </w:rPr>
              <w:t xml:space="preserve">информационных </w:t>
            </w:r>
            <w:r w:rsidR="00A410E7">
              <w:rPr>
                <w:rFonts w:ascii="Times New Roman" w:hAnsi="Times New Roman"/>
                <w:sz w:val="24"/>
                <w:szCs w:val="24"/>
              </w:rPr>
              <w:lastRenderedPageBreak/>
              <w:t>технологий</w:t>
            </w:r>
            <w:r>
              <w:rPr>
                <w:rFonts w:ascii="Times New Roman" w:hAnsi="Times New Roman"/>
                <w:sz w:val="24"/>
                <w:szCs w:val="24"/>
              </w:rPr>
              <w:t xml:space="preserve"> </w:t>
            </w:r>
          </w:p>
        </w:tc>
        <w:tc>
          <w:tcPr>
            <w:tcW w:w="18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lastRenderedPageBreak/>
              <w:t>Снизился</w:t>
            </w:r>
          </w:p>
        </w:tc>
        <w:tc>
          <w:tcPr>
            <w:tcW w:w="1701"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A4095E" w:rsidRPr="00F02175" w:rsidRDefault="00A4095E" w:rsidP="00A4095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A4095E" w:rsidRPr="00F02175"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lastRenderedPageBreak/>
              <w:t xml:space="preserve">Изменение уровня качества товаров и услуг </w:t>
            </w:r>
          </w:p>
        </w:tc>
        <w:tc>
          <w:tcPr>
            <w:tcW w:w="1843"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905</w:t>
            </w:r>
          </w:p>
        </w:tc>
        <w:tc>
          <w:tcPr>
            <w:tcW w:w="1701"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757</w:t>
            </w:r>
          </w:p>
        </w:tc>
        <w:tc>
          <w:tcPr>
            <w:tcW w:w="1559" w:type="dxa"/>
            <w:vAlign w:val="center"/>
          </w:tcPr>
          <w:p w:rsidR="00A4095E" w:rsidRPr="00F02175" w:rsidRDefault="00A410E7" w:rsidP="00A4095E">
            <w:pPr>
              <w:ind w:firstLine="34"/>
              <w:jc w:val="center"/>
              <w:rPr>
                <w:rFonts w:ascii="Times New Roman" w:hAnsi="Times New Roman"/>
                <w:sz w:val="24"/>
                <w:szCs w:val="24"/>
              </w:rPr>
            </w:pPr>
            <w:r>
              <w:rPr>
                <w:rFonts w:ascii="Times New Roman" w:hAnsi="Times New Roman"/>
                <w:sz w:val="24"/>
                <w:szCs w:val="24"/>
              </w:rPr>
              <w:t>363</w:t>
            </w:r>
          </w:p>
        </w:tc>
        <w:tc>
          <w:tcPr>
            <w:tcW w:w="1560"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957</w:t>
            </w:r>
          </w:p>
        </w:tc>
      </w:tr>
      <w:tr w:rsidR="00A4095E" w:rsidRPr="00062A23"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847</w:t>
            </w:r>
          </w:p>
        </w:tc>
        <w:tc>
          <w:tcPr>
            <w:tcW w:w="1701"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827</w:t>
            </w:r>
          </w:p>
        </w:tc>
        <w:tc>
          <w:tcPr>
            <w:tcW w:w="1559" w:type="dxa"/>
            <w:vAlign w:val="center"/>
          </w:tcPr>
          <w:p w:rsidR="00A4095E" w:rsidRPr="00F02175" w:rsidRDefault="00A410E7" w:rsidP="00A4095E">
            <w:pPr>
              <w:ind w:firstLine="34"/>
              <w:jc w:val="center"/>
              <w:rPr>
                <w:rFonts w:ascii="Times New Roman" w:hAnsi="Times New Roman"/>
                <w:sz w:val="24"/>
                <w:szCs w:val="24"/>
              </w:rPr>
            </w:pPr>
            <w:r>
              <w:rPr>
                <w:rFonts w:ascii="Times New Roman" w:hAnsi="Times New Roman"/>
                <w:sz w:val="24"/>
                <w:szCs w:val="24"/>
              </w:rPr>
              <w:t>354</w:t>
            </w:r>
          </w:p>
        </w:tc>
        <w:tc>
          <w:tcPr>
            <w:tcW w:w="1560"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951</w:t>
            </w:r>
          </w:p>
        </w:tc>
      </w:tr>
    </w:tbl>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760994" w:rsidRDefault="00760994" w:rsidP="00760994">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СТРОИТЕЛЬСТВО</w:t>
      </w:r>
    </w:p>
    <w:p w:rsidR="00760994" w:rsidRDefault="00760994" w:rsidP="00760994">
      <w:pPr>
        <w:spacing w:after="0" w:line="240" w:lineRule="auto"/>
        <w:jc w:val="center"/>
        <w:rPr>
          <w:rFonts w:ascii="Times New Roman" w:hAnsi="Times New Roman"/>
          <w:b/>
          <w:sz w:val="28"/>
          <w:szCs w:val="28"/>
        </w:rPr>
      </w:pPr>
    </w:p>
    <w:p w:rsidR="00760994" w:rsidRPr="004E1523" w:rsidRDefault="00760994" w:rsidP="00760994">
      <w:pPr>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i/>
          <w:sz w:val="28"/>
          <w:szCs w:val="28"/>
        </w:rPr>
        <w:t>1</w:t>
      </w:r>
      <w:r w:rsidR="00165EE0">
        <w:rPr>
          <w:rFonts w:ascii="Times New Roman" w:hAnsi="Times New Roman"/>
          <w:b/>
          <w:i/>
          <w:sz w:val="28"/>
          <w:szCs w:val="28"/>
        </w:rPr>
        <w:t>9</w:t>
      </w:r>
      <w:r>
        <w:rPr>
          <w:rFonts w:ascii="Times New Roman" w:hAnsi="Times New Roman"/>
          <w:b/>
          <w:i/>
          <w:sz w:val="28"/>
          <w:szCs w:val="28"/>
        </w:rPr>
        <w:t>.</w:t>
      </w:r>
      <w:r w:rsidRPr="00C95690">
        <w:rPr>
          <w:rFonts w:ascii="Times New Roman" w:hAnsi="Times New Roman"/>
          <w:b/>
          <w:i/>
          <w:sz w:val="28"/>
          <w:szCs w:val="28"/>
        </w:rPr>
        <w:t xml:space="preserve"> Рынок </w:t>
      </w:r>
      <w:r>
        <w:rPr>
          <w:rFonts w:ascii="Times New Roman" w:hAnsi="Times New Roman"/>
          <w:b/>
          <w:i/>
          <w:sz w:val="28"/>
          <w:szCs w:val="28"/>
        </w:rPr>
        <w:t>строительства объектов капитального строительства, за исключением жилищного и дорожного строительства.</w:t>
      </w:r>
    </w:p>
    <w:p w:rsidR="00760994" w:rsidRDefault="00760994" w:rsidP="00760994">
      <w:pPr>
        <w:spacing w:after="0" w:line="240" w:lineRule="auto"/>
        <w:jc w:val="center"/>
        <w:rPr>
          <w:rFonts w:ascii="Times New Roman" w:hAnsi="Times New Roman"/>
          <w:b/>
          <w:sz w:val="28"/>
          <w:szCs w:val="28"/>
        </w:rPr>
      </w:pPr>
    </w:p>
    <w:p w:rsidR="00A410E7" w:rsidRPr="007E7341" w:rsidRDefault="007E7341" w:rsidP="007E734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Предприятия строительной отрасли в основном осуществляют строительство индивидуальных жилых домов и работают по государственным и муниципальным заказам. По малым предприятиям стройиндустрии в основном выполнение подрядных работ, заказчиками которые </w:t>
      </w:r>
      <w:r w:rsidR="000076E2">
        <w:rPr>
          <w:rFonts w:ascii="Times New Roman" w:hAnsi="Times New Roman"/>
          <w:sz w:val="28"/>
          <w:szCs w:val="28"/>
        </w:rPr>
        <w:t>являются</w:t>
      </w:r>
      <w:r>
        <w:rPr>
          <w:rFonts w:ascii="Times New Roman" w:hAnsi="Times New Roman"/>
          <w:sz w:val="28"/>
          <w:szCs w:val="28"/>
        </w:rPr>
        <w:t xml:space="preserve"> физическими лицами, а также выполнение муниципальных заказов по благоустройству и ремонту муницип</w:t>
      </w:r>
      <w:r w:rsidR="000076E2">
        <w:rPr>
          <w:rFonts w:ascii="Times New Roman" w:hAnsi="Times New Roman"/>
          <w:sz w:val="28"/>
          <w:szCs w:val="28"/>
        </w:rPr>
        <w:t>ального имущества (ремонты школ, детских садов, подразделений районной больницы) района.</w:t>
      </w:r>
    </w:p>
    <w:p w:rsidR="00A410E7" w:rsidRDefault="009F6E72" w:rsidP="009F6E72">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2022 году в рамках муниципальной программы «Развитие образования» выполнен</w:t>
      </w:r>
      <w:r w:rsidR="000979E3">
        <w:rPr>
          <w:rFonts w:ascii="Times New Roman" w:hAnsi="Times New Roman"/>
          <w:sz w:val="28"/>
          <w:szCs w:val="28"/>
        </w:rPr>
        <w:t>ы</w:t>
      </w:r>
      <w:r>
        <w:rPr>
          <w:rFonts w:ascii="Times New Roman" w:hAnsi="Times New Roman"/>
          <w:sz w:val="28"/>
          <w:szCs w:val="28"/>
        </w:rPr>
        <w:t>:</w:t>
      </w:r>
    </w:p>
    <w:p w:rsidR="009F6E72" w:rsidRDefault="009F6E72" w:rsidP="009F6E72">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капитальный ремонт МДОУ №50;</w:t>
      </w:r>
    </w:p>
    <w:p w:rsidR="00A410E7"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000227BF">
        <w:rPr>
          <w:rFonts w:ascii="Times New Roman" w:hAnsi="Times New Roman"/>
          <w:b/>
          <w:i/>
          <w:sz w:val="28"/>
          <w:szCs w:val="28"/>
        </w:rPr>
        <w:t xml:space="preserve">- </w:t>
      </w:r>
      <w:r w:rsidRPr="009F6E72">
        <w:rPr>
          <w:rFonts w:ascii="Times New Roman" w:hAnsi="Times New Roman"/>
          <w:sz w:val="28"/>
          <w:szCs w:val="28"/>
        </w:rPr>
        <w:t>з</w:t>
      </w:r>
      <w:r w:rsidR="000227BF" w:rsidRPr="009F6E72">
        <w:rPr>
          <w:rFonts w:ascii="Times New Roman" w:hAnsi="Times New Roman"/>
          <w:sz w:val="28"/>
          <w:szCs w:val="28"/>
        </w:rPr>
        <w:t>амена кровли спортивного зала в МБОУ СОШ № 22</w:t>
      </w:r>
      <w:r>
        <w:rPr>
          <w:rFonts w:ascii="Times New Roman" w:hAnsi="Times New Roman"/>
          <w:sz w:val="28"/>
          <w:szCs w:val="28"/>
        </w:rPr>
        <w:t>;</w:t>
      </w:r>
    </w:p>
    <w:p w:rsidR="000227BF"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000227BF" w:rsidRPr="009F6E72">
        <w:rPr>
          <w:rFonts w:ascii="Times New Roman" w:hAnsi="Times New Roman"/>
          <w:sz w:val="28"/>
          <w:szCs w:val="28"/>
        </w:rPr>
        <w:t xml:space="preserve">- </w:t>
      </w:r>
      <w:r w:rsidRPr="009F6E72">
        <w:rPr>
          <w:rFonts w:ascii="Times New Roman" w:hAnsi="Times New Roman"/>
          <w:sz w:val="28"/>
          <w:szCs w:val="28"/>
        </w:rPr>
        <w:t>ремонт 1 этажа МБДОУ № 26 (1этап);</w:t>
      </w:r>
    </w:p>
    <w:p w:rsidR="000227BF"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0227BF" w:rsidRPr="009F6E72">
        <w:rPr>
          <w:rFonts w:ascii="Times New Roman" w:hAnsi="Times New Roman"/>
          <w:sz w:val="28"/>
          <w:szCs w:val="28"/>
        </w:rPr>
        <w:t xml:space="preserve">- </w:t>
      </w:r>
      <w:r w:rsidRPr="009F6E72">
        <w:rPr>
          <w:rFonts w:ascii="Times New Roman" w:hAnsi="Times New Roman"/>
          <w:sz w:val="28"/>
          <w:szCs w:val="28"/>
        </w:rPr>
        <w:t>к</w:t>
      </w:r>
      <w:r w:rsidR="00EA367E" w:rsidRPr="009F6E72">
        <w:rPr>
          <w:rFonts w:ascii="Times New Roman" w:hAnsi="Times New Roman"/>
          <w:sz w:val="28"/>
          <w:szCs w:val="28"/>
        </w:rPr>
        <w:t>апитальный ремонт спортзалов здания МБОУ СОШ № 7</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и</w:t>
      </w:r>
      <w:r w:rsidR="00EA367E" w:rsidRPr="009F6E72">
        <w:rPr>
          <w:rFonts w:ascii="Times New Roman" w:hAnsi="Times New Roman"/>
          <w:sz w:val="28"/>
          <w:szCs w:val="28"/>
        </w:rPr>
        <w:t xml:space="preserve">зготовление ПСД </w:t>
      </w:r>
      <w:r w:rsidR="004C1ED1">
        <w:rPr>
          <w:rFonts w:ascii="Times New Roman" w:hAnsi="Times New Roman"/>
          <w:sz w:val="28"/>
          <w:szCs w:val="28"/>
        </w:rPr>
        <w:t>«</w:t>
      </w:r>
      <w:r w:rsidR="00EA367E" w:rsidRPr="009F6E72">
        <w:rPr>
          <w:rFonts w:ascii="Times New Roman" w:hAnsi="Times New Roman"/>
          <w:sz w:val="28"/>
          <w:szCs w:val="28"/>
        </w:rPr>
        <w:t>Капитальный ремонт здания столовой (литер М) МАОУ СОШ № 3; внутренние и внешние отделочные работы отмостки, входная группа с пандусом, замена окон, коммуникации, электропроводка, вентиляция, отопительная система, замена полового покрытия и потолка</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фасада здания МАОУ СОШ № 2 по адресу г.Усть-Лабинск, ул. Позиционная,171</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полов 2-го этажа МБОУ СОШ № 11</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 xml:space="preserve">емонт кровли МБОУ НОШ </w:t>
      </w:r>
      <w:r w:rsidR="004C1ED1">
        <w:rPr>
          <w:rFonts w:ascii="Times New Roman" w:hAnsi="Times New Roman"/>
          <w:sz w:val="28"/>
          <w:szCs w:val="28"/>
        </w:rPr>
        <w:t>«</w:t>
      </w:r>
      <w:r w:rsidR="00EA367E" w:rsidRPr="009F6E72">
        <w:rPr>
          <w:rFonts w:ascii="Times New Roman" w:hAnsi="Times New Roman"/>
          <w:sz w:val="28"/>
          <w:szCs w:val="28"/>
        </w:rPr>
        <w:t>Детство без границ</w:t>
      </w:r>
      <w:r w:rsidR="004C1ED1">
        <w:rPr>
          <w:rFonts w:ascii="Times New Roman" w:hAnsi="Times New Roman"/>
          <w:sz w:val="28"/>
          <w:szCs w:val="28"/>
        </w:rPr>
        <w:t>»</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полов 2-го этажа МКОУ № 15,</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мягкой кровли МБДОУ № 2</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кровли МДОУ № 26</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емонтные работы на 1 этаже МБДОУ № 26 (2 этап)</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к</w:t>
      </w:r>
      <w:r w:rsidR="00EA367E" w:rsidRPr="009F6E72">
        <w:rPr>
          <w:rFonts w:ascii="Times New Roman" w:hAnsi="Times New Roman"/>
          <w:sz w:val="28"/>
          <w:szCs w:val="28"/>
        </w:rPr>
        <w:t>апитальный ремонт здания столовой (Литер М) МАОУ СОШ № 3</w:t>
      </w:r>
      <w:r w:rsidRPr="009F6E72">
        <w:rPr>
          <w:rFonts w:ascii="Times New Roman" w:hAnsi="Times New Roman"/>
          <w:sz w:val="28"/>
          <w:szCs w:val="28"/>
        </w:rPr>
        <w:t>.</w:t>
      </w:r>
    </w:p>
    <w:p w:rsidR="009F6E72" w:rsidRDefault="000979E3"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Pr="000979E3">
        <w:rPr>
          <w:rFonts w:ascii="Times New Roman" w:hAnsi="Times New Roman"/>
          <w:sz w:val="28"/>
          <w:szCs w:val="28"/>
        </w:rPr>
        <w:t>В рамках муниципальной программы «Строительство объектов социальной инфраструктуры</w:t>
      </w:r>
      <w:r>
        <w:rPr>
          <w:rFonts w:ascii="Times New Roman" w:hAnsi="Times New Roman"/>
          <w:sz w:val="28"/>
          <w:szCs w:val="28"/>
        </w:rPr>
        <w:t xml:space="preserve"> на территории Усть-Лабинского района» построено здание амбулатории врача общей практики в ст. Кирпильской района, как объект здравоохранения, необходимый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rsidR="00F1644C" w:rsidRDefault="00F1644C"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Кроме того, подготовлена документация на изготовление ПСД на строительство объекта «Детский сад на 140 мест» по ул. Октябрьская, 125 г. Усть-Лабинск (в т.ч. проведение государственной экспертизы).</w:t>
      </w:r>
    </w:p>
    <w:p w:rsidR="00F1644C" w:rsidRDefault="00F1644C"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Также, в 2022 году в рамках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05 октября 2015 года №944 приступили к строительству детского сада на 250 мест в ст. Ладожская Усть-Лабинского района. Срок завершения строительства – 2023 год.</w:t>
      </w:r>
    </w:p>
    <w:p w:rsidR="000979E3" w:rsidRDefault="00896225"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настоящее время подготовлена документация для определения подрядчика на строительство «Центр единоборств по адресу г. Усть-Лабинск, ул. Ладожская, 78Б» в рамках подпрограммы «Создание объектов общественной инфраструктуры муниципальной собственности» государственной программы Краснодарского края «Развитие общественной инфраструктуры», срок строительства – 2023-2024 гг.</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рамках муниципальной программы «Развитие культуры» выполнены:</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капитальный ремонт здания МАУК «Усть-Лабинский городской Дом культуры»;</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капитальный ремонт здания МКУК «КДЦ «Вдохновение» по адресу: Усть-Лабинский район, ст. Восточная, ул. Красная, дом 7.</w:t>
      </w:r>
    </w:p>
    <w:p w:rsidR="00EA367E" w:rsidRDefault="004F79A9" w:rsidP="00D11260">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000000"/>
          <w:sz w:val="24"/>
          <w:szCs w:val="24"/>
          <w:lang w:eastAsia="ru-RU"/>
        </w:rPr>
        <w:tab/>
      </w:r>
      <w:r w:rsidRPr="004F79A9">
        <w:rPr>
          <w:rFonts w:ascii="Times New Roman" w:hAnsi="Times New Roman"/>
          <w:sz w:val="28"/>
          <w:szCs w:val="28"/>
        </w:rPr>
        <w:t>Кроме того, в 2023 году планируется  проведение работ по разработке проектно-сметной документации строительство ВОП в х</w:t>
      </w:r>
      <w:r>
        <w:rPr>
          <w:rFonts w:ascii="Times New Roman" w:hAnsi="Times New Roman"/>
          <w:sz w:val="28"/>
          <w:szCs w:val="28"/>
        </w:rPr>
        <w:t>. Железном Усть-Лабинского района.</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11260"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511398" w:rsidRPr="009401D2" w:rsidRDefault="00511398" w:rsidP="00511398">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строительства</w:t>
      </w:r>
      <w:r w:rsidRPr="009401D2">
        <w:rPr>
          <w:rFonts w:ascii="Times New Roman" w:eastAsia="Times New Roman" w:hAnsi="Times New Roman"/>
          <w:b/>
          <w:sz w:val="28"/>
          <w:szCs w:val="28"/>
          <w:lang w:eastAsia="ru-RU"/>
        </w:rPr>
        <w:t>.</w:t>
      </w:r>
    </w:p>
    <w:p w:rsidR="00511398" w:rsidRPr="00BD259A" w:rsidRDefault="00511398" w:rsidP="00511398">
      <w:pPr>
        <w:spacing w:after="0" w:line="240" w:lineRule="auto"/>
        <w:ind w:firstLine="851"/>
        <w:jc w:val="center"/>
        <w:rPr>
          <w:rFonts w:ascii="Times New Roman" w:hAnsi="Times New Roman"/>
          <w:noProof/>
          <w:sz w:val="28"/>
          <w:szCs w:val="28"/>
        </w:rPr>
      </w:pPr>
    </w:p>
    <w:p w:rsidR="00511398" w:rsidRPr="00EC4112" w:rsidRDefault="00511398" w:rsidP="0051139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строительства» ситуация выглядит следующим образом: «Избыточно (много)» ответили 48 опрошенных или 1,5%;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1438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45,0</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23,6</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756</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184</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5,8</w:t>
      </w:r>
      <w:r w:rsidRPr="00EC4112">
        <w:rPr>
          <w:rFonts w:ascii="Times New Roman" w:eastAsiaTheme="minorHAnsi" w:hAnsi="Times New Roman"/>
          <w:sz w:val="28"/>
          <w:szCs w:val="28"/>
        </w:rPr>
        <w:t>%.</w:t>
      </w:r>
    </w:p>
    <w:p w:rsidR="00511398" w:rsidRPr="00EC4112" w:rsidRDefault="00511398" w:rsidP="00511398">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строительства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C112A7">
        <w:rPr>
          <w:rFonts w:ascii="Times New Roman" w:hAnsi="Times New Roman"/>
          <w:sz w:val="28"/>
          <w:szCs w:val="28"/>
        </w:rPr>
        <w:t>310</w:t>
      </w:r>
      <w:r w:rsidRPr="00EC4112">
        <w:rPr>
          <w:rFonts w:ascii="Times New Roman" w:hAnsi="Times New Roman"/>
          <w:sz w:val="28"/>
          <w:szCs w:val="28"/>
        </w:rPr>
        <w:t xml:space="preserve"> человек или </w:t>
      </w:r>
      <w:r w:rsidR="00C112A7">
        <w:rPr>
          <w:rFonts w:ascii="Times New Roman" w:hAnsi="Times New Roman"/>
          <w:sz w:val="28"/>
          <w:szCs w:val="28"/>
        </w:rPr>
        <w:t>41,0</w:t>
      </w:r>
      <w:r w:rsidRPr="00EC4112">
        <w:rPr>
          <w:rFonts w:ascii="Times New Roman" w:hAnsi="Times New Roman"/>
          <w:sz w:val="28"/>
          <w:szCs w:val="28"/>
        </w:rPr>
        <w:t xml:space="preserve">%, «не удовлетворен», «скорее не удовлетворен» ответили </w:t>
      </w:r>
      <w:r w:rsidR="00C112A7">
        <w:rPr>
          <w:rFonts w:ascii="Times New Roman" w:hAnsi="Times New Roman"/>
          <w:sz w:val="28"/>
          <w:szCs w:val="28"/>
        </w:rPr>
        <w:t>990</w:t>
      </w:r>
      <w:r w:rsidRPr="00EC4112">
        <w:rPr>
          <w:rFonts w:ascii="Times New Roman" w:hAnsi="Times New Roman"/>
          <w:sz w:val="28"/>
          <w:szCs w:val="28"/>
        </w:rPr>
        <w:t xml:space="preserve"> человек или </w:t>
      </w:r>
      <w:r w:rsidR="00C112A7">
        <w:rPr>
          <w:rFonts w:ascii="Times New Roman" w:hAnsi="Times New Roman"/>
          <w:sz w:val="28"/>
          <w:szCs w:val="28"/>
        </w:rPr>
        <w:t>30,9</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7</w:t>
      </w:r>
      <w:r w:rsidR="00C112A7">
        <w:rPr>
          <w:rFonts w:ascii="Times New Roman" w:hAnsi="Times New Roman"/>
          <w:sz w:val="28"/>
          <w:szCs w:val="28"/>
        </w:rPr>
        <w:t>11</w:t>
      </w:r>
      <w:r>
        <w:rPr>
          <w:rFonts w:ascii="Times New Roman" w:hAnsi="Times New Roman"/>
          <w:sz w:val="28"/>
          <w:szCs w:val="28"/>
        </w:rPr>
        <w:t xml:space="preserve"> </w:t>
      </w:r>
      <w:r w:rsidRPr="00EC4112">
        <w:rPr>
          <w:rFonts w:ascii="Times New Roman" w:hAnsi="Times New Roman"/>
          <w:sz w:val="28"/>
          <w:szCs w:val="28"/>
        </w:rPr>
        <w:t xml:space="preserve">человек или </w:t>
      </w:r>
      <w:r>
        <w:rPr>
          <w:rFonts w:ascii="Times New Roman" w:hAnsi="Times New Roman"/>
          <w:sz w:val="28"/>
          <w:szCs w:val="28"/>
        </w:rPr>
        <w:t>2</w:t>
      </w:r>
      <w:r w:rsidR="00C112A7">
        <w:rPr>
          <w:rFonts w:ascii="Times New Roman" w:hAnsi="Times New Roman"/>
          <w:sz w:val="28"/>
          <w:szCs w:val="28"/>
        </w:rPr>
        <w:t>2,2</w:t>
      </w:r>
      <w:r w:rsidRPr="00EC4112">
        <w:rPr>
          <w:rFonts w:ascii="Times New Roman" w:hAnsi="Times New Roman"/>
          <w:sz w:val="28"/>
          <w:szCs w:val="28"/>
        </w:rPr>
        <w:t xml:space="preserve">%. </w:t>
      </w:r>
    </w:p>
    <w:p w:rsidR="00511398" w:rsidRPr="00B3563B" w:rsidRDefault="00511398" w:rsidP="00511398">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C112A7">
        <w:rPr>
          <w:rFonts w:ascii="Times New Roman" w:hAnsi="Times New Roman"/>
          <w:sz w:val="28"/>
          <w:szCs w:val="28"/>
        </w:rPr>
        <w:t>строительства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C112A7">
        <w:rPr>
          <w:rFonts w:ascii="Times New Roman" w:hAnsi="Times New Roman"/>
          <w:sz w:val="28"/>
          <w:szCs w:val="28"/>
        </w:rPr>
        <w:t>строительства 42,7</w:t>
      </w:r>
      <w:r>
        <w:rPr>
          <w:rFonts w:ascii="Times New Roman" w:hAnsi="Times New Roman"/>
          <w:sz w:val="28"/>
          <w:szCs w:val="28"/>
        </w:rPr>
        <w:t xml:space="preserve">%, </w:t>
      </w:r>
      <w:r>
        <w:rPr>
          <w:rFonts w:ascii="Times New Roman" w:hAnsi="Times New Roman"/>
          <w:sz w:val="28"/>
          <w:szCs w:val="28"/>
        </w:rPr>
        <w:lastRenderedPageBreak/>
        <w:t>«Ск</w:t>
      </w:r>
      <w:r w:rsidR="00C112A7">
        <w:rPr>
          <w:rFonts w:ascii="Times New Roman" w:hAnsi="Times New Roman"/>
          <w:sz w:val="28"/>
          <w:szCs w:val="28"/>
        </w:rPr>
        <w:t>орее не удовлетворен» ответили 13,8</w:t>
      </w:r>
      <w:r>
        <w:rPr>
          <w:rFonts w:ascii="Times New Roman" w:hAnsi="Times New Roman"/>
          <w:sz w:val="28"/>
          <w:szCs w:val="28"/>
        </w:rPr>
        <w:t>%, «Не удовлетворен» - 12</w:t>
      </w:r>
      <w:r w:rsidR="00C112A7">
        <w:rPr>
          <w:rFonts w:ascii="Times New Roman" w:hAnsi="Times New Roman"/>
          <w:sz w:val="28"/>
          <w:szCs w:val="28"/>
        </w:rPr>
        <w:t>,9</w:t>
      </w:r>
      <w:r>
        <w:rPr>
          <w:rFonts w:ascii="Times New Roman" w:hAnsi="Times New Roman"/>
          <w:sz w:val="28"/>
          <w:szCs w:val="28"/>
        </w:rPr>
        <w:t xml:space="preserve">% или </w:t>
      </w:r>
      <w:r w:rsidR="00C112A7">
        <w:rPr>
          <w:rFonts w:ascii="Times New Roman" w:hAnsi="Times New Roman"/>
          <w:sz w:val="28"/>
          <w:szCs w:val="28"/>
        </w:rPr>
        <w:t>411</w:t>
      </w:r>
      <w:r>
        <w:rPr>
          <w:rFonts w:ascii="Times New Roman" w:hAnsi="Times New Roman"/>
          <w:sz w:val="28"/>
          <w:szCs w:val="28"/>
        </w:rPr>
        <w:t xml:space="preserve"> опрошенных.</w:t>
      </w:r>
    </w:p>
    <w:p w:rsidR="00511398" w:rsidRPr="00023693" w:rsidRDefault="00511398" w:rsidP="00511398">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0C3BB3" w:rsidRPr="00023693">
        <w:rPr>
          <w:rFonts w:ascii="Times New Roman" w:hAnsi="Times New Roman"/>
          <w:sz w:val="28"/>
          <w:szCs w:val="28"/>
        </w:rPr>
        <w:t>строительства</w:t>
      </w:r>
      <w:r w:rsidRPr="00023693">
        <w:rPr>
          <w:rFonts w:ascii="Times New Roman" w:hAnsi="Times New Roman"/>
          <w:sz w:val="28"/>
          <w:szCs w:val="28"/>
        </w:rPr>
        <w:t xml:space="preserve"> по уровню доступности» </w:t>
      </w:r>
      <w:r w:rsidR="00023693" w:rsidRPr="00023693">
        <w:rPr>
          <w:rFonts w:ascii="Times New Roman" w:hAnsi="Times New Roman"/>
          <w:sz w:val="28"/>
          <w:szCs w:val="28"/>
        </w:rPr>
        <w:t>43,0</w:t>
      </w:r>
      <w:r w:rsidRPr="00023693">
        <w:rPr>
          <w:rFonts w:ascii="Times New Roman" w:hAnsi="Times New Roman"/>
          <w:sz w:val="28"/>
          <w:szCs w:val="28"/>
        </w:rPr>
        <w:t>% опрошенных удовлетворены и скорее удовлетворены качеством, 1</w:t>
      </w:r>
      <w:r w:rsidR="00023693" w:rsidRPr="00023693">
        <w:rPr>
          <w:rFonts w:ascii="Times New Roman" w:hAnsi="Times New Roman"/>
          <w:sz w:val="28"/>
          <w:szCs w:val="28"/>
        </w:rPr>
        <w:t>4,0% - скорее не удовлетворены – 12,4</w:t>
      </w:r>
      <w:r w:rsidRPr="00023693">
        <w:rPr>
          <w:rFonts w:ascii="Times New Roman" w:hAnsi="Times New Roman"/>
          <w:sz w:val="28"/>
          <w:szCs w:val="28"/>
        </w:rPr>
        <w:t>% - не удовлетворены качеством.</w:t>
      </w:r>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2213F8" w:rsidRPr="00023693">
        <w:rPr>
          <w:rFonts w:ascii="Times New Roman" w:hAnsi="Times New Roman"/>
          <w:sz w:val="28"/>
          <w:szCs w:val="28"/>
        </w:rPr>
        <w:t>строительства</w:t>
      </w:r>
      <w:r w:rsidRPr="00023693">
        <w:rPr>
          <w:rFonts w:ascii="Times New Roman" w:hAnsi="Times New Roman"/>
          <w:sz w:val="28"/>
          <w:szCs w:val="28"/>
        </w:rPr>
        <w:t xml:space="preserve"> ситуация выглядит следующим образом: «снизился» считают 68</w:t>
      </w:r>
      <w:r w:rsidR="002213F8" w:rsidRPr="00023693">
        <w:rPr>
          <w:rFonts w:ascii="Times New Roman" w:hAnsi="Times New Roman"/>
          <w:sz w:val="28"/>
          <w:szCs w:val="28"/>
        </w:rPr>
        <w:t>4</w:t>
      </w:r>
      <w:r w:rsidRPr="00023693">
        <w:rPr>
          <w:rFonts w:ascii="Times New Roman" w:hAnsi="Times New Roman"/>
          <w:sz w:val="28"/>
          <w:szCs w:val="28"/>
        </w:rPr>
        <w:t xml:space="preserve"> опрошенных или 21,</w:t>
      </w:r>
      <w:r w:rsidR="002213F8" w:rsidRPr="00023693">
        <w:rPr>
          <w:rFonts w:ascii="Times New Roman" w:hAnsi="Times New Roman"/>
          <w:sz w:val="28"/>
          <w:szCs w:val="28"/>
        </w:rPr>
        <w:t>4</w:t>
      </w:r>
      <w:r w:rsidRPr="00023693">
        <w:rPr>
          <w:rFonts w:ascii="Times New Roman" w:hAnsi="Times New Roman"/>
          <w:sz w:val="28"/>
          <w:szCs w:val="28"/>
        </w:rPr>
        <w:t>%, «не изменился» - 3</w:t>
      </w:r>
      <w:r w:rsidR="002213F8" w:rsidRPr="00023693">
        <w:rPr>
          <w:rFonts w:ascii="Times New Roman" w:hAnsi="Times New Roman"/>
          <w:sz w:val="28"/>
          <w:szCs w:val="28"/>
        </w:rPr>
        <w:t>50</w:t>
      </w:r>
      <w:r w:rsidRPr="00023693">
        <w:rPr>
          <w:rFonts w:ascii="Times New Roman" w:hAnsi="Times New Roman"/>
          <w:sz w:val="28"/>
          <w:szCs w:val="28"/>
        </w:rPr>
        <w:t xml:space="preserve"> человек или 1</w:t>
      </w:r>
      <w:r w:rsidR="002213F8" w:rsidRPr="00023693">
        <w:rPr>
          <w:rFonts w:ascii="Times New Roman" w:hAnsi="Times New Roman"/>
          <w:sz w:val="28"/>
          <w:szCs w:val="28"/>
        </w:rPr>
        <w:t>0</w:t>
      </w:r>
      <w:r w:rsidRPr="00023693">
        <w:rPr>
          <w:rFonts w:ascii="Times New Roman" w:hAnsi="Times New Roman"/>
          <w:sz w:val="28"/>
          <w:szCs w:val="28"/>
        </w:rPr>
        <w:t>,</w:t>
      </w:r>
      <w:r w:rsidR="002213F8" w:rsidRPr="00023693">
        <w:rPr>
          <w:rFonts w:ascii="Times New Roman" w:hAnsi="Times New Roman"/>
          <w:sz w:val="28"/>
          <w:szCs w:val="28"/>
        </w:rPr>
        <w:t>9</w:t>
      </w:r>
      <w:r w:rsidRPr="00023693">
        <w:rPr>
          <w:rFonts w:ascii="Times New Roman" w:hAnsi="Times New Roman"/>
          <w:sz w:val="28"/>
          <w:szCs w:val="28"/>
        </w:rPr>
        <w:t>%, «увеличился» ответили 1</w:t>
      </w:r>
      <w:r w:rsidR="002213F8" w:rsidRPr="00023693">
        <w:rPr>
          <w:rFonts w:ascii="Times New Roman" w:hAnsi="Times New Roman"/>
          <w:sz w:val="28"/>
          <w:szCs w:val="28"/>
        </w:rPr>
        <w:t>300</w:t>
      </w:r>
      <w:r w:rsidRPr="00023693">
        <w:rPr>
          <w:rFonts w:ascii="Times New Roman" w:hAnsi="Times New Roman"/>
          <w:sz w:val="28"/>
          <w:szCs w:val="28"/>
        </w:rPr>
        <w:t xml:space="preserve"> респондентов или </w:t>
      </w:r>
      <w:r w:rsidR="002213F8" w:rsidRPr="00023693">
        <w:rPr>
          <w:rFonts w:ascii="Times New Roman" w:hAnsi="Times New Roman"/>
          <w:sz w:val="28"/>
          <w:szCs w:val="28"/>
        </w:rPr>
        <w:t>40,7</w:t>
      </w:r>
      <w:r w:rsidRPr="00023693">
        <w:rPr>
          <w:rFonts w:ascii="Times New Roman" w:hAnsi="Times New Roman"/>
          <w:sz w:val="28"/>
          <w:szCs w:val="28"/>
        </w:rPr>
        <w:t xml:space="preserve">%, «затрудняюсь ответить» - </w:t>
      </w:r>
      <w:r w:rsidR="002213F8" w:rsidRPr="00023693">
        <w:rPr>
          <w:rFonts w:ascii="Times New Roman" w:hAnsi="Times New Roman"/>
          <w:sz w:val="28"/>
          <w:szCs w:val="28"/>
        </w:rPr>
        <w:t>654</w:t>
      </w:r>
      <w:r w:rsidRPr="00023693">
        <w:rPr>
          <w:rFonts w:ascii="Times New Roman" w:hAnsi="Times New Roman"/>
          <w:sz w:val="28"/>
          <w:szCs w:val="28"/>
        </w:rPr>
        <w:t xml:space="preserve"> человек или 2</w:t>
      </w:r>
      <w:r w:rsidR="002213F8" w:rsidRPr="00023693">
        <w:rPr>
          <w:rFonts w:ascii="Times New Roman" w:hAnsi="Times New Roman"/>
          <w:sz w:val="28"/>
          <w:szCs w:val="28"/>
        </w:rPr>
        <w:t>0,5</w:t>
      </w:r>
      <w:r w:rsidRPr="00023693">
        <w:rPr>
          <w:rFonts w:ascii="Times New Roman" w:hAnsi="Times New Roman"/>
          <w:sz w:val="28"/>
          <w:szCs w:val="28"/>
        </w:rPr>
        <w:t>%.</w:t>
      </w:r>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C238D4" w:rsidRPr="00023693">
        <w:rPr>
          <w:rFonts w:ascii="Times New Roman" w:hAnsi="Times New Roman"/>
          <w:sz w:val="28"/>
          <w:szCs w:val="28"/>
        </w:rPr>
        <w:t>строительства</w:t>
      </w:r>
      <w:r w:rsidRPr="00023693">
        <w:rPr>
          <w:rFonts w:ascii="Times New Roman" w:hAnsi="Times New Roman"/>
          <w:sz w:val="28"/>
          <w:szCs w:val="28"/>
        </w:rPr>
        <w:t xml:space="preserve"> в течение последних 3 лет выглядит следующи</w:t>
      </w:r>
      <w:r w:rsidR="00083D11" w:rsidRPr="00023693">
        <w:rPr>
          <w:rFonts w:ascii="Times New Roman" w:hAnsi="Times New Roman"/>
          <w:sz w:val="28"/>
          <w:szCs w:val="28"/>
        </w:rPr>
        <w:t xml:space="preserve">м образом: снизился ответили – </w:t>
      </w:r>
      <w:r w:rsidR="00023693" w:rsidRPr="00023693">
        <w:rPr>
          <w:rFonts w:ascii="Times New Roman" w:hAnsi="Times New Roman"/>
          <w:sz w:val="28"/>
          <w:szCs w:val="28"/>
        </w:rPr>
        <w:t>30,6</w:t>
      </w:r>
      <w:r w:rsidRPr="00023693">
        <w:rPr>
          <w:rFonts w:ascii="Times New Roman" w:hAnsi="Times New Roman"/>
          <w:sz w:val="28"/>
          <w:szCs w:val="28"/>
        </w:rPr>
        <w:t xml:space="preserve">% опрошенных или </w:t>
      </w:r>
      <w:r w:rsidR="00023693" w:rsidRPr="00023693">
        <w:rPr>
          <w:rFonts w:ascii="Times New Roman" w:hAnsi="Times New Roman"/>
          <w:sz w:val="28"/>
          <w:szCs w:val="28"/>
        </w:rPr>
        <w:t>978</w:t>
      </w:r>
      <w:r w:rsidRPr="00023693">
        <w:rPr>
          <w:rFonts w:ascii="Times New Roman" w:hAnsi="Times New Roman"/>
          <w:sz w:val="28"/>
          <w:szCs w:val="28"/>
        </w:rPr>
        <w:t xml:space="preserve"> человек, </w:t>
      </w:r>
      <w:r w:rsidR="00083D11" w:rsidRPr="00023693">
        <w:rPr>
          <w:rFonts w:ascii="Times New Roman" w:hAnsi="Times New Roman"/>
          <w:sz w:val="28"/>
          <w:szCs w:val="28"/>
        </w:rPr>
        <w:t>2</w:t>
      </w:r>
      <w:r w:rsidR="00023693" w:rsidRPr="00023693">
        <w:rPr>
          <w:rFonts w:ascii="Times New Roman" w:hAnsi="Times New Roman"/>
          <w:sz w:val="28"/>
          <w:szCs w:val="28"/>
        </w:rPr>
        <w:t>3</w:t>
      </w:r>
      <w:r w:rsidR="00083D11" w:rsidRPr="00023693">
        <w:rPr>
          <w:rFonts w:ascii="Times New Roman" w:hAnsi="Times New Roman"/>
          <w:sz w:val="28"/>
          <w:szCs w:val="28"/>
        </w:rPr>
        <w:t>,2</w:t>
      </w:r>
      <w:r w:rsidRPr="00023693">
        <w:rPr>
          <w:rFonts w:ascii="Times New Roman" w:hAnsi="Times New Roman"/>
          <w:sz w:val="28"/>
          <w:szCs w:val="28"/>
        </w:rPr>
        <w:t xml:space="preserve">% считают, что не изменился, повысился – </w:t>
      </w:r>
      <w:r w:rsidR="00083D11" w:rsidRPr="00023693">
        <w:rPr>
          <w:rFonts w:ascii="Times New Roman" w:hAnsi="Times New Roman"/>
          <w:sz w:val="28"/>
          <w:szCs w:val="28"/>
        </w:rPr>
        <w:t>10,</w:t>
      </w:r>
      <w:r w:rsidR="00023693">
        <w:rPr>
          <w:rFonts w:ascii="Times New Roman" w:hAnsi="Times New Roman"/>
          <w:sz w:val="28"/>
          <w:szCs w:val="28"/>
        </w:rPr>
        <w:t>5</w:t>
      </w:r>
      <w:r w:rsidR="00083D11" w:rsidRPr="00023693">
        <w:rPr>
          <w:rFonts w:ascii="Times New Roman" w:hAnsi="Times New Roman"/>
          <w:sz w:val="28"/>
          <w:szCs w:val="28"/>
        </w:rPr>
        <w:t xml:space="preserve">% и затрудняюсь ответить – </w:t>
      </w:r>
      <w:r w:rsidR="00023693" w:rsidRPr="00023693">
        <w:rPr>
          <w:rFonts w:ascii="Times New Roman" w:hAnsi="Times New Roman"/>
          <w:sz w:val="28"/>
          <w:szCs w:val="28"/>
        </w:rPr>
        <w:t>29,2</w:t>
      </w:r>
      <w:r w:rsidRPr="00023693">
        <w:rPr>
          <w:rFonts w:ascii="Times New Roman" w:hAnsi="Times New Roman"/>
          <w:sz w:val="28"/>
          <w:szCs w:val="28"/>
        </w:rPr>
        <w:t>%.</w:t>
      </w:r>
    </w:p>
    <w:p w:rsidR="00511398" w:rsidRPr="002953B2"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На вопрос «Укажите как изменился уровень доступности товаров и ус</w:t>
      </w:r>
      <w:r w:rsidR="00832935">
        <w:rPr>
          <w:rFonts w:ascii="Times New Roman" w:hAnsi="Times New Roman"/>
          <w:sz w:val="28"/>
          <w:szCs w:val="28"/>
        </w:rPr>
        <w:t>луг на товарных рынках в сфере строительства</w:t>
      </w:r>
      <w:r w:rsidRPr="00023693">
        <w:rPr>
          <w:rFonts w:ascii="Times New Roman" w:hAnsi="Times New Roman"/>
          <w:sz w:val="28"/>
          <w:szCs w:val="28"/>
        </w:rPr>
        <w:t xml:space="preserve"> в течение последних 3 лет» 8</w:t>
      </w:r>
      <w:r w:rsidR="00023693" w:rsidRPr="00023693">
        <w:rPr>
          <w:rFonts w:ascii="Times New Roman" w:hAnsi="Times New Roman"/>
          <w:sz w:val="28"/>
          <w:szCs w:val="28"/>
        </w:rPr>
        <w:t>83</w:t>
      </w:r>
      <w:r w:rsidRPr="00023693">
        <w:rPr>
          <w:rFonts w:ascii="Times New Roman" w:hAnsi="Times New Roman"/>
          <w:sz w:val="28"/>
          <w:szCs w:val="28"/>
        </w:rPr>
        <w:t xml:space="preserve"> человек или 2</w:t>
      </w:r>
      <w:r w:rsidR="00023693" w:rsidRPr="00023693">
        <w:rPr>
          <w:rFonts w:ascii="Times New Roman" w:hAnsi="Times New Roman"/>
          <w:sz w:val="28"/>
          <w:szCs w:val="28"/>
        </w:rPr>
        <w:t>7,6</w:t>
      </w:r>
      <w:r w:rsidRPr="00023693">
        <w:rPr>
          <w:rFonts w:ascii="Times New Roman" w:hAnsi="Times New Roman"/>
          <w:sz w:val="28"/>
          <w:szCs w:val="28"/>
        </w:rPr>
        <w:t>% ответили снизился</w:t>
      </w:r>
      <w:r>
        <w:rPr>
          <w:rFonts w:ascii="Times New Roman" w:hAnsi="Times New Roman"/>
          <w:sz w:val="28"/>
          <w:szCs w:val="28"/>
        </w:rPr>
        <w:t xml:space="preserve">, </w:t>
      </w:r>
      <w:r w:rsidR="00023693">
        <w:rPr>
          <w:rFonts w:ascii="Times New Roman" w:hAnsi="Times New Roman"/>
          <w:sz w:val="28"/>
          <w:szCs w:val="28"/>
        </w:rPr>
        <w:t>24,2</w:t>
      </w:r>
      <w:r>
        <w:rPr>
          <w:rFonts w:ascii="Times New Roman" w:hAnsi="Times New Roman"/>
          <w:sz w:val="28"/>
          <w:szCs w:val="28"/>
        </w:rPr>
        <w:t xml:space="preserve">% - не изменился, повысился – 11,1% и </w:t>
      </w:r>
      <w:r w:rsidR="00023693">
        <w:rPr>
          <w:rFonts w:ascii="Times New Roman" w:hAnsi="Times New Roman"/>
          <w:sz w:val="28"/>
          <w:szCs w:val="28"/>
        </w:rPr>
        <w:t>30,5</w:t>
      </w:r>
      <w:r>
        <w:rPr>
          <w:rFonts w:ascii="Times New Roman" w:hAnsi="Times New Roman"/>
          <w:sz w:val="28"/>
          <w:szCs w:val="28"/>
        </w:rPr>
        <w:t>% затрудня</w:t>
      </w:r>
      <w:r w:rsidR="006A54E7">
        <w:rPr>
          <w:rFonts w:ascii="Times New Roman" w:hAnsi="Times New Roman"/>
          <w:sz w:val="28"/>
          <w:szCs w:val="28"/>
        </w:rPr>
        <w:t>ю</w:t>
      </w:r>
      <w:r>
        <w:rPr>
          <w:rFonts w:ascii="Times New Roman" w:hAnsi="Times New Roman"/>
          <w:sz w:val="28"/>
          <w:szCs w:val="28"/>
        </w:rPr>
        <w:t>тся ответить.</w:t>
      </w:r>
    </w:p>
    <w:p w:rsidR="00511398" w:rsidRDefault="00511398" w:rsidP="00D11260">
      <w:pPr>
        <w:tabs>
          <w:tab w:val="left" w:pos="0"/>
        </w:tabs>
        <w:autoSpaceDE w:val="0"/>
        <w:autoSpaceDN w:val="0"/>
        <w:adjustRightInd w:val="0"/>
        <w:spacing w:after="0" w:line="240" w:lineRule="auto"/>
        <w:jc w:val="both"/>
        <w:rPr>
          <w:rFonts w:ascii="Times New Roman" w:hAnsi="Times New Roman"/>
          <w:sz w:val="28"/>
          <w:szCs w:val="28"/>
        </w:rPr>
      </w:pPr>
    </w:p>
    <w:p w:rsidR="008A2BCE" w:rsidRPr="00F02175" w:rsidRDefault="008A2BCE" w:rsidP="008A2BC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строительства</w:t>
      </w:r>
      <w:r w:rsidRPr="00F02175">
        <w:rPr>
          <w:rFonts w:ascii="Times New Roman" w:eastAsiaTheme="minorEastAsia" w:hAnsi="Times New Roman"/>
          <w:b/>
          <w:sz w:val="28"/>
          <w:szCs w:val="28"/>
        </w:rPr>
        <w:t xml:space="preserve"> в течение последних 3 лет</w:t>
      </w:r>
    </w:p>
    <w:p w:rsidR="008A2BCE" w:rsidRPr="00F02175" w:rsidRDefault="008A2BCE" w:rsidP="008A2BC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8A2BCE" w:rsidRPr="00F02175" w:rsidTr="00DA7384">
        <w:tc>
          <w:tcPr>
            <w:tcW w:w="2943" w:type="dxa"/>
            <w:vAlign w:val="center"/>
          </w:tcPr>
          <w:p w:rsidR="008A2BCE" w:rsidRPr="00F02175" w:rsidRDefault="008A2BCE" w:rsidP="00B1019F">
            <w:pPr>
              <w:jc w:val="center"/>
              <w:rPr>
                <w:rFonts w:ascii="Times New Roman" w:hAnsi="Times New Roman"/>
                <w:sz w:val="24"/>
                <w:szCs w:val="24"/>
              </w:rPr>
            </w:pPr>
            <w:r>
              <w:rPr>
                <w:rFonts w:ascii="Times New Roman" w:hAnsi="Times New Roman"/>
                <w:sz w:val="24"/>
                <w:szCs w:val="24"/>
              </w:rPr>
              <w:t xml:space="preserve">Рынки в сфере </w:t>
            </w:r>
            <w:r w:rsidR="00B1019F">
              <w:rPr>
                <w:rFonts w:ascii="Times New Roman" w:hAnsi="Times New Roman"/>
                <w:sz w:val="24"/>
                <w:szCs w:val="24"/>
              </w:rPr>
              <w:t>строительства</w:t>
            </w:r>
            <w:r>
              <w:rPr>
                <w:rFonts w:ascii="Times New Roman" w:hAnsi="Times New Roman"/>
                <w:sz w:val="24"/>
                <w:szCs w:val="24"/>
              </w:rPr>
              <w:t xml:space="preserve"> </w:t>
            </w:r>
          </w:p>
        </w:tc>
        <w:tc>
          <w:tcPr>
            <w:tcW w:w="18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8A2BCE" w:rsidRPr="00F02175" w:rsidRDefault="008A2BCE" w:rsidP="00DA7384">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8A2BCE" w:rsidRPr="00F02175"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978</w:t>
            </w:r>
          </w:p>
        </w:tc>
        <w:tc>
          <w:tcPr>
            <w:tcW w:w="1701"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741</w:t>
            </w:r>
          </w:p>
        </w:tc>
        <w:tc>
          <w:tcPr>
            <w:tcW w:w="1559" w:type="dxa"/>
            <w:vAlign w:val="center"/>
          </w:tcPr>
          <w:p w:rsidR="008A2BCE" w:rsidRPr="00F02175" w:rsidRDefault="008A2BCE" w:rsidP="00DA7384">
            <w:pPr>
              <w:ind w:firstLine="34"/>
              <w:jc w:val="center"/>
              <w:rPr>
                <w:rFonts w:ascii="Times New Roman" w:hAnsi="Times New Roman"/>
                <w:sz w:val="24"/>
                <w:szCs w:val="24"/>
              </w:rPr>
            </w:pPr>
            <w:r>
              <w:rPr>
                <w:rFonts w:ascii="Times New Roman" w:hAnsi="Times New Roman"/>
                <w:sz w:val="24"/>
                <w:szCs w:val="24"/>
              </w:rPr>
              <w:t>325</w:t>
            </w:r>
          </w:p>
        </w:tc>
        <w:tc>
          <w:tcPr>
            <w:tcW w:w="1560"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934</w:t>
            </w:r>
          </w:p>
        </w:tc>
      </w:tr>
      <w:tr w:rsidR="008A2BCE" w:rsidRPr="00062A23"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883</w:t>
            </w:r>
          </w:p>
        </w:tc>
        <w:tc>
          <w:tcPr>
            <w:tcW w:w="1701"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774</w:t>
            </w:r>
          </w:p>
        </w:tc>
        <w:tc>
          <w:tcPr>
            <w:tcW w:w="1559" w:type="dxa"/>
            <w:vAlign w:val="center"/>
          </w:tcPr>
          <w:p w:rsidR="008A2BCE" w:rsidRPr="00F02175" w:rsidRDefault="008A2BCE" w:rsidP="00DA7384">
            <w:pPr>
              <w:ind w:firstLine="34"/>
              <w:jc w:val="center"/>
              <w:rPr>
                <w:rFonts w:ascii="Times New Roman" w:hAnsi="Times New Roman"/>
                <w:sz w:val="24"/>
                <w:szCs w:val="24"/>
              </w:rPr>
            </w:pPr>
            <w:r>
              <w:rPr>
                <w:rFonts w:ascii="Times New Roman" w:hAnsi="Times New Roman"/>
                <w:sz w:val="24"/>
                <w:szCs w:val="24"/>
              </w:rPr>
              <w:t>336</w:t>
            </w:r>
          </w:p>
        </w:tc>
        <w:tc>
          <w:tcPr>
            <w:tcW w:w="1560" w:type="dxa"/>
            <w:vAlign w:val="center"/>
          </w:tcPr>
          <w:p w:rsidR="008A2BCE" w:rsidRDefault="008A2BCE" w:rsidP="00DA7384">
            <w:pPr>
              <w:jc w:val="center"/>
              <w:rPr>
                <w:rFonts w:ascii="Times New Roman" w:hAnsi="Times New Roman"/>
                <w:sz w:val="24"/>
                <w:szCs w:val="24"/>
              </w:rPr>
            </w:pPr>
            <w:r>
              <w:rPr>
                <w:rFonts w:ascii="Times New Roman" w:hAnsi="Times New Roman"/>
                <w:sz w:val="24"/>
                <w:szCs w:val="24"/>
              </w:rPr>
              <w:t>975</w:t>
            </w:r>
          </w:p>
          <w:p w:rsidR="008A2BCE" w:rsidRPr="00F02175" w:rsidRDefault="008A2BCE" w:rsidP="00DA7384">
            <w:pPr>
              <w:jc w:val="center"/>
              <w:rPr>
                <w:rFonts w:ascii="Times New Roman" w:hAnsi="Times New Roman"/>
                <w:sz w:val="24"/>
                <w:szCs w:val="24"/>
              </w:rPr>
            </w:pPr>
          </w:p>
        </w:tc>
      </w:tr>
    </w:tbl>
    <w:p w:rsidR="00D11260"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7F280C" w:rsidRDefault="007F280C" w:rsidP="007F280C">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АГРОПРОМЫШЛЕННЫЙ КОМПЛЕКС</w:t>
      </w:r>
    </w:p>
    <w:p w:rsidR="00DA7384" w:rsidRDefault="00DA7384" w:rsidP="007F280C">
      <w:pPr>
        <w:spacing w:after="0" w:line="240" w:lineRule="auto"/>
        <w:jc w:val="center"/>
        <w:rPr>
          <w:rFonts w:ascii="Times New Roman" w:hAnsi="Times New Roman"/>
          <w:b/>
          <w:sz w:val="28"/>
          <w:szCs w:val="28"/>
        </w:rPr>
      </w:pPr>
    </w:p>
    <w:p w:rsidR="004F1C78" w:rsidRPr="004F1C78" w:rsidRDefault="00165EE0" w:rsidP="004F1C7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20</w:t>
      </w:r>
      <w:r w:rsidR="004F1C78">
        <w:rPr>
          <w:rFonts w:ascii="Times New Roman" w:hAnsi="Times New Roman"/>
          <w:b/>
          <w:i/>
          <w:sz w:val="28"/>
          <w:szCs w:val="28"/>
        </w:rPr>
        <w:t xml:space="preserve">. </w:t>
      </w:r>
      <w:r w:rsidR="004F1C78" w:rsidRPr="004F1C78">
        <w:rPr>
          <w:rFonts w:ascii="Times New Roman" w:hAnsi="Times New Roman"/>
          <w:b/>
          <w:i/>
          <w:sz w:val="28"/>
          <w:szCs w:val="28"/>
        </w:rPr>
        <w:t>Рынок реализации сельскохозяйственной продукции</w:t>
      </w:r>
      <w:r w:rsidR="004F1C78">
        <w:rPr>
          <w:rFonts w:ascii="Times New Roman" w:hAnsi="Times New Roman"/>
          <w:b/>
          <w:i/>
          <w:sz w:val="28"/>
          <w:szCs w:val="28"/>
        </w:rPr>
        <w:t>.</w:t>
      </w:r>
    </w:p>
    <w:p w:rsidR="00D3119C" w:rsidRDefault="00D3119C" w:rsidP="00D3119C">
      <w:pPr>
        <w:spacing w:after="0" w:line="240" w:lineRule="auto"/>
        <w:ind w:firstLine="708"/>
        <w:jc w:val="both"/>
        <w:rPr>
          <w:rFonts w:ascii="Times New Roman" w:hAnsi="Times New Roman"/>
          <w:sz w:val="28"/>
          <w:szCs w:val="28"/>
          <w:highlight w:val="yellow"/>
        </w:rPr>
      </w:pPr>
    </w:p>
    <w:p w:rsidR="008E38AB" w:rsidRDefault="00D3119C" w:rsidP="008E38AB">
      <w:pPr>
        <w:spacing w:after="0" w:line="240" w:lineRule="auto"/>
        <w:ind w:firstLine="708"/>
        <w:jc w:val="both"/>
        <w:rPr>
          <w:rFonts w:ascii="Times New Roman" w:hAnsi="Times New Roman"/>
          <w:sz w:val="28"/>
          <w:szCs w:val="28"/>
        </w:rPr>
      </w:pPr>
      <w:r w:rsidRPr="008E38AB">
        <w:rPr>
          <w:rFonts w:ascii="Times New Roman" w:hAnsi="Times New Roman"/>
          <w:sz w:val="28"/>
          <w:szCs w:val="28"/>
        </w:rPr>
        <w:t xml:space="preserve">Распределение земель по категориям показывает, что большая часть территории занята землями сельскохозяйственного назначения, на долю которых приходится 77,2%. Основными видами деятельности в районе являются: сельское хозяйство, пищевая и перерабатывающая промышленность, швейная, химические отрасли, промышленность строительных материалов. 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 Район является крупнейшим в крае производителем сои. Здесь также специализируются на выращивании сахарной </w:t>
      </w:r>
      <w:r w:rsidRPr="008E38AB">
        <w:rPr>
          <w:rFonts w:ascii="Times New Roman" w:hAnsi="Times New Roman"/>
          <w:sz w:val="28"/>
          <w:szCs w:val="28"/>
        </w:rPr>
        <w:lastRenderedPageBreak/>
        <w:t>свеклы и подсолнечника. Для экономики района не менее значима роль животноводческих отраслей. Здесь одни из лучших показателей воспроизводства, выращивания и продуктивности скота.</w:t>
      </w:r>
      <w:r w:rsidR="008E38AB" w:rsidRPr="008E38AB">
        <w:rPr>
          <w:rFonts w:ascii="Times New Roman" w:hAnsi="Times New Roman"/>
          <w:sz w:val="28"/>
          <w:szCs w:val="28"/>
        </w:rPr>
        <w:t xml:space="preserve"> </w:t>
      </w:r>
    </w:p>
    <w:p w:rsidR="008E38AB" w:rsidRDefault="008E38AB" w:rsidP="008E38AB">
      <w:pPr>
        <w:spacing w:after="0" w:line="240" w:lineRule="auto"/>
        <w:ind w:firstLine="708"/>
        <w:jc w:val="both"/>
        <w:rPr>
          <w:rFonts w:ascii="Times New Roman" w:hAnsi="Times New Roman"/>
          <w:sz w:val="28"/>
          <w:szCs w:val="28"/>
        </w:rPr>
      </w:pPr>
      <w:r>
        <w:rPr>
          <w:rFonts w:ascii="Times New Roman" w:hAnsi="Times New Roman"/>
          <w:sz w:val="28"/>
          <w:szCs w:val="28"/>
        </w:rPr>
        <w:t>Одним из приоритетных направлений развития агропромышленного комплекса Усть-Лабинского района остается развитие малых форм хозяйствования. На территории района числится 23,2 тыс. единиц личных подсобных хозяйств, 378 – крестьянских (фермерских) хозяйств, 8 действующих крупных сельскохозяйственных предприятий.</w:t>
      </w:r>
    </w:p>
    <w:p w:rsidR="008E38AB" w:rsidRPr="008E38AB" w:rsidRDefault="008E38AB" w:rsidP="008E38AB">
      <w:pPr>
        <w:spacing w:after="0" w:line="240" w:lineRule="auto"/>
        <w:ind w:firstLine="708"/>
        <w:jc w:val="both"/>
        <w:rPr>
          <w:rFonts w:ascii="Times New Roman" w:hAnsi="Times New Roman" w:cs="Times New Roman"/>
          <w:b/>
          <w:i/>
          <w:sz w:val="28"/>
          <w:szCs w:val="28"/>
        </w:rPr>
      </w:pPr>
      <w:r w:rsidRPr="008E38AB">
        <w:rPr>
          <w:rFonts w:ascii="Times New Roman" w:hAnsi="Times New Roman" w:cs="Times New Roman"/>
          <w:sz w:val="28"/>
          <w:szCs w:val="28"/>
        </w:rPr>
        <w:t>Общая земельная площадь муниципального образования составляет 151,0 тыс. га, из них сельскохозяйственные угодья – 127,0 тыс. га., пашни 116,5 тыс. га.</w:t>
      </w:r>
    </w:p>
    <w:p w:rsidR="008E38AB" w:rsidRPr="008E38AB" w:rsidRDefault="008E38AB" w:rsidP="008E38AB">
      <w:pPr>
        <w:spacing w:after="0" w:line="240" w:lineRule="auto"/>
        <w:ind w:firstLine="708"/>
        <w:jc w:val="both"/>
        <w:rPr>
          <w:rFonts w:ascii="Times New Roman" w:hAnsi="Times New Roman" w:cs="Times New Roman"/>
          <w:sz w:val="28"/>
          <w:szCs w:val="28"/>
        </w:rPr>
      </w:pPr>
      <w:r w:rsidRPr="008E38AB">
        <w:rPr>
          <w:rFonts w:ascii="Times New Roman" w:hAnsi="Times New Roman" w:cs="Times New Roman"/>
          <w:sz w:val="28"/>
          <w:szCs w:val="28"/>
        </w:rPr>
        <w:t xml:space="preserve">Основная специализация сельхозпредприятий района: производство продукции растениеводства (63,0%) и животноводства (37,%). </w:t>
      </w:r>
    </w:p>
    <w:p w:rsidR="008E38AB" w:rsidRDefault="008E38AB" w:rsidP="008E38AB">
      <w:pPr>
        <w:spacing w:after="0" w:line="240" w:lineRule="auto"/>
        <w:ind w:firstLine="708"/>
        <w:jc w:val="both"/>
        <w:rPr>
          <w:rFonts w:ascii="Times New Roman" w:hAnsi="Times New Roman"/>
          <w:sz w:val="28"/>
          <w:szCs w:val="28"/>
        </w:rPr>
      </w:pPr>
      <w:r>
        <w:rPr>
          <w:rFonts w:ascii="Times New Roman" w:hAnsi="Times New Roman"/>
          <w:sz w:val="28"/>
          <w:szCs w:val="28"/>
        </w:rPr>
        <w:t>Основными потребителями агросырья местного производства выступают перерабатывающие организации и население города.</w:t>
      </w:r>
    </w:p>
    <w:p w:rsidR="00EE2E8E" w:rsidRPr="00EE2E8E" w:rsidRDefault="00EE2E8E" w:rsidP="00EE2E8E">
      <w:pPr>
        <w:spacing w:after="0" w:line="240" w:lineRule="auto"/>
        <w:ind w:firstLine="708"/>
        <w:jc w:val="both"/>
        <w:rPr>
          <w:rFonts w:ascii="Times New Roman" w:hAnsi="Times New Roman" w:cs="Times New Roman"/>
          <w:sz w:val="28"/>
          <w:szCs w:val="28"/>
        </w:rPr>
      </w:pPr>
      <w:r w:rsidRPr="00EE2E8E">
        <w:rPr>
          <w:rFonts w:ascii="Times New Roman" w:hAnsi="Times New Roman" w:cs="Times New Roman"/>
          <w:sz w:val="28"/>
          <w:szCs w:val="28"/>
          <w:shd w:val="clear" w:color="auto" w:fill="FFFFFF"/>
        </w:rPr>
        <w:t>Перерабатывающий комплекс муниципального образования представлен следующими предприятиями:</w:t>
      </w:r>
      <w:r w:rsidRPr="00EE2E8E">
        <w:rPr>
          <w:rFonts w:ascii="Times New Roman" w:hAnsi="Times New Roman" w:cs="Times New Roman"/>
          <w:sz w:val="28"/>
          <w:szCs w:val="28"/>
        </w:rPr>
        <w:t xml:space="preserve"> ООО «Южный Мясокомбинат»; ООО «Элеватор» по производству продуктов мукомольно-крупяной промышленности; ЗАО Сахарный завод «Свобода».</w:t>
      </w:r>
    </w:p>
    <w:p w:rsidR="00D3119C" w:rsidRDefault="00E930C5" w:rsidP="00D3119C">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сельскохозяйственная продукция, выращенная производителями района реализуется через розничную сеть, оптовые базы города Краснодара, ярмарки выходного дня в г. Усть-Лабинске и в г. Краснодаре. Также, необходимо отметить, что весь год еженедельно каждую субботу в Усть-Лабинске проводится ярмарка выходного дня, в которой принимают участие ЛПХ и КФХ. </w:t>
      </w:r>
    </w:p>
    <w:p w:rsidR="00E930C5" w:rsidRDefault="00E930C5" w:rsidP="00D3119C">
      <w:pPr>
        <w:spacing w:after="0" w:line="240" w:lineRule="auto"/>
        <w:ind w:firstLine="708"/>
        <w:jc w:val="both"/>
        <w:rPr>
          <w:rFonts w:ascii="Times New Roman" w:hAnsi="Times New Roman"/>
          <w:sz w:val="28"/>
          <w:szCs w:val="28"/>
        </w:rPr>
      </w:pPr>
      <w:r>
        <w:rPr>
          <w:rFonts w:ascii="Times New Roman" w:hAnsi="Times New Roman"/>
          <w:sz w:val="28"/>
          <w:szCs w:val="28"/>
        </w:rPr>
        <w:t>С целью повышения качества проведения ярмарки, всеми участниками приобретены палатки, фартуки и кепки единого образца, изготовлены вывески и ценники в соответствии с требованиями «Брендбука», разработанного для ярмарки выходного дня.</w:t>
      </w:r>
    </w:p>
    <w:p w:rsidR="00910058" w:rsidRDefault="00AC735F" w:rsidP="009100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района зарегистрированы Сельскохозяйственный кредитно потребительский кооператив «Подъем», в котором числится 60 человек, сельскохозяйственный снабженческо </w:t>
      </w:r>
      <w:r w:rsidR="004C1ED1">
        <w:rPr>
          <w:rFonts w:ascii="Times New Roman" w:hAnsi="Times New Roman"/>
          <w:sz w:val="28"/>
          <w:szCs w:val="28"/>
        </w:rPr>
        <w:t>–</w:t>
      </w:r>
      <w:r>
        <w:rPr>
          <w:rFonts w:ascii="Times New Roman" w:hAnsi="Times New Roman"/>
          <w:sz w:val="28"/>
          <w:szCs w:val="28"/>
        </w:rPr>
        <w:t xml:space="preserve"> сбытовой потребительский кооператив «Купец» число членов кооператива 21, и сельскохозяйственный потребительский снабженческо </w:t>
      </w:r>
      <w:r w:rsidR="004C1ED1">
        <w:rPr>
          <w:rFonts w:ascii="Times New Roman" w:hAnsi="Times New Roman"/>
          <w:sz w:val="28"/>
          <w:szCs w:val="28"/>
        </w:rPr>
        <w:t>–</w:t>
      </w:r>
      <w:r>
        <w:rPr>
          <w:rFonts w:ascii="Times New Roman" w:hAnsi="Times New Roman"/>
          <w:sz w:val="28"/>
          <w:szCs w:val="28"/>
        </w:rPr>
        <w:t xml:space="preserve"> сбытовой перерабатывающий кооператив «Братский продукт», в котором числится 25 человек.</w:t>
      </w:r>
    </w:p>
    <w:p w:rsidR="00846AF1" w:rsidRPr="00846AF1" w:rsidRDefault="00846AF1" w:rsidP="00846AF1">
      <w:pPr>
        <w:spacing w:after="0" w:line="240" w:lineRule="auto"/>
        <w:ind w:firstLine="708"/>
        <w:jc w:val="both"/>
        <w:rPr>
          <w:rFonts w:ascii="Times New Roman" w:hAnsi="Times New Roman" w:cs="Times New Roman"/>
          <w:sz w:val="28"/>
          <w:szCs w:val="28"/>
        </w:rPr>
      </w:pPr>
      <w:r w:rsidRPr="00846AF1">
        <w:rPr>
          <w:rFonts w:ascii="Times New Roman" w:hAnsi="Times New Roman" w:cs="Times New Roman"/>
          <w:sz w:val="28"/>
          <w:szCs w:val="28"/>
        </w:rPr>
        <w:t xml:space="preserve">На территории района осуществляет свою деятельность один из крупнейших агробизнесов Юга России </w:t>
      </w:r>
      <w:r w:rsidR="004C1ED1">
        <w:rPr>
          <w:rFonts w:ascii="Times New Roman" w:hAnsi="Times New Roman" w:cs="Times New Roman"/>
          <w:sz w:val="28"/>
          <w:szCs w:val="28"/>
        </w:rPr>
        <w:t>–</w:t>
      </w:r>
      <w:r w:rsidRPr="00846AF1">
        <w:rPr>
          <w:rFonts w:ascii="Times New Roman" w:hAnsi="Times New Roman" w:cs="Times New Roman"/>
          <w:sz w:val="28"/>
          <w:szCs w:val="28"/>
        </w:rPr>
        <w:t xml:space="preserve"> Прогресс Агро , который имеет научно-техническую лабораторию, которая занимается селекцией сельхозкультур и внедряет уникальные для России технологии в растениеводстве и животноводстве .</w:t>
      </w:r>
    </w:p>
    <w:p w:rsidR="00846AF1" w:rsidRDefault="00846AF1" w:rsidP="00846AF1">
      <w:pPr>
        <w:spacing w:after="0" w:line="240" w:lineRule="auto"/>
        <w:ind w:firstLine="708"/>
        <w:jc w:val="both"/>
        <w:rPr>
          <w:rFonts w:ascii="Times New Roman" w:hAnsi="Times New Roman" w:cs="Times New Roman"/>
          <w:sz w:val="28"/>
          <w:szCs w:val="28"/>
        </w:rPr>
      </w:pPr>
      <w:r w:rsidRPr="00846AF1">
        <w:rPr>
          <w:rFonts w:ascii="Times New Roman" w:hAnsi="Times New Roman" w:cs="Times New Roman"/>
          <w:sz w:val="28"/>
          <w:szCs w:val="28"/>
        </w:rPr>
        <w:t>Инновации в производстве: компания развивается в направлениях генетики, глубокой переработки зерна и цифровизации процессов. В ГК «Прогресс Агро» впервые в России разработан и внедрен проект по трансплантации эмбрионов коров голштинской породы, повысивший на 30 процентов рентабельность молочного животноводства.</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lastRenderedPageBreak/>
        <w:t>С 2017 года агрономы «Прогресс Агро» используют спутниковый мониторинг полей. Технология позволяет анализировать состояние выращиваемых культур по световому и цветовому спектру. Активно применяются беспилотные технологии агромониторинга и точечной обработки полей против вредителей и сорной растительности.</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В 2019 году на полях компании применяется технология дифференцированного внесения минеральных удобрений на основе спутниковых данных.</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В «Прогресс Агро» внедрена автоматическая система по управлению растениеводством (АСУР). Растениеводы используют данную систему для автоматизации планирования и контроля за выращиванием сельхозкультур. АСУР упрощает процессы взаимодействия и ускоряет принятие и выполнение управленческих решений на всех уровнях.</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Внедряется методика параллельного вождения сельхозтехники и автоматического пилотирования «Агропилот». Механизаторы, находясь в кабине, могут уделить больше внимания настройкам и регулировкам техники, снижающим потери в процессе движения. В целом, «Агропилот» существенно улучшает скорость и качество проводимых работ, как на уборке, так и на севе.</w:t>
      </w:r>
    </w:p>
    <w:p w:rsidR="00910058" w:rsidRPr="00910058" w:rsidRDefault="00910058" w:rsidP="00910058">
      <w:pPr>
        <w:spacing w:after="0" w:line="240" w:lineRule="auto"/>
        <w:ind w:firstLine="709"/>
        <w:jc w:val="both"/>
        <w:rPr>
          <w:rFonts w:ascii="Times New Roman" w:hAnsi="Times New Roman" w:cs="Times New Roman"/>
          <w:sz w:val="28"/>
          <w:szCs w:val="28"/>
        </w:rPr>
      </w:pPr>
      <w:r w:rsidRPr="00910058">
        <w:rPr>
          <w:rFonts w:ascii="Times New Roman" w:hAnsi="Times New Roman" w:cs="Times New Roman"/>
          <w:sz w:val="28"/>
          <w:szCs w:val="28"/>
        </w:rPr>
        <w:t>Ожидаемая стоимость произведенной продукции сельского хозяйства по итогам 2022 года в действующих ценах в хозяйствах всех категорий составило 18,2 миллиардов рублей, что превысило показатель 2021 года на 5,4 процентных пункта.</w:t>
      </w:r>
    </w:p>
    <w:p w:rsidR="00AC735F" w:rsidRDefault="00910058" w:rsidP="00910058">
      <w:pPr>
        <w:spacing w:after="0" w:line="240" w:lineRule="auto"/>
        <w:ind w:firstLine="709"/>
        <w:jc w:val="both"/>
        <w:rPr>
          <w:rFonts w:ascii="Times New Roman" w:hAnsi="Times New Roman" w:cs="Times New Roman"/>
          <w:sz w:val="28"/>
          <w:szCs w:val="28"/>
        </w:rPr>
      </w:pPr>
      <w:r w:rsidRPr="00910058">
        <w:rPr>
          <w:rFonts w:ascii="Times New Roman" w:hAnsi="Times New Roman" w:cs="Times New Roman"/>
          <w:sz w:val="28"/>
          <w:szCs w:val="28"/>
        </w:rPr>
        <w:t xml:space="preserve">Поступление </w:t>
      </w:r>
      <w:r w:rsidRPr="00910058">
        <w:rPr>
          <w:rFonts w:ascii="Times New Roman" w:eastAsia="Calibri" w:hAnsi="Times New Roman" w:cs="Times New Roman"/>
          <w:sz w:val="28"/>
          <w:szCs w:val="28"/>
        </w:rPr>
        <w:t xml:space="preserve">налогов </w:t>
      </w:r>
      <w:r w:rsidRPr="00910058">
        <w:rPr>
          <w:rFonts w:ascii="Times New Roman" w:hAnsi="Times New Roman" w:cs="Times New Roman"/>
          <w:sz w:val="28"/>
          <w:szCs w:val="28"/>
        </w:rPr>
        <w:t>в консолидированный бюджет края</w:t>
      </w:r>
      <w:r w:rsidR="00663B0A">
        <w:rPr>
          <w:rFonts w:ascii="Times New Roman" w:hAnsi="Times New Roman" w:cs="Times New Roman"/>
          <w:sz w:val="28"/>
          <w:szCs w:val="28"/>
        </w:rPr>
        <w:t xml:space="preserve"> в сельском хозяйстве </w:t>
      </w:r>
      <w:r w:rsidRPr="00910058">
        <w:rPr>
          <w:rFonts w:ascii="Times New Roman" w:hAnsi="Times New Roman" w:cs="Times New Roman"/>
          <w:sz w:val="28"/>
          <w:szCs w:val="28"/>
        </w:rPr>
        <w:t xml:space="preserve">по оперативным данным за 2022 год </w:t>
      </w:r>
      <w:r w:rsidR="00663B0A">
        <w:rPr>
          <w:rFonts w:ascii="Times New Roman" w:hAnsi="Times New Roman" w:cs="Times New Roman"/>
          <w:sz w:val="28"/>
          <w:szCs w:val="28"/>
        </w:rPr>
        <w:t>составил</w:t>
      </w:r>
      <w:r w:rsidRPr="00910058">
        <w:rPr>
          <w:rFonts w:ascii="Times New Roman" w:hAnsi="Times New Roman" w:cs="Times New Roman"/>
          <w:sz w:val="28"/>
          <w:szCs w:val="28"/>
        </w:rPr>
        <w:t xml:space="preserve"> 702,4 млн. рублей (108,7% к 2021 году).</w:t>
      </w:r>
      <w:r w:rsidRPr="00910058">
        <w:rPr>
          <w:rFonts w:ascii="Times New Roman" w:hAnsi="Times New Roman" w:cs="Times New Roman"/>
          <w:sz w:val="28"/>
          <w:szCs w:val="28"/>
        </w:rPr>
        <w:tab/>
        <w:t xml:space="preserve">Среднемесячная заработная плата по крупным и средним сельскохозяйственным предприятиям, подведомственным управлению сельского хозяйства </w:t>
      </w:r>
      <w:r>
        <w:rPr>
          <w:rFonts w:ascii="Times New Roman" w:hAnsi="Times New Roman" w:cs="Times New Roman"/>
          <w:sz w:val="28"/>
          <w:szCs w:val="28"/>
        </w:rPr>
        <w:t>по данным краевой статистики за 10 месяцев</w:t>
      </w:r>
      <w:r w:rsidRPr="00910058">
        <w:rPr>
          <w:rFonts w:ascii="Times New Roman" w:hAnsi="Times New Roman" w:cs="Times New Roman"/>
          <w:sz w:val="28"/>
          <w:szCs w:val="28"/>
        </w:rPr>
        <w:t xml:space="preserve"> 2022 год составила 56,5 тыс. рублей, что на 7,8 тыс. рублей выше по сравнению с 2021 годом. </w:t>
      </w:r>
    </w:p>
    <w:p w:rsidR="00E226CF" w:rsidRPr="00910058" w:rsidRDefault="00E226CF" w:rsidP="0091005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Также</w:t>
      </w:r>
      <w:r w:rsidR="00A56581">
        <w:rPr>
          <w:rFonts w:ascii="Times New Roman" w:hAnsi="Times New Roman" w:cs="Times New Roman"/>
          <w:sz w:val="28"/>
          <w:szCs w:val="28"/>
        </w:rPr>
        <w:t>,</w:t>
      </w:r>
      <w:r>
        <w:rPr>
          <w:rFonts w:ascii="Times New Roman" w:hAnsi="Times New Roman" w:cs="Times New Roman"/>
          <w:sz w:val="28"/>
          <w:szCs w:val="28"/>
        </w:rPr>
        <w:t xml:space="preserve"> в рамках развития государственной программы Краснодарского края «Развитие сельского хозяйства и регулирование сельскохозяйственной продукции, сырья и продовольствия» и её подпрограммы «Развитие малых форм хозяйствования в агропромышленном комплексе Краснодарского края» с 2013 года в районе действует муниципальная программ «Развитие сельского хозяйства в Усть-Лабинском районе».</w:t>
      </w:r>
    </w:p>
    <w:p w:rsidR="00AC735F" w:rsidRPr="00AC735F" w:rsidRDefault="00AC735F" w:rsidP="00AC735F">
      <w:pPr>
        <w:spacing w:after="0" w:line="240" w:lineRule="auto"/>
        <w:ind w:right="-5" w:firstLine="708"/>
        <w:jc w:val="both"/>
        <w:rPr>
          <w:rFonts w:ascii="Times New Roman" w:hAnsi="Times New Roman" w:cs="Times New Roman"/>
          <w:sz w:val="28"/>
          <w:szCs w:val="28"/>
        </w:rPr>
      </w:pPr>
      <w:r w:rsidRPr="00910058">
        <w:rPr>
          <w:rFonts w:ascii="Times New Roman" w:hAnsi="Times New Roman"/>
          <w:sz w:val="28"/>
          <w:szCs w:val="28"/>
        </w:rPr>
        <w:t>Доля организаций частной собственности на рынке сельскохозяйственной</w:t>
      </w:r>
      <w:r w:rsidRPr="00AC735F">
        <w:rPr>
          <w:rFonts w:ascii="Times New Roman" w:hAnsi="Times New Roman"/>
          <w:sz w:val="28"/>
          <w:szCs w:val="28"/>
        </w:rPr>
        <w:t xml:space="preserve"> продукции составляет 100%.</w:t>
      </w:r>
    </w:p>
    <w:p w:rsidR="00AC735F" w:rsidRDefault="00AC735F" w:rsidP="00910058">
      <w:pPr>
        <w:spacing w:after="0" w:line="240" w:lineRule="auto"/>
        <w:ind w:firstLine="708"/>
        <w:jc w:val="center"/>
        <w:rPr>
          <w:rFonts w:ascii="Times New Roman" w:hAnsi="Times New Roman"/>
          <w:sz w:val="28"/>
          <w:szCs w:val="28"/>
        </w:rPr>
      </w:pPr>
    </w:p>
    <w:p w:rsidR="00910058" w:rsidRDefault="0030333E" w:rsidP="0091005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1</w:t>
      </w:r>
      <w:r w:rsidR="00910058">
        <w:rPr>
          <w:rFonts w:ascii="Times New Roman" w:hAnsi="Times New Roman"/>
          <w:b/>
          <w:i/>
          <w:sz w:val="28"/>
          <w:szCs w:val="28"/>
        </w:rPr>
        <w:t xml:space="preserve">. </w:t>
      </w:r>
      <w:r w:rsidR="00910058" w:rsidRPr="00910058">
        <w:rPr>
          <w:rFonts w:ascii="Times New Roman" w:hAnsi="Times New Roman"/>
          <w:b/>
          <w:i/>
          <w:sz w:val="28"/>
          <w:szCs w:val="28"/>
        </w:rPr>
        <w:t>Рынок семеноводства.</w:t>
      </w:r>
    </w:p>
    <w:p w:rsidR="006A54E7" w:rsidRDefault="006A54E7" w:rsidP="00846AF1">
      <w:pPr>
        <w:spacing w:after="0" w:line="240" w:lineRule="auto"/>
        <w:ind w:firstLine="708"/>
        <w:jc w:val="both"/>
        <w:rPr>
          <w:rFonts w:ascii="Times New Roman" w:hAnsi="Times New Roman"/>
          <w:sz w:val="28"/>
          <w:szCs w:val="28"/>
        </w:rPr>
      </w:pPr>
    </w:p>
    <w:p w:rsidR="00846AF1" w:rsidRPr="00846AF1" w:rsidRDefault="00846AF1" w:rsidP="00846AF1">
      <w:pPr>
        <w:spacing w:after="0" w:line="240" w:lineRule="auto"/>
        <w:ind w:firstLine="708"/>
        <w:jc w:val="both"/>
        <w:rPr>
          <w:rFonts w:ascii="Times New Roman" w:hAnsi="Times New Roman"/>
          <w:sz w:val="28"/>
          <w:szCs w:val="28"/>
        </w:rPr>
      </w:pPr>
      <w:r>
        <w:rPr>
          <w:rFonts w:ascii="Times New Roman" w:hAnsi="Times New Roman"/>
          <w:sz w:val="28"/>
          <w:szCs w:val="28"/>
        </w:rPr>
        <w:t>Рынок семеноводства представлен научно-производственным объединением</w:t>
      </w:r>
      <w:r w:rsidRPr="00846AF1">
        <w:rPr>
          <w:rFonts w:ascii="Times New Roman" w:hAnsi="Times New Roman"/>
          <w:sz w:val="28"/>
          <w:szCs w:val="28"/>
        </w:rPr>
        <w:t xml:space="preserve"> «Семеноводство Кубани»</w:t>
      </w:r>
      <w:r>
        <w:rPr>
          <w:rFonts w:ascii="Times New Roman" w:hAnsi="Times New Roman"/>
          <w:sz w:val="28"/>
          <w:szCs w:val="28"/>
        </w:rPr>
        <w:t xml:space="preserve"> (далее НПО «Семеноводство Кубани»)</w:t>
      </w:r>
      <w:r w:rsidRPr="00846AF1">
        <w:rPr>
          <w:rFonts w:ascii="Times New Roman" w:hAnsi="Times New Roman"/>
          <w:sz w:val="28"/>
          <w:szCs w:val="28"/>
        </w:rPr>
        <w:t xml:space="preserve">, которое работает по замкнутому циклу от создания семян до их реализации. Это первая агропромышленная организация в России, </w:t>
      </w:r>
      <w:r w:rsidRPr="00846AF1">
        <w:rPr>
          <w:rFonts w:ascii="Times New Roman" w:hAnsi="Times New Roman"/>
          <w:sz w:val="28"/>
          <w:szCs w:val="28"/>
        </w:rPr>
        <w:lastRenderedPageBreak/>
        <w:t>организовавшая свою деятельность в соответствии с международными стандартами.</w:t>
      </w:r>
    </w:p>
    <w:p w:rsidR="00846AF1" w:rsidRPr="00846AF1" w:rsidRDefault="00846AF1" w:rsidP="00846AF1">
      <w:pPr>
        <w:spacing w:after="0" w:line="240" w:lineRule="auto"/>
        <w:ind w:firstLine="708"/>
        <w:jc w:val="both"/>
        <w:rPr>
          <w:rFonts w:ascii="Times New Roman" w:hAnsi="Times New Roman"/>
          <w:sz w:val="28"/>
          <w:szCs w:val="28"/>
        </w:rPr>
      </w:pPr>
      <w:r w:rsidRPr="00846AF1">
        <w:rPr>
          <w:rFonts w:ascii="Times New Roman" w:hAnsi="Times New Roman"/>
          <w:sz w:val="28"/>
          <w:szCs w:val="28"/>
        </w:rPr>
        <w:t xml:space="preserve">С 2008 года </w:t>
      </w:r>
      <w:r>
        <w:rPr>
          <w:rFonts w:ascii="Times New Roman" w:hAnsi="Times New Roman"/>
          <w:sz w:val="28"/>
          <w:szCs w:val="28"/>
        </w:rPr>
        <w:t>НПО</w:t>
      </w:r>
      <w:r w:rsidRPr="00846AF1">
        <w:rPr>
          <w:rFonts w:ascii="Times New Roman" w:hAnsi="Times New Roman"/>
          <w:sz w:val="28"/>
          <w:szCs w:val="28"/>
        </w:rPr>
        <w:t xml:space="preserve"> «Семеноводство Кубани» занимается собственной селекционной деятельностью. На сегодня Ладожские гибриды насчитывают уже 38 высокоурожайных сортов.</w:t>
      </w:r>
    </w:p>
    <w:p w:rsidR="00D3119C" w:rsidRDefault="00D3119C" w:rsidP="00D3119C">
      <w:pPr>
        <w:pStyle w:val="ae"/>
        <w:spacing w:before="0" w:beforeAutospacing="0" w:after="0" w:afterAutospacing="0"/>
        <w:ind w:firstLine="708"/>
        <w:jc w:val="both"/>
        <w:rPr>
          <w:rFonts w:eastAsiaTheme="minorHAnsi"/>
          <w:sz w:val="28"/>
          <w:szCs w:val="28"/>
          <w:lang w:eastAsia="en-US"/>
        </w:rPr>
      </w:pPr>
      <w:r w:rsidRPr="009E0913">
        <w:rPr>
          <w:rFonts w:eastAsiaTheme="minorHAnsi"/>
          <w:sz w:val="28"/>
          <w:szCs w:val="28"/>
          <w:lang w:eastAsia="en-US"/>
        </w:rPr>
        <w:t>Селекционеры компании ежегодно выводят новые высокоурожайные сорта семян для различных климатических зон. В 2008 году компания пригласила на работу одного из самых известных селекционеров современности, автора более 70 гибридов кукурузы и методики гаплоидного взрыва – Михаила Чумака, который руководил лабораторией селекции Краснодарского НИИСХ им. П.П.Лукьяненко. Это позволило в три раза ускорить процесс получения новых линий кукурузы.</w:t>
      </w:r>
    </w:p>
    <w:p w:rsidR="005A3D1C" w:rsidRPr="0052171E" w:rsidRDefault="009E0913" w:rsidP="00D3119C">
      <w:pPr>
        <w:pStyle w:val="ae"/>
        <w:spacing w:before="0" w:beforeAutospacing="0" w:after="0" w:afterAutospacing="0"/>
        <w:ind w:firstLine="708"/>
        <w:jc w:val="both"/>
        <w:rPr>
          <w:rFonts w:eastAsiaTheme="minorHAnsi"/>
          <w:sz w:val="28"/>
          <w:szCs w:val="28"/>
          <w:lang w:eastAsia="en-US"/>
        </w:rPr>
      </w:pPr>
      <w:r w:rsidRPr="0052171E">
        <w:rPr>
          <w:rFonts w:eastAsiaTheme="minorHAnsi"/>
          <w:sz w:val="28"/>
          <w:szCs w:val="28"/>
          <w:lang w:eastAsia="en-US"/>
        </w:rPr>
        <w:t xml:space="preserve">В 2022 году </w:t>
      </w:r>
      <w:r w:rsidR="005A3D1C" w:rsidRPr="0052171E">
        <w:rPr>
          <w:rFonts w:eastAsiaTheme="minorHAnsi"/>
          <w:sz w:val="28"/>
          <w:szCs w:val="28"/>
          <w:lang w:eastAsia="en-US"/>
        </w:rPr>
        <w:t>сотрудники научного</w:t>
      </w:r>
      <w:r w:rsidR="0096380F">
        <w:rPr>
          <w:rFonts w:eastAsiaTheme="minorHAnsi"/>
          <w:sz w:val="28"/>
          <w:szCs w:val="28"/>
          <w:lang w:eastAsia="en-US"/>
        </w:rPr>
        <w:t xml:space="preserve"> </w:t>
      </w:r>
      <w:r w:rsidR="004C1ED1">
        <w:rPr>
          <w:rFonts w:eastAsiaTheme="minorHAnsi"/>
          <w:sz w:val="28"/>
          <w:szCs w:val="28"/>
          <w:lang w:eastAsia="en-US"/>
        </w:rPr>
        <w:t>–</w:t>
      </w:r>
      <w:r w:rsidR="005A3D1C" w:rsidRPr="0052171E">
        <w:rPr>
          <w:rFonts w:eastAsiaTheme="minorHAnsi"/>
          <w:sz w:val="28"/>
          <w:szCs w:val="28"/>
          <w:lang w:eastAsia="en-US"/>
        </w:rPr>
        <w:t xml:space="preserve"> производственного хозяйства районе </w:t>
      </w:r>
      <w:r w:rsidRPr="0052171E">
        <w:rPr>
          <w:rFonts w:eastAsiaTheme="minorHAnsi"/>
          <w:sz w:val="28"/>
          <w:szCs w:val="28"/>
          <w:lang w:eastAsia="en-US"/>
        </w:rPr>
        <w:t xml:space="preserve">получили </w:t>
      </w:r>
      <w:r w:rsidR="005A3D1C" w:rsidRPr="0052171E">
        <w:rPr>
          <w:rFonts w:eastAsiaTheme="minorHAnsi"/>
          <w:sz w:val="28"/>
          <w:szCs w:val="28"/>
          <w:lang w:eastAsia="en-US"/>
        </w:rPr>
        <w:t>небывалую урожайность кукурузы</w:t>
      </w:r>
    </w:p>
    <w:p w:rsidR="005A3D1C" w:rsidRPr="0052171E" w:rsidRDefault="009E0913" w:rsidP="00D3119C">
      <w:pPr>
        <w:pStyle w:val="ae"/>
        <w:spacing w:before="0" w:beforeAutospacing="0" w:after="0" w:afterAutospacing="0"/>
        <w:ind w:firstLine="708"/>
        <w:jc w:val="both"/>
        <w:rPr>
          <w:rFonts w:eastAsiaTheme="minorHAnsi"/>
          <w:sz w:val="28"/>
          <w:szCs w:val="28"/>
          <w:lang w:eastAsia="en-US"/>
        </w:rPr>
      </w:pPr>
      <w:r w:rsidRPr="0052171E">
        <w:rPr>
          <w:rFonts w:eastAsiaTheme="minorHAnsi"/>
          <w:sz w:val="28"/>
          <w:szCs w:val="28"/>
          <w:lang w:eastAsia="en-US"/>
        </w:rPr>
        <w:t>Более 15,5 тыс. т семенного материала кукурузы с 3 тыс. га полей получили селекционеры научно-производственного объединения «Семеноводство Кубани». Всего в зерновом банке компании сейчас 38 гибридов этой культуры. Каждый год предприятие выводит на рынок по 2-3 новых гибрида.</w:t>
      </w:r>
    </w:p>
    <w:p w:rsidR="005A3D1C" w:rsidRPr="00B80BDA" w:rsidRDefault="009E0913"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Преимущество этого предприятия в том, что здесь семена проходят весь путь от ростка до готового зерна.</w:t>
      </w:r>
    </w:p>
    <w:p w:rsidR="0052171E" w:rsidRPr="00B80BDA" w:rsidRDefault="0052171E"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К</w:t>
      </w:r>
      <w:r w:rsidR="005A3D1C" w:rsidRPr="00B80BDA">
        <w:rPr>
          <w:rFonts w:eastAsiaTheme="minorHAnsi"/>
          <w:sz w:val="28"/>
          <w:szCs w:val="28"/>
          <w:lang w:eastAsia="en-US"/>
        </w:rPr>
        <w:t xml:space="preserve">омпания НПО </w:t>
      </w:r>
      <w:r w:rsidR="004C1ED1">
        <w:rPr>
          <w:rFonts w:eastAsiaTheme="minorHAnsi"/>
          <w:sz w:val="28"/>
          <w:szCs w:val="28"/>
          <w:lang w:eastAsia="en-US"/>
        </w:rPr>
        <w:t>«</w:t>
      </w:r>
      <w:r w:rsidR="005A3D1C" w:rsidRPr="00B80BDA">
        <w:rPr>
          <w:rFonts w:eastAsiaTheme="minorHAnsi"/>
          <w:sz w:val="28"/>
          <w:szCs w:val="28"/>
          <w:lang w:eastAsia="en-US"/>
        </w:rPr>
        <w:t>Семеноводство Кубани</w:t>
      </w:r>
      <w:r w:rsidR="004C1ED1">
        <w:rPr>
          <w:rFonts w:eastAsiaTheme="minorHAnsi"/>
          <w:sz w:val="28"/>
          <w:szCs w:val="28"/>
          <w:lang w:eastAsia="en-US"/>
        </w:rPr>
        <w:t>»</w:t>
      </w:r>
      <w:r w:rsidR="005A3D1C" w:rsidRPr="00B80BDA">
        <w:rPr>
          <w:rFonts w:eastAsiaTheme="minorHAnsi"/>
          <w:sz w:val="28"/>
          <w:szCs w:val="28"/>
          <w:lang w:eastAsia="en-US"/>
        </w:rPr>
        <w:t xml:space="preserve"> </w:t>
      </w:r>
      <w:r w:rsidRPr="00B80BDA">
        <w:rPr>
          <w:rFonts w:eastAsiaTheme="minorHAnsi"/>
          <w:sz w:val="28"/>
          <w:szCs w:val="28"/>
          <w:lang w:eastAsia="en-US"/>
        </w:rPr>
        <w:t>приняло участие в</w:t>
      </w:r>
      <w:r w:rsidR="005A3D1C" w:rsidRPr="00B80BDA">
        <w:rPr>
          <w:rFonts w:eastAsiaTheme="minorHAnsi"/>
          <w:sz w:val="28"/>
          <w:szCs w:val="28"/>
          <w:lang w:eastAsia="en-US"/>
        </w:rPr>
        <w:t xml:space="preserve"> международной выставке </w:t>
      </w:r>
      <w:r w:rsidR="004C1ED1">
        <w:rPr>
          <w:rFonts w:eastAsiaTheme="minorHAnsi"/>
          <w:sz w:val="28"/>
          <w:szCs w:val="28"/>
          <w:lang w:eastAsia="en-US"/>
        </w:rPr>
        <w:t>«</w:t>
      </w:r>
      <w:r w:rsidR="005A3D1C" w:rsidRPr="00B80BDA">
        <w:rPr>
          <w:rFonts w:eastAsiaTheme="minorHAnsi"/>
          <w:sz w:val="28"/>
          <w:szCs w:val="28"/>
          <w:lang w:eastAsia="en-US"/>
        </w:rPr>
        <w:t>ЮГАГРО</w:t>
      </w:r>
      <w:r w:rsidR="004C1ED1">
        <w:rPr>
          <w:rFonts w:eastAsiaTheme="minorHAnsi"/>
          <w:sz w:val="28"/>
          <w:szCs w:val="28"/>
          <w:lang w:eastAsia="en-US"/>
        </w:rPr>
        <w:t>»</w:t>
      </w:r>
      <w:r w:rsidR="005A3D1C" w:rsidRPr="00B80BDA">
        <w:rPr>
          <w:rFonts w:eastAsiaTheme="minorHAnsi"/>
          <w:sz w:val="28"/>
          <w:szCs w:val="28"/>
          <w:lang w:eastAsia="en-US"/>
        </w:rPr>
        <w:t>, проходившей в г. Краснодаре с 22 по 25 ноября 2022 года.</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Выставочная экспозиция «Ладожские», пользовалась большим интересом посетителей: агрономов, технологов, закупщиков крупных агропромышленных предприятий и фермерских хозяйств. Предложение от «Ладожских» научно-производственного объединения «Семеноводство Кубани» расширилось четырьмя новинками, прошедшими регистрацию в госреестре в этом году. </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21 октября 2022 года в рамках Единого дня открытых дверей проекта «Профессионалитет» на предприятиях ГК «Прогресс Агро» про</w:t>
      </w:r>
      <w:r w:rsidR="0096380F" w:rsidRPr="00B80BDA">
        <w:rPr>
          <w:rFonts w:eastAsiaTheme="minorHAnsi"/>
          <w:sz w:val="28"/>
          <w:szCs w:val="28"/>
          <w:lang w:eastAsia="en-US"/>
        </w:rPr>
        <w:t>вели</w:t>
      </w:r>
      <w:r w:rsidRPr="00B80BDA">
        <w:rPr>
          <w:rFonts w:eastAsiaTheme="minorHAnsi"/>
          <w:sz w:val="28"/>
          <w:szCs w:val="28"/>
          <w:lang w:eastAsia="en-US"/>
        </w:rPr>
        <w:t xml:space="preserve"> экскурсии для школьников 9 классов. </w:t>
      </w:r>
      <w:r w:rsidR="004C1ED1">
        <w:rPr>
          <w:rFonts w:eastAsiaTheme="minorHAnsi"/>
          <w:sz w:val="28"/>
          <w:szCs w:val="28"/>
          <w:lang w:eastAsia="en-US"/>
        </w:rPr>
        <w:t>–</w:t>
      </w:r>
      <w:r w:rsidRPr="00B80BDA">
        <w:rPr>
          <w:rFonts w:eastAsiaTheme="minorHAnsi"/>
          <w:sz w:val="28"/>
          <w:szCs w:val="28"/>
          <w:lang w:eastAsia="en-US"/>
        </w:rPr>
        <w:t xml:space="preserve"> ребята посетили Ладожский кукурузокалибровочный завод.</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Программа «Профессионалитет» стартовала в 2022 году и ориентирована на учащихся средних учебных заведений, направлена на модернизацию профессионального образования, в том числе посредством внедрения адаптивных, практико-ориентированных и гибких образовательных программ.</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Отметим, что «Прогресс Агро» на постоянной основе оказывает поддержку и создает максимально благоприятные условия для развития и трудоустройства молодых специалистов. Так, в группе компаний реализуется и программа стажировки для начинающих сотрудников и программа «Управление проектами в АПК». С 2022 года к ним добавился федеральный проект «Профессионалитет», где по итогам программы обучения планируется трудоустроить около 85% студентов по специальностям: мастер сельскохозяйственного производства, мастер по ремонту и обслуживанию </w:t>
      </w:r>
      <w:r w:rsidRPr="00B80BDA">
        <w:rPr>
          <w:rFonts w:eastAsiaTheme="minorHAnsi"/>
          <w:sz w:val="28"/>
          <w:szCs w:val="28"/>
          <w:lang w:eastAsia="en-US"/>
        </w:rPr>
        <w:lastRenderedPageBreak/>
        <w:t>автомобилей, эксплуатация и ремонт сельскохозяйственной техники и оборудования.</w:t>
      </w:r>
    </w:p>
    <w:p w:rsidR="0096380F" w:rsidRPr="00B80BDA" w:rsidRDefault="0096380F"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Также, </w:t>
      </w:r>
      <w:r w:rsidR="005A3D1C" w:rsidRPr="00B80BDA">
        <w:rPr>
          <w:rFonts w:eastAsiaTheme="minorHAnsi"/>
          <w:sz w:val="28"/>
          <w:szCs w:val="28"/>
          <w:lang w:eastAsia="en-US"/>
        </w:rPr>
        <w:t xml:space="preserve">НПО </w:t>
      </w:r>
      <w:r w:rsidR="004C1ED1">
        <w:rPr>
          <w:rFonts w:eastAsiaTheme="minorHAnsi"/>
          <w:sz w:val="28"/>
          <w:szCs w:val="28"/>
          <w:lang w:eastAsia="en-US"/>
        </w:rPr>
        <w:t>«</w:t>
      </w:r>
      <w:r w:rsidR="005A3D1C" w:rsidRPr="00B80BDA">
        <w:rPr>
          <w:rFonts w:eastAsiaTheme="minorHAnsi"/>
          <w:sz w:val="28"/>
          <w:szCs w:val="28"/>
          <w:lang w:eastAsia="en-US"/>
        </w:rPr>
        <w:t>Семеноводство Кубани</w:t>
      </w:r>
      <w:r w:rsidR="004C1ED1">
        <w:rPr>
          <w:rFonts w:eastAsiaTheme="minorHAnsi"/>
          <w:sz w:val="28"/>
          <w:szCs w:val="28"/>
          <w:lang w:eastAsia="en-US"/>
        </w:rPr>
        <w:t>»</w:t>
      </w:r>
      <w:r w:rsidR="005A3D1C" w:rsidRPr="00B80BDA">
        <w:rPr>
          <w:rFonts w:eastAsiaTheme="minorHAnsi"/>
          <w:sz w:val="28"/>
          <w:szCs w:val="28"/>
          <w:lang w:eastAsia="en-US"/>
        </w:rPr>
        <w:t xml:space="preserve"> совместно с дистрибьютором ООО </w:t>
      </w:r>
      <w:r w:rsidR="004C1ED1">
        <w:rPr>
          <w:rFonts w:eastAsiaTheme="minorHAnsi"/>
          <w:sz w:val="28"/>
          <w:szCs w:val="28"/>
          <w:lang w:eastAsia="en-US"/>
        </w:rPr>
        <w:t>«</w:t>
      </w:r>
      <w:r w:rsidR="005A3D1C" w:rsidRPr="00B80BDA">
        <w:rPr>
          <w:rFonts w:eastAsiaTheme="minorHAnsi"/>
          <w:sz w:val="28"/>
          <w:szCs w:val="28"/>
          <w:lang w:eastAsia="en-US"/>
        </w:rPr>
        <w:t>Содружество</w:t>
      </w:r>
      <w:r w:rsidR="004C1ED1">
        <w:rPr>
          <w:rFonts w:eastAsiaTheme="minorHAnsi"/>
          <w:sz w:val="28"/>
          <w:szCs w:val="28"/>
          <w:lang w:eastAsia="en-US"/>
        </w:rPr>
        <w:t>»</w:t>
      </w:r>
      <w:r w:rsidR="005A3D1C" w:rsidRPr="00B80BDA">
        <w:rPr>
          <w:rFonts w:eastAsiaTheme="minorHAnsi"/>
          <w:sz w:val="28"/>
          <w:szCs w:val="28"/>
          <w:lang w:eastAsia="en-US"/>
        </w:rPr>
        <w:t xml:space="preserve"> приняли участие в дне поля </w:t>
      </w:r>
      <w:r w:rsidR="004C1ED1">
        <w:rPr>
          <w:rFonts w:eastAsiaTheme="minorHAnsi"/>
          <w:sz w:val="28"/>
          <w:szCs w:val="28"/>
          <w:lang w:eastAsia="en-US"/>
        </w:rPr>
        <w:t>«</w:t>
      </w:r>
      <w:r w:rsidR="005A3D1C" w:rsidRPr="00B80BDA">
        <w:rPr>
          <w:rFonts w:eastAsiaTheme="minorHAnsi"/>
          <w:sz w:val="28"/>
          <w:szCs w:val="28"/>
          <w:lang w:eastAsia="en-US"/>
        </w:rPr>
        <w:t>Волгоград-АГРО</w:t>
      </w:r>
      <w:r w:rsidR="004C1ED1">
        <w:rPr>
          <w:rFonts w:eastAsiaTheme="minorHAnsi"/>
          <w:sz w:val="28"/>
          <w:szCs w:val="28"/>
          <w:lang w:eastAsia="en-US"/>
        </w:rPr>
        <w:t>»</w:t>
      </w:r>
      <w:r w:rsidR="005A3D1C" w:rsidRPr="00B80BDA">
        <w:rPr>
          <w:rFonts w:eastAsiaTheme="minorHAnsi"/>
          <w:sz w:val="28"/>
          <w:szCs w:val="28"/>
          <w:lang w:eastAsia="en-US"/>
        </w:rPr>
        <w:t xml:space="preserve">, которое проходило 04-05 августа 2022 года на демоплощадке ООО </w:t>
      </w:r>
      <w:r w:rsidR="004C1ED1">
        <w:rPr>
          <w:rFonts w:eastAsiaTheme="minorHAnsi"/>
          <w:sz w:val="28"/>
          <w:szCs w:val="28"/>
          <w:lang w:eastAsia="en-US"/>
        </w:rPr>
        <w:t>«</w:t>
      </w:r>
      <w:r w:rsidR="005A3D1C" w:rsidRPr="00B80BDA">
        <w:rPr>
          <w:rFonts w:eastAsiaTheme="minorHAnsi"/>
          <w:sz w:val="28"/>
          <w:szCs w:val="28"/>
          <w:lang w:eastAsia="en-US"/>
        </w:rPr>
        <w:t>Гришиных</w:t>
      </w:r>
      <w:r w:rsidR="004C1ED1">
        <w:rPr>
          <w:rFonts w:eastAsiaTheme="minorHAnsi"/>
          <w:sz w:val="28"/>
          <w:szCs w:val="28"/>
          <w:lang w:eastAsia="en-US"/>
        </w:rPr>
        <w:t>»</w:t>
      </w:r>
      <w:r w:rsidR="005A3D1C" w:rsidRPr="00B80BDA">
        <w:rPr>
          <w:rFonts w:eastAsiaTheme="minorHAnsi"/>
          <w:sz w:val="28"/>
          <w:szCs w:val="28"/>
          <w:lang w:eastAsia="en-US"/>
        </w:rPr>
        <w:t xml:space="preserve"> в Новоаннинском районе Волгоградской области. На демонстрационном участке были представлены 2 гибрида подсолнечника</w:t>
      </w:r>
      <w:r w:rsidRPr="00B80BDA">
        <w:rPr>
          <w:rFonts w:eastAsiaTheme="minorHAnsi"/>
          <w:sz w:val="28"/>
          <w:szCs w:val="28"/>
          <w:lang w:eastAsia="en-US"/>
        </w:rPr>
        <w:t xml:space="preserve">. </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04 августа 2022 года НПО «Семеноводство Кубани» продемонстрировало посевы семян кукурузы «Ладожские» на «Дне поля Юга России» на базе испытательного участка </w:t>
      </w:r>
      <w:r w:rsidR="004C1ED1">
        <w:rPr>
          <w:rFonts w:eastAsiaTheme="minorHAnsi"/>
          <w:sz w:val="28"/>
          <w:szCs w:val="28"/>
          <w:lang w:eastAsia="en-US"/>
        </w:rPr>
        <w:t>«</w:t>
      </w:r>
      <w:r w:rsidRPr="00B80BDA">
        <w:rPr>
          <w:rFonts w:eastAsiaTheme="minorHAnsi"/>
          <w:sz w:val="28"/>
          <w:szCs w:val="28"/>
          <w:lang w:eastAsia="en-US"/>
        </w:rPr>
        <w:t>Бейсуг</w:t>
      </w:r>
      <w:r w:rsidR="004C1ED1">
        <w:rPr>
          <w:rFonts w:eastAsiaTheme="minorHAnsi"/>
          <w:sz w:val="28"/>
          <w:szCs w:val="28"/>
          <w:lang w:eastAsia="en-US"/>
        </w:rPr>
        <w:t>»</w:t>
      </w:r>
      <w:r w:rsidRPr="00B80BDA">
        <w:rPr>
          <w:rFonts w:eastAsiaTheme="minorHAnsi"/>
          <w:sz w:val="28"/>
          <w:szCs w:val="28"/>
          <w:lang w:eastAsia="en-US"/>
        </w:rPr>
        <w:t xml:space="preserve"> Брюховецкого района Краснодарского края.</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С 06 по 08 июля 2022 года в Республике Татарстан проходила выставка «АгроВолга» 2022г. на территории Международного выставочного центра «Kazan Expo» и прилегающих полях АО «РАЦИН».</w:t>
      </w:r>
      <w:r w:rsidR="00B80BDA" w:rsidRPr="00B80BDA">
        <w:rPr>
          <w:rFonts w:eastAsiaTheme="minorHAnsi"/>
          <w:sz w:val="28"/>
          <w:szCs w:val="28"/>
          <w:lang w:eastAsia="en-US"/>
        </w:rPr>
        <w:t xml:space="preserve"> </w:t>
      </w:r>
      <w:r w:rsidRPr="00B80BDA">
        <w:rPr>
          <w:rFonts w:eastAsiaTheme="minorHAnsi"/>
          <w:sz w:val="28"/>
          <w:szCs w:val="28"/>
          <w:lang w:eastAsia="en-US"/>
        </w:rPr>
        <w:t xml:space="preserve">Совместно с партнером компании </w:t>
      </w:r>
      <w:r w:rsidR="004C1ED1">
        <w:rPr>
          <w:rFonts w:eastAsiaTheme="minorHAnsi"/>
          <w:sz w:val="28"/>
          <w:szCs w:val="28"/>
          <w:lang w:eastAsia="en-US"/>
        </w:rPr>
        <w:t>«</w:t>
      </w:r>
      <w:r w:rsidRPr="00B80BDA">
        <w:rPr>
          <w:rFonts w:eastAsiaTheme="minorHAnsi"/>
          <w:sz w:val="28"/>
          <w:szCs w:val="28"/>
          <w:lang w:eastAsia="en-US"/>
        </w:rPr>
        <w:t>Казань АгроХим Сервис</w:t>
      </w:r>
      <w:r w:rsidR="004C1ED1">
        <w:rPr>
          <w:rFonts w:eastAsiaTheme="minorHAnsi"/>
          <w:sz w:val="28"/>
          <w:szCs w:val="28"/>
          <w:lang w:eastAsia="en-US"/>
        </w:rPr>
        <w:t>»</w:t>
      </w:r>
      <w:r w:rsidRPr="00B80BDA">
        <w:rPr>
          <w:rFonts w:eastAsiaTheme="minorHAnsi"/>
          <w:sz w:val="28"/>
          <w:szCs w:val="28"/>
          <w:lang w:eastAsia="en-US"/>
        </w:rPr>
        <w:t xml:space="preserve"> специалисты НПО </w:t>
      </w:r>
      <w:r w:rsidR="004C1ED1">
        <w:rPr>
          <w:rFonts w:eastAsiaTheme="minorHAnsi"/>
          <w:sz w:val="28"/>
          <w:szCs w:val="28"/>
          <w:lang w:eastAsia="en-US"/>
        </w:rPr>
        <w:t>«</w:t>
      </w:r>
      <w:r w:rsidRPr="00B80BDA">
        <w:rPr>
          <w:rFonts w:eastAsiaTheme="minorHAnsi"/>
          <w:sz w:val="28"/>
          <w:szCs w:val="28"/>
          <w:lang w:eastAsia="en-US"/>
        </w:rPr>
        <w:t>Семеноводство Кубани</w:t>
      </w:r>
      <w:r w:rsidR="004C1ED1">
        <w:rPr>
          <w:rFonts w:eastAsiaTheme="minorHAnsi"/>
          <w:sz w:val="28"/>
          <w:szCs w:val="28"/>
          <w:lang w:eastAsia="en-US"/>
        </w:rPr>
        <w:t>»</w:t>
      </w:r>
      <w:r w:rsidRPr="00B80BDA">
        <w:rPr>
          <w:rFonts w:eastAsiaTheme="minorHAnsi"/>
          <w:sz w:val="28"/>
          <w:szCs w:val="28"/>
          <w:lang w:eastAsia="en-US"/>
        </w:rPr>
        <w:t xml:space="preserve"> представили раннеспелую линейку гибридов кукурузы для данного региона</w:t>
      </w:r>
    </w:p>
    <w:p w:rsidR="00D3119C" w:rsidRPr="00B80BDA" w:rsidRDefault="00B80BDA" w:rsidP="00B80BDA">
      <w:pPr>
        <w:pStyle w:val="ae"/>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t>Д</w:t>
      </w:r>
      <w:r w:rsidR="00D3119C" w:rsidRPr="00B80BDA">
        <w:rPr>
          <w:rFonts w:eastAsiaTheme="minorHAnsi"/>
          <w:sz w:val="28"/>
          <w:szCs w:val="28"/>
          <w:lang w:eastAsia="en-US"/>
        </w:rPr>
        <w:t xml:space="preserve">оля организаций частной собственности на рынке </w:t>
      </w:r>
      <w:r w:rsidR="00846AF1" w:rsidRPr="00B80BDA">
        <w:rPr>
          <w:rFonts w:eastAsiaTheme="minorHAnsi"/>
          <w:sz w:val="28"/>
          <w:szCs w:val="28"/>
          <w:lang w:eastAsia="en-US"/>
        </w:rPr>
        <w:t xml:space="preserve">семеноводства </w:t>
      </w:r>
      <w:r w:rsidR="00D3119C" w:rsidRPr="00B80BDA">
        <w:rPr>
          <w:rFonts w:eastAsiaTheme="minorHAnsi"/>
          <w:sz w:val="28"/>
          <w:szCs w:val="28"/>
          <w:lang w:eastAsia="en-US"/>
        </w:rPr>
        <w:t xml:space="preserve"> составляет 100%.</w:t>
      </w:r>
    </w:p>
    <w:p w:rsid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3</w:t>
      </w:r>
      <w:r>
        <w:rPr>
          <w:rFonts w:ascii="Times New Roman" w:hAnsi="Times New Roman"/>
          <w:b/>
          <w:i/>
          <w:sz w:val="28"/>
          <w:szCs w:val="28"/>
        </w:rPr>
        <w:t xml:space="preserve">. </w:t>
      </w:r>
      <w:r w:rsidRPr="005C6FA0">
        <w:rPr>
          <w:rFonts w:ascii="Times New Roman" w:hAnsi="Times New Roman"/>
          <w:b/>
          <w:i/>
          <w:sz w:val="28"/>
          <w:szCs w:val="28"/>
        </w:rPr>
        <w:t>Рынок овощной и плодово-ягодной продукции</w:t>
      </w:r>
      <w:r w:rsidR="000B6EC6">
        <w:rPr>
          <w:rFonts w:ascii="Times New Roman" w:hAnsi="Times New Roman"/>
          <w:b/>
          <w:i/>
          <w:sz w:val="28"/>
          <w:szCs w:val="28"/>
        </w:rPr>
        <w:t>.</w:t>
      </w:r>
    </w:p>
    <w:p w:rsidR="0065759E" w:rsidRDefault="0065759E" w:rsidP="005C6FA0">
      <w:pPr>
        <w:tabs>
          <w:tab w:val="left" w:pos="0"/>
        </w:tabs>
        <w:autoSpaceDE w:val="0"/>
        <w:autoSpaceDN w:val="0"/>
        <w:adjustRightInd w:val="0"/>
        <w:spacing w:after="0" w:line="240" w:lineRule="auto"/>
        <w:jc w:val="center"/>
        <w:rPr>
          <w:rFonts w:ascii="Times New Roman" w:hAnsi="Times New Roman"/>
          <w:b/>
          <w:i/>
          <w:sz w:val="28"/>
          <w:szCs w:val="28"/>
        </w:rPr>
      </w:pPr>
    </w:p>
    <w:p w:rsidR="00EE63EE" w:rsidRPr="00EE63EE" w:rsidRDefault="00EE63E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активно занимаются выращиванием овощей защищенного грунта (теплицы).</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Общая площадь плодовых насаждений в районе – 231 га, из них 151 га. семечковых (яблоня, груша), плодоносящих 69,7 га. и 40 га. косточковых (слива, абрикос, вишня, черешня), плодоносящих 24,7 га.</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выращиванием плодовых культур</w:t>
      </w:r>
      <w:r w:rsidR="00EE63EE" w:rsidRPr="00EE63EE">
        <w:rPr>
          <w:rFonts w:ascii="Times New Roman" w:hAnsi="Times New Roman" w:cs="Times New Roman"/>
          <w:sz w:val="28"/>
          <w:szCs w:val="28"/>
        </w:rPr>
        <w:t xml:space="preserve"> ведущими деятельность в области овощеводства </w:t>
      </w:r>
      <w:r w:rsidRPr="00EE63EE">
        <w:rPr>
          <w:rFonts w:ascii="Times New Roman" w:hAnsi="Times New Roman" w:cs="Times New Roman"/>
          <w:sz w:val="28"/>
          <w:szCs w:val="28"/>
        </w:rPr>
        <w:t>в 202</w:t>
      </w:r>
      <w:r w:rsidR="00EE63EE" w:rsidRPr="00EE63EE">
        <w:rPr>
          <w:rFonts w:ascii="Times New Roman" w:hAnsi="Times New Roman" w:cs="Times New Roman"/>
          <w:sz w:val="28"/>
          <w:szCs w:val="28"/>
        </w:rPr>
        <w:t>2</w:t>
      </w:r>
      <w:r w:rsidRPr="00EE63EE">
        <w:rPr>
          <w:rFonts w:ascii="Times New Roman" w:hAnsi="Times New Roman" w:cs="Times New Roman"/>
          <w:sz w:val="28"/>
          <w:szCs w:val="28"/>
        </w:rPr>
        <w:t xml:space="preserve"> году </w:t>
      </w:r>
      <w:r w:rsidR="00EE63EE" w:rsidRPr="00EE63EE">
        <w:rPr>
          <w:rFonts w:ascii="Times New Roman" w:hAnsi="Times New Roman" w:cs="Times New Roman"/>
          <w:sz w:val="28"/>
          <w:szCs w:val="28"/>
        </w:rPr>
        <w:t xml:space="preserve">являются </w:t>
      </w:r>
      <w:r w:rsidRPr="00EE63EE">
        <w:rPr>
          <w:rFonts w:ascii="Times New Roman" w:hAnsi="Times New Roman" w:cs="Times New Roman"/>
          <w:sz w:val="28"/>
          <w:szCs w:val="28"/>
        </w:rPr>
        <w:t>ООО «ОПХ им. К.А. Тимирязева» 30,5 га. косточковых; КФХ Евтушенко А.П. 106 га. семечковых, КФХ «Сокольский» 47,5 га. из них 36,7 га. семечковых, 10,2 га. косточковых, 0,67 га. ягодников; КФХ Князев С.И. -4 га. семечковых.</w:t>
      </w:r>
    </w:p>
    <w:p w:rsidR="00AA213A" w:rsidRPr="00AA213A" w:rsidRDefault="00AA213A" w:rsidP="0065759E">
      <w:pPr>
        <w:spacing w:after="0" w:line="240" w:lineRule="auto"/>
        <w:ind w:firstLine="708"/>
        <w:jc w:val="both"/>
        <w:rPr>
          <w:rFonts w:ascii="Times New Roman" w:hAnsi="Times New Roman" w:cs="Times New Roman"/>
          <w:sz w:val="28"/>
          <w:szCs w:val="28"/>
        </w:rPr>
      </w:pPr>
      <w:r w:rsidRPr="00AA213A">
        <w:rPr>
          <w:rFonts w:ascii="Times New Roman" w:hAnsi="Times New Roman" w:cs="Times New Roman"/>
          <w:sz w:val="28"/>
          <w:szCs w:val="28"/>
        </w:rPr>
        <w:t>Выращенная продукция реализуется на территории района и за его пределами.</w:t>
      </w:r>
    </w:p>
    <w:p w:rsidR="0065759E" w:rsidRPr="00E379E5" w:rsidRDefault="0065759E" w:rsidP="0065759E">
      <w:pPr>
        <w:spacing w:after="0" w:line="240" w:lineRule="auto"/>
        <w:ind w:firstLine="708"/>
        <w:jc w:val="both"/>
        <w:rPr>
          <w:rFonts w:ascii="Times New Roman" w:hAnsi="Times New Roman" w:cs="Times New Roman"/>
          <w:sz w:val="28"/>
          <w:szCs w:val="28"/>
        </w:rPr>
      </w:pPr>
      <w:r w:rsidRPr="00E379E5">
        <w:rPr>
          <w:rFonts w:ascii="Times New Roman" w:hAnsi="Times New Roman" w:cs="Times New Roman"/>
          <w:sz w:val="28"/>
          <w:szCs w:val="28"/>
        </w:rPr>
        <w:t>По оперативной отчетности в 202</w:t>
      </w:r>
      <w:r w:rsidR="00AA213A" w:rsidRPr="00E379E5">
        <w:rPr>
          <w:rFonts w:ascii="Times New Roman" w:hAnsi="Times New Roman" w:cs="Times New Roman"/>
          <w:sz w:val="28"/>
          <w:szCs w:val="28"/>
        </w:rPr>
        <w:t>2</w:t>
      </w:r>
      <w:r w:rsidRPr="00E379E5">
        <w:rPr>
          <w:rFonts w:ascii="Times New Roman" w:hAnsi="Times New Roman" w:cs="Times New Roman"/>
          <w:sz w:val="28"/>
          <w:szCs w:val="28"/>
        </w:rPr>
        <w:t xml:space="preserve"> году собрано </w:t>
      </w:r>
      <w:r w:rsidR="00AA213A" w:rsidRPr="00E379E5">
        <w:rPr>
          <w:rFonts w:ascii="Times New Roman" w:hAnsi="Times New Roman" w:cs="Times New Roman"/>
          <w:sz w:val="28"/>
          <w:szCs w:val="28"/>
        </w:rPr>
        <w:t>2 084</w:t>
      </w:r>
      <w:r w:rsidRPr="00E379E5">
        <w:rPr>
          <w:rFonts w:ascii="Times New Roman" w:hAnsi="Times New Roman" w:cs="Times New Roman"/>
          <w:sz w:val="28"/>
          <w:szCs w:val="28"/>
        </w:rPr>
        <w:t xml:space="preserve"> тонн семечковых с урожайностью 2</w:t>
      </w:r>
      <w:r w:rsidR="00AA213A" w:rsidRPr="00E379E5">
        <w:rPr>
          <w:rFonts w:ascii="Times New Roman" w:hAnsi="Times New Roman" w:cs="Times New Roman"/>
          <w:sz w:val="28"/>
          <w:szCs w:val="28"/>
        </w:rPr>
        <w:t>35,9</w:t>
      </w:r>
      <w:r w:rsidRPr="00E379E5">
        <w:rPr>
          <w:rFonts w:ascii="Times New Roman" w:hAnsi="Times New Roman" w:cs="Times New Roman"/>
          <w:sz w:val="28"/>
          <w:szCs w:val="28"/>
        </w:rPr>
        <w:t xml:space="preserve"> ц/га., наивысший урожай получен в КФХ Евтушен</w:t>
      </w:r>
      <w:r w:rsidR="00AA213A" w:rsidRPr="00E379E5">
        <w:rPr>
          <w:rFonts w:ascii="Times New Roman" w:hAnsi="Times New Roman" w:cs="Times New Roman"/>
          <w:sz w:val="28"/>
          <w:szCs w:val="28"/>
        </w:rPr>
        <w:t>ко А.П. с плодоносящей площади 50</w:t>
      </w:r>
      <w:r w:rsidRPr="00E379E5">
        <w:rPr>
          <w:rFonts w:ascii="Times New Roman" w:hAnsi="Times New Roman" w:cs="Times New Roman"/>
          <w:sz w:val="28"/>
          <w:szCs w:val="28"/>
        </w:rPr>
        <w:t xml:space="preserve"> га собрано </w:t>
      </w:r>
      <w:r w:rsidR="00E379E5" w:rsidRPr="00E379E5">
        <w:rPr>
          <w:rFonts w:ascii="Times New Roman" w:hAnsi="Times New Roman" w:cs="Times New Roman"/>
          <w:sz w:val="28"/>
          <w:szCs w:val="28"/>
        </w:rPr>
        <w:t>1 500</w:t>
      </w:r>
      <w:r w:rsidRPr="00E379E5">
        <w:rPr>
          <w:rFonts w:ascii="Times New Roman" w:hAnsi="Times New Roman" w:cs="Times New Roman"/>
          <w:sz w:val="28"/>
          <w:szCs w:val="28"/>
        </w:rPr>
        <w:t xml:space="preserve"> тонн яблок с урожайностью 3</w:t>
      </w:r>
      <w:r w:rsidR="00E379E5" w:rsidRPr="00E379E5">
        <w:rPr>
          <w:rFonts w:ascii="Times New Roman" w:hAnsi="Times New Roman" w:cs="Times New Roman"/>
          <w:sz w:val="28"/>
          <w:szCs w:val="28"/>
        </w:rPr>
        <w:t>0</w:t>
      </w:r>
      <w:r w:rsidRPr="00E379E5">
        <w:rPr>
          <w:rFonts w:ascii="Times New Roman" w:hAnsi="Times New Roman" w:cs="Times New Roman"/>
          <w:sz w:val="28"/>
          <w:szCs w:val="28"/>
        </w:rPr>
        <w:t>0 ц/га-вся плодоносящая площадь находится на капельном орошении. В 202</w:t>
      </w:r>
      <w:r w:rsidR="00E379E5" w:rsidRPr="00E379E5">
        <w:rPr>
          <w:rFonts w:ascii="Times New Roman" w:hAnsi="Times New Roman" w:cs="Times New Roman"/>
          <w:sz w:val="28"/>
          <w:szCs w:val="28"/>
        </w:rPr>
        <w:t>2</w:t>
      </w:r>
      <w:r w:rsidRPr="00E379E5">
        <w:rPr>
          <w:rFonts w:ascii="Times New Roman" w:hAnsi="Times New Roman" w:cs="Times New Roman"/>
          <w:sz w:val="28"/>
          <w:szCs w:val="28"/>
        </w:rPr>
        <w:t xml:space="preserve"> году в данном хозяйстве заложено </w:t>
      </w:r>
      <w:r w:rsidR="00E379E5" w:rsidRPr="00E379E5">
        <w:rPr>
          <w:rFonts w:ascii="Times New Roman" w:hAnsi="Times New Roman" w:cs="Times New Roman"/>
          <w:sz w:val="28"/>
          <w:szCs w:val="28"/>
        </w:rPr>
        <w:t>25</w:t>
      </w:r>
      <w:r w:rsidRPr="00E379E5">
        <w:rPr>
          <w:rFonts w:ascii="Times New Roman" w:hAnsi="Times New Roman" w:cs="Times New Roman"/>
          <w:sz w:val="28"/>
          <w:szCs w:val="28"/>
        </w:rPr>
        <w:t xml:space="preserve"> га. сада</w:t>
      </w:r>
      <w:r w:rsidR="00E379E5" w:rsidRPr="00E379E5">
        <w:rPr>
          <w:rFonts w:ascii="Times New Roman" w:hAnsi="Times New Roman" w:cs="Times New Roman"/>
          <w:sz w:val="28"/>
          <w:szCs w:val="28"/>
        </w:rPr>
        <w:t>, из них 10 га. традиционные сады</w:t>
      </w:r>
      <w:r w:rsidRPr="00E379E5">
        <w:rPr>
          <w:rFonts w:ascii="Times New Roman" w:hAnsi="Times New Roman" w:cs="Times New Roman"/>
          <w:sz w:val="28"/>
          <w:szCs w:val="28"/>
        </w:rPr>
        <w:t xml:space="preserve"> с размещением от 800 до 1250 саженцев на 1 га.</w:t>
      </w:r>
      <w:r w:rsidR="00E379E5" w:rsidRPr="00E379E5">
        <w:rPr>
          <w:rFonts w:ascii="Times New Roman" w:hAnsi="Times New Roman" w:cs="Times New Roman"/>
          <w:sz w:val="28"/>
          <w:szCs w:val="28"/>
        </w:rPr>
        <w:t xml:space="preserve"> и 15 га. с размещением до 3500 саженцев на 1 га.</w:t>
      </w:r>
    </w:p>
    <w:p w:rsidR="0065759E" w:rsidRPr="00C52C44" w:rsidRDefault="0065759E" w:rsidP="0065759E">
      <w:pPr>
        <w:spacing w:after="0" w:line="240" w:lineRule="auto"/>
        <w:ind w:firstLine="708"/>
        <w:jc w:val="both"/>
        <w:rPr>
          <w:rFonts w:ascii="Times New Roman" w:hAnsi="Times New Roman" w:cs="Times New Roman"/>
          <w:sz w:val="28"/>
          <w:szCs w:val="28"/>
        </w:rPr>
      </w:pPr>
      <w:r w:rsidRPr="00C52C44">
        <w:rPr>
          <w:rFonts w:ascii="Times New Roman" w:hAnsi="Times New Roman" w:cs="Times New Roman"/>
          <w:sz w:val="28"/>
          <w:szCs w:val="28"/>
        </w:rPr>
        <w:t xml:space="preserve">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управлению сельского хозяйства необходимо </w:t>
      </w:r>
      <w:r w:rsidRPr="00C52C44">
        <w:rPr>
          <w:rFonts w:ascii="Times New Roman" w:hAnsi="Times New Roman" w:cs="Times New Roman"/>
          <w:sz w:val="28"/>
          <w:szCs w:val="28"/>
        </w:rPr>
        <w:lastRenderedPageBreak/>
        <w:t>оказывать  информационную и методологическую помощь, направленную на дальнейшее развитие частного сектора и оказания финансовой и иных мер поддержки местным семеноводческим (питомниководческим) хозяйствам.</w:t>
      </w:r>
    </w:p>
    <w:p w:rsidR="0065759E" w:rsidRDefault="0065759E" w:rsidP="0065759E">
      <w:pPr>
        <w:spacing w:after="0" w:line="240" w:lineRule="auto"/>
        <w:jc w:val="both"/>
        <w:rPr>
          <w:rFonts w:ascii="Times New Roman" w:hAnsi="Times New Roman"/>
          <w:sz w:val="28"/>
          <w:szCs w:val="28"/>
          <w:highlight w:val="yellow"/>
        </w:rPr>
      </w:pP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30333E">
        <w:rPr>
          <w:rFonts w:ascii="Times New Roman" w:hAnsi="Times New Roman"/>
          <w:b/>
          <w:i/>
          <w:sz w:val="28"/>
          <w:szCs w:val="28"/>
        </w:rPr>
        <w:t>2</w:t>
      </w:r>
      <w:r>
        <w:rPr>
          <w:rFonts w:ascii="Times New Roman" w:hAnsi="Times New Roman"/>
          <w:b/>
          <w:i/>
          <w:sz w:val="28"/>
          <w:szCs w:val="28"/>
        </w:rPr>
        <w:t xml:space="preserve">. </w:t>
      </w:r>
      <w:r w:rsidRPr="000B6EC6">
        <w:rPr>
          <w:rFonts w:ascii="Times New Roman" w:hAnsi="Times New Roman"/>
          <w:b/>
          <w:i/>
          <w:sz w:val="28"/>
          <w:szCs w:val="28"/>
        </w:rPr>
        <w:t>Рынок животноводства</w:t>
      </w:r>
      <w:r>
        <w:rPr>
          <w:rFonts w:ascii="Times New Roman" w:hAnsi="Times New Roman"/>
          <w:b/>
          <w:i/>
          <w:sz w:val="28"/>
          <w:szCs w:val="28"/>
        </w:rPr>
        <w:t>.</w:t>
      </w: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p>
    <w:p w:rsidR="000B6EC6" w:rsidRPr="00307C2F" w:rsidRDefault="000B6EC6" w:rsidP="000B6EC6">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Pr="00307C2F">
        <w:rPr>
          <w:rFonts w:ascii="Times New Roman" w:hAnsi="Times New Roman" w:cs="Times New Roman"/>
          <w:sz w:val="28"/>
          <w:szCs w:val="28"/>
        </w:rPr>
        <w:t>Средний надой на одну фуражную корову по крупным и средним сельскохозяйственным предприятиям за 202</w:t>
      </w:r>
      <w:r w:rsidR="00307C2F" w:rsidRPr="00307C2F">
        <w:rPr>
          <w:rFonts w:ascii="Times New Roman" w:hAnsi="Times New Roman" w:cs="Times New Roman"/>
          <w:sz w:val="28"/>
          <w:szCs w:val="28"/>
        </w:rPr>
        <w:t>2</w:t>
      </w:r>
      <w:r w:rsidRPr="00307C2F">
        <w:rPr>
          <w:rFonts w:ascii="Times New Roman" w:hAnsi="Times New Roman" w:cs="Times New Roman"/>
          <w:sz w:val="28"/>
          <w:szCs w:val="28"/>
        </w:rPr>
        <w:t xml:space="preserve"> год увеличился по сравнению с 202</w:t>
      </w:r>
      <w:r w:rsidR="00307C2F" w:rsidRPr="00307C2F">
        <w:rPr>
          <w:rFonts w:ascii="Times New Roman" w:hAnsi="Times New Roman" w:cs="Times New Roman"/>
          <w:sz w:val="28"/>
          <w:szCs w:val="28"/>
        </w:rPr>
        <w:t>1</w:t>
      </w:r>
      <w:r w:rsidRPr="00307C2F">
        <w:rPr>
          <w:rFonts w:ascii="Times New Roman" w:hAnsi="Times New Roman" w:cs="Times New Roman"/>
          <w:sz w:val="28"/>
          <w:szCs w:val="28"/>
        </w:rPr>
        <w:t xml:space="preserve"> годом на </w:t>
      </w:r>
      <w:r w:rsidR="00307C2F" w:rsidRPr="00307C2F">
        <w:rPr>
          <w:rFonts w:ascii="Times New Roman" w:hAnsi="Times New Roman" w:cs="Times New Roman"/>
          <w:sz w:val="28"/>
          <w:szCs w:val="28"/>
        </w:rPr>
        <w:t>4,1</w:t>
      </w:r>
      <w:r w:rsidRPr="00307C2F">
        <w:rPr>
          <w:rFonts w:ascii="Times New Roman" w:hAnsi="Times New Roman" w:cs="Times New Roman"/>
          <w:sz w:val="28"/>
          <w:szCs w:val="28"/>
        </w:rPr>
        <w:t xml:space="preserve">% и составил 9 </w:t>
      </w:r>
      <w:r w:rsidR="00307C2F" w:rsidRPr="00307C2F">
        <w:rPr>
          <w:rFonts w:ascii="Times New Roman" w:hAnsi="Times New Roman" w:cs="Times New Roman"/>
          <w:sz w:val="28"/>
          <w:szCs w:val="28"/>
        </w:rPr>
        <w:t>687</w:t>
      </w:r>
      <w:r w:rsidRPr="00307C2F">
        <w:rPr>
          <w:rFonts w:ascii="Times New Roman" w:hAnsi="Times New Roman" w:cs="Times New Roman"/>
          <w:sz w:val="28"/>
          <w:szCs w:val="28"/>
        </w:rPr>
        <w:t xml:space="preserve"> килограмм молока. Наивысшая продуктивность получена на предприятии АО «Рассвет» - </w:t>
      </w:r>
      <w:r w:rsidR="00307C2F" w:rsidRPr="00307C2F">
        <w:rPr>
          <w:rFonts w:ascii="Times New Roman" w:hAnsi="Times New Roman" w:cs="Times New Roman"/>
          <w:sz w:val="28"/>
          <w:szCs w:val="28"/>
        </w:rPr>
        <w:t>10 076</w:t>
      </w:r>
      <w:r w:rsidRPr="00307C2F">
        <w:rPr>
          <w:rFonts w:ascii="Times New Roman" w:hAnsi="Times New Roman" w:cs="Times New Roman"/>
          <w:sz w:val="28"/>
          <w:szCs w:val="28"/>
        </w:rPr>
        <w:t xml:space="preserve"> кг.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Молока произведено </w:t>
      </w:r>
      <w:r w:rsidR="00307C2F" w:rsidRPr="00686C81">
        <w:rPr>
          <w:rFonts w:ascii="Times New Roman" w:hAnsi="Times New Roman" w:cs="Times New Roman"/>
          <w:sz w:val="28"/>
          <w:szCs w:val="28"/>
        </w:rPr>
        <w:t>54,4</w:t>
      </w:r>
      <w:r w:rsidRPr="00686C81">
        <w:rPr>
          <w:rFonts w:ascii="Times New Roman" w:hAnsi="Times New Roman" w:cs="Times New Roman"/>
          <w:sz w:val="28"/>
          <w:szCs w:val="28"/>
        </w:rPr>
        <w:t xml:space="preserve"> тыс. тонн – 10</w:t>
      </w:r>
      <w:r w:rsidR="00307C2F" w:rsidRPr="00686C81">
        <w:rPr>
          <w:rFonts w:ascii="Times New Roman" w:hAnsi="Times New Roman" w:cs="Times New Roman"/>
          <w:sz w:val="28"/>
          <w:szCs w:val="28"/>
        </w:rPr>
        <w:t>4,3</w:t>
      </w:r>
      <w:r w:rsidRPr="00686C81">
        <w:rPr>
          <w:rFonts w:ascii="Times New Roman" w:hAnsi="Times New Roman" w:cs="Times New Roman"/>
          <w:sz w:val="28"/>
          <w:szCs w:val="28"/>
        </w:rPr>
        <w:t>% к 202</w:t>
      </w:r>
      <w:r w:rsidR="00307C2F" w:rsidRPr="00686C81">
        <w:rPr>
          <w:rFonts w:ascii="Times New Roman" w:hAnsi="Times New Roman" w:cs="Times New Roman"/>
          <w:sz w:val="28"/>
          <w:szCs w:val="28"/>
        </w:rPr>
        <w:t>1</w:t>
      </w:r>
      <w:r w:rsidRPr="00686C81">
        <w:rPr>
          <w:rFonts w:ascii="Times New Roman" w:hAnsi="Times New Roman" w:cs="Times New Roman"/>
          <w:sz w:val="28"/>
          <w:szCs w:val="28"/>
        </w:rPr>
        <w:t xml:space="preserve"> году. Наибольший удельный вес в общем объёме молока у АО «Рассвет» -4</w:t>
      </w:r>
      <w:r w:rsidR="00307C2F" w:rsidRPr="00686C81">
        <w:rPr>
          <w:rFonts w:ascii="Times New Roman" w:hAnsi="Times New Roman" w:cs="Times New Roman"/>
          <w:sz w:val="28"/>
          <w:szCs w:val="28"/>
        </w:rPr>
        <w:t>1</w:t>
      </w:r>
      <w:r w:rsidRPr="00686C81">
        <w:rPr>
          <w:rFonts w:ascii="Times New Roman" w:hAnsi="Times New Roman" w:cs="Times New Roman"/>
          <w:sz w:val="28"/>
          <w:szCs w:val="28"/>
        </w:rPr>
        <w:t>,8 тыс. тонн.</w:t>
      </w:r>
      <w:r w:rsidRPr="00686C81">
        <w:rPr>
          <w:szCs w:val="28"/>
        </w:rPr>
        <w:t xml:space="preserve"> </w:t>
      </w:r>
      <w:r w:rsidRPr="00686C81">
        <w:rPr>
          <w:rFonts w:ascii="Times New Roman" w:hAnsi="Times New Roman" w:cs="Times New Roman"/>
          <w:sz w:val="28"/>
          <w:szCs w:val="28"/>
        </w:rPr>
        <w:t>Рост производства молока, достигнут в основном за счет увеличения продуктивности животных.</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Хозяйствами района за текущий год произведено 3</w:t>
      </w:r>
      <w:r w:rsidR="00307C2F" w:rsidRPr="00686C81">
        <w:rPr>
          <w:rFonts w:ascii="Times New Roman" w:hAnsi="Times New Roman" w:cs="Times New Roman"/>
          <w:sz w:val="28"/>
          <w:szCs w:val="28"/>
        </w:rPr>
        <w:t>6,6</w:t>
      </w:r>
      <w:r w:rsidRPr="00686C81">
        <w:rPr>
          <w:rFonts w:ascii="Times New Roman" w:hAnsi="Times New Roman" w:cs="Times New Roman"/>
          <w:sz w:val="28"/>
          <w:szCs w:val="28"/>
        </w:rPr>
        <w:t xml:space="preserve"> тыс. тонн мяса на убой (в живом весе). АО «Рассвет» приняты конкретные меры по стабильному наращиванию производства мяса, в связи с вводом в эксплуатацию комбината по первичной переработке мяса и свинотоварного комплекса на 50 тысяч голов. Дирекцией АО «Рассвет» на </w:t>
      </w:r>
      <w:r w:rsidR="00307C2F" w:rsidRPr="00686C81">
        <w:rPr>
          <w:rFonts w:ascii="Times New Roman" w:hAnsi="Times New Roman" w:cs="Times New Roman"/>
          <w:sz w:val="28"/>
          <w:szCs w:val="28"/>
        </w:rPr>
        <w:t xml:space="preserve">2022-2023 годы принято решение  ставить на откорм бычков </w:t>
      </w:r>
      <w:r w:rsidR="00686C81" w:rsidRPr="00686C81">
        <w:rPr>
          <w:rFonts w:ascii="Times New Roman" w:hAnsi="Times New Roman" w:cs="Times New Roman"/>
          <w:sz w:val="28"/>
          <w:szCs w:val="28"/>
        </w:rPr>
        <w:t xml:space="preserve">для реализации на мясокомбинат единовременно по 200 голов. Для этого в 2022 году проведена реконструкция еще одного корпуса для выращивания бычков на откорм.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Среднесуточный привес КРС составляет 7</w:t>
      </w:r>
      <w:r w:rsidR="00686C81" w:rsidRPr="00686C81">
        <w:rPr>
          <w:rFonts w:ascii="Times New Roman" w:hAnsi="Times New Roman" w:cs="Times New Roman"/>
          <w:sz w:val="28"/>
          <w:szCs w:val="28"/>
        </w:rPr>
        <w:t>67</w:t>
      </w:r>
      <w:r w:rsidRPr="00686C81">
        <w:rPr>
          <w:rFonts w:ascii="Times New Roman" w:hAnsi="Times New Roman" w:cs="Times New Roman"/>
          <w:sz w:val="28"/>
          <w:szCs w:val="28"/>
        </w:rPr>
        <w:t xml:space="preserve"> грамм</w:t>
      </w:r>
      <w:r w:rsidR="00686C81" w:rsidRPr="00686C81">
        <w:rPr>
          <w:rFonts w:ascii="Times New Roman" w:hAnsi="Times New Roman" w:cs="Times New Roman"/>
          <w:sz w:val="28"/>
          <w:szCs w:val="28"/>
        </w:rPr>
        <w:t xml:space="preserve"> – 104% к уровню прошлого года</w:t>
      </w:r>
      <w:r w:rsidRPr="00686C81">
        <w:rPr>
          <w:rFonts w:ascii="Times New Roman" w:hAnsi="Times New Roman" w:cs="Times New Roman"/>
          <w:sz w:val="28"/>
          <w:szCs w:val="28"/>
        </w:rPr>
        <w:t>,</w:t>
      </w:r>
      <w:r w:rsidR="00686C81" w:rsidRPr="00686C81">
        <w:rPr>
          <w:rFonts w:ascii="Times New Roman" w:hAnsi="Times New Roman" w:cs="Times New Roman"/>
          <w:sz w:val="28"/>
          <w:szCs w:val="28"/>
        </w:rPr>
        <w:t xml:space="preserve"> </w:t>
      </w:r>
      <w:r w:rsidRPr="00686C81">
        <w:rPr>
          <w:rFonts w:ascii="Times New Roman" w:hAnsi="Times New Roman" w:cs="Times New Roman"/>
          <w:sz w:val="28"/>
          <w:szCs w:val="28"/>
        </w:rPr>
        <w:t>свиней – 82</w:t>
      </w:r>
      <w:r w:rsidR="00686C81" w:rsidRPr="00686C81">
        <w:rPr>
          <w:rFonts w:ascii="Times New Roman" w:hAnsi="Times New Roman" w:cs="Times New Roman"/>
          <w:sz w:val="28"/>
          <w:szCs w:val="28"/>
        </w:rPr>
        <w:t>2</w:t>
      </w:r>
      <w:r w:rsidRPr="00686C81">
        <w:rPr>
          <w:rFonts w:ascii="Times New Roman" w:hAnsi="Times New Roman" w:cs="Times New Roman"/>
          <w:sz w:val="28"/>
          <w:szCs w:val="28"/>
        </w:rPr>
        <w:t xml:space="preserve"> грамм</w:t>
      </w:r>
      <w:r w:rsidR="00686C81" w:rsidRPr="00686C81">
        <w:rPr>
          <w:rFonts w:ascii="Times New Roman" w:hAnsi="Times New Roman" w:cs="Times New Roman"/>
          <w:sz w:val="28"/>
          <w:szCs w:val="28"/>
        </w:rPr>
        <w:t xml:space="preserve"> – на уровне прошлого года</w:t>
      </w:r>
      <w:r w:rsidRPr="00686C81">
        <w:rPr>
          <w:rFonts w:ascii="Times New Roman" w:hAnsi="Times New Roman" w:cs="Times New Roman"/>
          <w:sz w:val="28"/>
          <w:szCs w:val="28"/>
        </w:rPr>
        <w:t>.</w:t>
      </w:r>
    </w:p>
    <w:p w:rsidR="000B6EC6" w:rsidRPr="00686C81" w:rsidRDefault="000B6EC6" w:rsidP="000B6EC6">
      <w:pPr>
        <w:spacing w:after="0" w:line="240" w:lineRule="auto"/>
        <w:ind w:right="-108" w:firstLine="708"/>
        <w:jc w:val="both"/>
        <w:rPr>
          <w:rFonts w:ascii="Times New Roman" w:hAnsi="Times New Roman" w:cs="Times New Roman"/>
          <w:sz w:val="28"/>
          <w:szCs w:val="28"/>
        </w:rPr>
      </w:pPr>
      <w:r w:rsidRPr="00686C81">
        <w:rPr>
          <w:rFonts w:ascii="Times New Roman" w:hAnsi="Times New Roman" w:cs="Times New Roman"/>
          <w:sz w:val="28"/>
          <w:szCs w:val="28"/>
        </w:rPr>
        <w:t>Численность поголовья крупного рогатого скота на конец 202</w:t>
      </w:r>
      <w:r w:rsidR="00686C81" w:rsidRPr="00686C81">
        <w:rPr>
          <w:rFonts w:ascii="Times New Roman" w:hAnsi="Times New Roman" w:cs="Times New Roman"/>
          <w:sz w:val="28"/>
          <w:szCs w:val="28"/>
        </w:rPr>
        <w:t>2</w:t>
      </w:r>
      <w:r w:rsidRPr="00686C81">
        <w:rPr>
          <w:rFonts w:ascii="Times New Roman" w:hAnsi="Times New Roman" w:cs="Times New Roman"/>
          <w:sz w:val="28"/>
          <w:szCs w:val="28"/>
        </w:rPr>
        <w:t xml:space="preserve"> года по сельскохозяйственным предприятиям составляет 1</w:t>
      </w:r>
      <w:r w:rsidR="00686C81" w:rsidRPr="00686C81">
        <w:rPr>
          <w:rFonts w:ascii="Times New Roman" w:hAnsi="Times New Roman" w:cs="Times New Roman"/>
          <w:sz w:val="28"/>
          <w:szCs w:val="28"/>
        </w:rPr>
        <w:t>4</w:t>
      </w:r>
      <w:r w:rsidRPr="00686C81">
        <w:rPr>
          <w:rFonts w:ascii="Times New Roman" w:hAnsi="Times New Roman" w:cs="Times New Roman"/>
          <w:sz w:val="28"/>
          <w:szCs w:val="28"/>
        </w:rPr>
        <w:t xml:space="preserve"> </w:t>
      </w:r>
      <w:r w:rsidR="00686C81" w:rsidRPr="00686C81">
        <w:rPr>
          <w:rFonts w:ascii="Times New Roman" w:hAnsi="Times New Roman" w:cs="Times New Roman"/>
          <w:sz w:val="28"/>
          <w:szCs w:val="28"/>
        </w:rPr>
        <w:t>267</w:t>
      </w:r>
      <w:r w:rsidRPr="00686C81">
        <w:rPr>
          <w:rFonts w:ascii="Times New Roman" w:hAnsi="Times New Roman" w:cs="Times New Roman"/>
          <w:sz w:val="28"/>
          <w:szCs w:val="28"/>
        </w:rPr>
        <w:t xml:space="preserve"> голов</w:t>
      </w:r>
      <w:r w:rsidR="00686C81" w:rsidRPr="00686C81">
        <w:rPr>
          <w:rFonts w:ascii="Times New Roman" w:hAnsi="Times New Roman" w:cs="Times New Roman"/>
          <w:sz w:val="28"/>
          <w:szCs w:val="28"/>
        </w:rPr>
        <w:t xml:space="preserve"> – 108,1%, в том числе коров 5 957</w:t>
      </w:r>
      <w:r w:rsidRPr="00686C81">
        <w:rPr>
          <w:rFonts w:ascii="Times New Roman" w:hAnsi="Times New Roman" w:cs="Times New Roman"/>
          <w:sz w:val="28"/>
          <w:szCs w:val="28"/>
        </w:rPr>
        <w:t xml:space="preserve"> голов </w:t>
      </w:r>
      <w:r w:rsidR="00686C81" w:rsidRPr="00686C81">
        <w:rPr>
          <w:rFonts w:ascii="Times New Roman" w:hAnsi="Times New Roman" w:cs="Times New Roman"/>
          <w:sz w:val="28"/>
          <w:szCs w:val="28"/>
        </w:rPr>
        <w:t>–</w:t>
      </w:r>
      <w:r w:rsidRPr="00686C81">
        <w:rPr>
          <w:rFonts w:ascii="Times New Roman" w:hAnsi="Times New Roman" w:cs="Times New Roman"/>
          <w:sz w:val="28"/>
          <w:szCs w:val="28"/>
        </w:rPr>
        <w:t xml:space="preserve"> 10</w:t>
      </w:r>
      <w:r w:rsidR="00686C81" w:rsidRPr="00686C81">
        <w:rPr>
          <w:rFonts w:ascii="Times New Roman" w:hAnsi="Times New Roman" w:cs="Times New Roman"/>
          <w:sz w:val="28"/>
          <w:szCs w:val="28"/>
        </w:rPr>
        <w:t>6,5</w:t>
      </w:r>
      <w:r w:rsidRPr="00686C81">
        <w:rPr>
          <w:rFonts w:ascii="Times New Roman" w:hAnsi="Times New Roman" w:cs="Times New Roman"/>
          <w:sz w:val="28"/>
          <w:szCs w:val="28"/>
        </w:rPr>
        <w:t>% к прошлому 202</w:t>
      </w:r>
      <w:r w:rsidR="00686C81" w:rsidRPr="00686C81">
        <w:rPr>
          <w:rFonts w:ascii="Times New Roman" w:hAnsi="Times New Roman" w:cs="Times New Roman"/>
          <w:sz w:val="28"/>
          <w:szCs w:val="28"/>
        </w:rPr>
        <w:t>1</w:t>
      </w:r>
      <w:r w:rsidRPr="00686C81">
        <w:rPr>
          <w:rFonts w:ascii="Times New Roman" w:hAnsi="Times New Roman" w:cs="Times New Roman"/>
          <w:sz w:val="28"/>
          <w:szCs w:val="28"/>
        </w:rPr>
        <w:t xml:space="preserve"> году.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Свиней содержится </w:t>
      </w:r>
      <w:r w:rsidR="00686C81" w:rsidRPr="00686C81">
        <w:rPr>
          <w:rFonts w:ascii="Times New Roman" w:hAnsi="Times New Roman" w:cs="Times New Roman"/>
          <w:sz w:val="28"/>
          <w:szCs w:val="28"/>
        </w:rPr>
        <w:t>61,2</w:t>
      </w:r>
      <w:r w:rsidRPr="00686C81">
        <w:rPr>
          <w:rFonts w:ascii="Times New Roman" w:hAnsi="Times New Roman" w:cs="Times New Roman"/>
          <w:sz w:val="28"/>
          <w:szCs w:val="28"/>
        </w:rPr>
        <w:t xml:space="preserve"> тыс. голов, овец и коз 2</w:t>
      </w:r>
      <w:r w:rsidR="00686C81" w:rsidRPr="00686C81">
        <w:rPr>
          <w:rFonts w:ascii="Times New Roman" w:hAnsi="Times New Roman" w:cs="Times New Roman"/>
          <w:sz w:val="28"/>
          <w:szCs w:val="28"/>
        </w:rPr>
        <w:t xml:space="preserve"> 487</w:t>
      </w:r>
      <w:r w:rsidRPr="00686C81">
        <w:rPr>
          <w:rFonts w:ascii="Times New Roman" w:hAnsi="Times New Roman" w:cs="Times New Roman"/>
          <w:sz w:val="28"/>
          <w:szCs w:val="28"/>
        </w:rPr>
        <w:t xml:space="preserve"> голов, поголовье цыплят бройлер</w:t>
      </w:r>
      <w:r w:rsidR="00686C81" w:rsidRPr="00686C81">
        <w:rPr>
          <w:rFonts w:ascii="Times New Roman" w:hAnsi="Times New Roman" w:cs="Times New Roman"/>
          <w:sz w:val="28"/>
          <w:szCs w:val="28"/>
        </w:rPr>
        <w:t>ов на конец года насчитывает 1082</w:t>
      </w:r>
      <w:r w:rsidRPr="00686C81">
        <w:rPr>
          <w:rFonts w:ascii="Times New Roman" w:hAnsi="Times New Roman" w:cs="Times New Roman"/>
          <w:sz w:val="28"/>
          <w:szCs w:val="28"/>
        </w:rPr>
        <w:t>,</w:t>
      </w:r>
      <w:r w:rsidR="00686C81" w:rsidRPr="00686C81">
        <w:rPr>
          <w:rFonts w:ascii="Times New Roman" w:hAnsi="Times New Roman" w:cs="Times New Roman"/>
          <w:sz w:val="28"/>
          <w:szCs w:val="28"/>
        </w:rPr>
        <w:t>8</w:t>
      </w:r>
      <w:r w:rsidRPr="00686C81">
        <w:rPr>
          <w:rFonts w:ascii="Times New Roman" w:hAnsi="Times New Roman" w:cs="Times New Roman"/>
          <w:sz w:val="28"/>
          <w:szCs w:val="28"/>
        </w:rPr>
        <w:t xml:space="preserve"> тыс. голов. </w:t>
      </w:r>
    </w:p>
    <w:p w:rsidR="000B6EC6" w:rsidRPr="00686C81" w:rsidRDefault="000B6EC6" w:rsidP="000B6EC6">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Доля организаций частной собственности на рынке животноводческой продукции составляет 100%.</w:t>
      </w:r>
    </w:p>
    <w:p w:rsidR="000B6EC6" w:rsidRPr="00062A23" w:rsidRDefault="000B6EC6" w:rsidP="000B6EC6">
      <w:pPr>
        <w:spacing w:after="0" w:line="240" w:lineRule="auto"/>
        <w:jc w:val="center"/>
        <w:rPr>
          <w:rFonts w:ascii="Times New Roman" w:hAnsi="Times New Roman"/>
          <w:sz w:val="28"/>
          <w:szCs w:val="28"/>
          <w:highlight w:val="yellow"/>
        </w:rPr>
      </w:pPr>
    </w:p>
    <w:p w:rsidR="000B6EC6"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r w:rsidRPr="0074582D">
        <w:rPr>
          <w:rFonts w:ascii="Times New Roman" w:hAnsi="Times New Roman"/>
          <w:b/>
          <w:i/>
          <w:sz w:val="28"/>
          <w:szCs w:val="28"/>
        </w:rPr>
        <w:t>2</w:t>
      </w:r>
      <w:r w:rsidR="00165EE0">
        <w:rPr>
          <w:rFonts w:ascii="Times New Roman" w:hAnsi="Times New Roman"/>
          <w:b/>
          <w:i/>
          <w:sz w:val="28"/>
          <w:szCs w:val="28"/>
        </w:rPr>
        <w:t>4</w:t>
      </w:r>
      <w:r w:rsidRPr="0074582D">
        <w:rPr>
          <w:rFonts w:ascii="Times New Roman" w:hAnsi="Times New Roman"/>
          <w:b/>
          <w:i/>
          <w:sz w:val="28"/>
          <w:szCs w:val="28"/>
        </w:rPr>
        <w:t>. Рынок переработки продукции животноводства</w:t>
      </w:r>
      <w:r>
        <w:rPr>
          <w:rFonts w:ascii="Times New Roman" w:hAnsi="Times New Roman"/>
          <w:b/>
          <w:i/>
          <w:sz w:val="28"/>
          <w:szCs w:val="28"/>
        </w:rPr>
        <w:t>.</w:t>
      </w:r>
    </w:p>
    <w:p w:rsidR="0074582D"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p>
    <w:p w:rsidR="00693FF4" w:rsidRPr="00693FF4" w:rsidRDefault="00FC5AF5" w:rsidP="00FC5AF5">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93FF4" w:rsidRPr="00693FF4">
        <w:rPr>
          <w:rFonts w:ascii="Times New Roman" w:hAnsi="Times New Roman" w:cs="Times New Roman"/>
          <w:sz w:val="28"/>
          <w:szCs w:val="28"/>
          <w:shd w:val="clear" w:color="auto" w:fill="FFFFFF"/>
        </w:rPr>
        <w:t xml:space="preserve">Производством мяса и мясопродуктов (мясо и субпродукты пищевые убойных животных, мясо и субпродукты пищевые птицы домашней, колбасные изделия, мясные полуфабрикаты) на территории Усть-Лабинского района занимаются 5 крупных предприятий: ФГБУ «Племенной завод «Ладожский», СПК СК «Родина», АО «Рассвет», ООО «Южный Мясокомбинат», ЦТАО ФКУ ИК №2 УФСИН России по КК (внутрисистемные поставки). </w:t>
      </w:r>
    </w:p>
    <w:p w:rsidR="00FC5AF5" w:rsidRDefault="00693FF4" w:rsidP="00FC5AF5">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FC5AF5" w:rsidRPr="00EE2E8E">
        <w:rPr>
          <w:rFonts w:ascii="Times New Roman" w:hAnsi="Times New Roman" w:cs="Times New Roman"/>
          <w:sz w:val="28"/>
          <w:szCs w:val="28"/>
          <w:shd w:val="clear" w:color="auto" w:fill="FFFFFF"/>
        </w:rPr>
        <w:t xml:space="preserve">Перерабатывающий комплекс муниципального образования </w:t>
      </w:r>
      <w:r>
        <w:rPr>
          <w:rFonts w:ascii="Times New Roman" w:hAnsi="Times New Roman" w:cs="Times New Roman"/>
          <w:sz w:val="28"/>
          <w:szCs w:val="28"/>
          <w:shd w:val="clear" w:color="auto" w:fill="FFFFFF"/>
        </w:rPr>
        <w:t>представляет</w:t>
      </w:r>
      <w:r w:rsidR="00FC5AF5" w:rsidRPr="00EE2E8E">
        <w:rPr>
          <w:rFonts w:ascii="Times New Roman" w:hAnsi="Times New Roman" w:cs="Times New Roman"/>
          <w:sz w:val="28"/>
          <w:szCs w:val="28"/>
        </w:rPr>
        <w:t xml:space="preserve"> ООО «Южный Мясокомбинат»</w:t>
      </w:r>
      <w:r w:rsidR="00516C5F">
        <w:rPr>
          <w:rFonts w:ascii="Times New Roman" w:hAnsi="Times New Roman" w:cs="Times New Roman"/>
          <w:sz w:val="28"/>
          <w:szCs w:val="28"/>
        </w:rPr>
        <w:t>.</w:t>
      </w:r>
    </w:p>
    <w:p w:rsidR="00516C5F" w:rsidRPr="00516C5F" w:rsidRDefault="00516C5F" w:rsidP="00516C5F">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16C5F">
        <w:rPr>
          <w:rFonts w:ascii="Times New Roman" w:hAnsi="Times New Roman" w:cs="Times New Roman"/>
          <w:sz w:val="28"/>
          <w:szCs w:val="28"/>
          <w:shd w:val="clear" w:color="auto" w:fill="FFFFFF"/>
        </w:rPr>
        <w:t xml:space="preserve">Мясоперерабатывающий завод мощностью 12 000 тонн переработки мяса в год производит около 600 наименований продукции бренда </w:t>
      </w:r>
      <w:hyperlink r:id="rId19" w:tgtFrame="_blank" w:history="1">
        <w:r w:rsidRPr="00516C5F">
          <w:rPr>
            <w:rFonts w:ascii="Times New Roman" w:hAnsi="Times New Roman" w:cs="Times New Roman"/>
            <w:sz w:val="28"/>
            <w:szCs w:val="28"/>
            <w:shd w:val="clear" w:color="auto" w:fill="FFFFFF"/>
          </w:rPr>
          <w:t>«Моя Станица»</w:t>
        </w:r>
      </w:hyperlink>
      <w:r w:rsidRPr="00516C5F">
        <w:rPr>
          <w:rFonts w:ascii="Times New Roman" w:hAnsi="Times New Roman" w:cs="Times New Roman"/>
          <w:sz w:val="28"/>
          <w:szCs w:val="28"/>
          <w:shd w:val="clear" w:color="auto" w:fill="FFFFFF"/>
        </w:rPr>
        <w:t xml:space="preserve">. Из производимой продукции имеются товарные полутуши, четвертины, </w:t>
      </w:r>
      <w:r w:rsidRPr="00516C5F">
        <w:rPr>
          <w:rFonts w:ascii="Times New Roman" w:hAnsi="Times New Roman" w:cs="Times New Roman"/>
          <w:sz w:val="28"/>
          <w:szCs w:val="28"/>
          <w:shd w:val="clear" w:color="auto" w:fill="FFFFFF"/>
        </w:rPr>
        <w:lastRenderedPageBreak/>
        <w:t>кусковые мясные и мясокостные полуфабрикаты, маринованные мясные полуфабрикаты, колбасы, колбаски для жарки, копчености.</w:t>
      </w:r>
    </w:p>
    <w:p w:rsidR="00516C5F" w:rsidRPr="00516C5F" w:rsidRDefault="00516C5F" w:rsidP="00516C5F">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16C5F">
        <w:rPr>
          <w:rFonts w:ascii="Times New Roman" w:hAnsi="Times New Roman" w:cs="Times New Roman"/>
          <w:sz w:val="28"/>
          <w:szCs w:val="28"/>
          <w:shd w:val="clear" w:color="auto" w:fill="FFFFFF"/>
        </w:rPr>
        <w:t xml:space="preserve">Мощность предприятия </w:t>
      </w:r>
      <w:r w:rsidR="004C1ED1">
        <w:rPr>
          <w:rFonts w:ascii="Times New Roman" w:hAnsi="Times New Roman" w:cs="Times New Roman"/>
          <w:sz w:val="28"/>
          <w:szCs w:val="28"/>
          <w:shd w:val="clear" w:color="auto" w:fill="FFFFFF"/>
        </w:rPr>
        <w:t>–</w:t>
      </w:r>
      <w:r w:rsidRPr="00516C5F">
        <w:rPr>
          <w:rFonts w:ascii="Times New Roman" w:hAnsi="Times New Roman" w:cs="Times New Roman"/>
          <w:sz w:val="28"/>
          <w:szCs w:val="28"/>
          <w:shd w:val="clear" w:color="auto" w:fill="FFFFFF"/>
        </w:rPr>
        <w:t xml:space="preserve"> 12 000 тонн переработки мяса в год, а мощность комбинированной линии убоя – 37 тонн мяса на кости за 8-часовую смену (500 голов свиней или 120 голов КРС). Холодильная мощность – 75 тонн в охлажденном виде, в замороженном виде – 250 тонн.</w:t>
      </w:r>
    </w:p>
    <w:p w:rsidR="003B47BE" w:rsidRDefault="003B47BE"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3B47BE">
        <w:rPr>
          <w:rFonts w:ascii="Times New Roman" w:hAnsi="Times New Roman" w:cs="Times New Roman"/>
          <w:sz w:val="28"/>
          <w:szCs w:val="28"/>
          <w:shd w:val="clear" w:color="auto" w:fill="FFFFFF"/>
        </w:rPr>
        <w:tab/>
        <w:t>Завод располагает собственной сильной</w:t>
      </w:r>
      <w:r>
        <w:rPr>
          <w:rFonts w:ascii="Times New Roman" w:hAnsi="Times New Roman" w:cs="Times New Roman"/>
          <w:sz w:val="28"/>
          <w:szCs w:val="28"/>
          <w:shd w:val="clear" w:color="auto" w:fill="FFFFFF"/>
        </w:rPr>
        <w:t xml:space="preserve"> </w:t>
      </w:r>
      <w:r w:rsidRPr="003B47BE">
        <w:rPr>
          <w:rFonts w:ascii="Times New Roman" w:hAnsi="Times New Roman" w:cs="Times New Roman"/>
          <w:sz w:val="28"/>
          <w:szCs w:val="28"/>
          <w:shd w:val="clear" w:color="auto" w:fill="FFFFFF"/>
        </w:rPr>
        <w:t>сырьевой базой – 70% сырья</w:t>
      </w:r>
      <w:r>
        <w:rPr>
          <w:rFonts w:ascii="Times New Roman" w:hAnsi="Times New Roman" w:cs="Times New Roman"/>
          <w:sz w:val="28"/>
          <w:szCs w:val="28"/>
          <w:shd w:val="clear" w:color="auto" w:fill="FFFFFF"/>
        </w:rPr>
        <w:t xml:space="preserve"> </w:t>
      </w:r>
      <w:r w:rsidRPr="003B47BE">
        <w:rPr>
          <w:rFonts w:ascii="Times New Roman" w:hAnsi="Times New Roman" w:cs="Times New Roman"/>
          <w:sz w:val="28"/>
          <w:szCs w:val="28"/>
          <w:shd w:val="clear" w:color="auto" w:fill="FFFFFF"/>
        </w:rPr>
        <w:t>поставляется со свинотоварных комплексов компании, что позволяет обеспечить устойчивость животноводческого направления.</w:t>
      </w:r>
    </w:p>
    <w:p w:rsidR="00080277" w:rsidRDefault="00A47208"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09C7">
        <w:rPr>
          <w:rFonts w:ascii="Times New Roman" w:hAnsi="Times New Roman" w:cs="Times New Roman"/>
          <w:sz w:val="28"/>
          <w:szCs w:val="28"/>
          <w:shd w:val="clear" w:color="auto" w:fill="FFFFFF"/>
        </w:rPr>
        <w:t>За 2022 год малыми формами хозяйствования произведено: мяса – 3 403,8 тонн – 107,0% к аналогичному периоду прошлого года, молока 11 396 тонн – 111,8</w:t>
      </w:r>
      <w:r w:rsidR="00080277">
        <w:rPr>
          <w:rFonts w:ascii="Times New Roman" w:hAnsi="Times New Roman" w:cs="Times New Roman"/>
          <w:sz w:val="28"/>
          <w:szCs w:val="28"/>
          <w:shd w:val="clear" w:color="auto" w:fill="FFFFFF"/>
        </w:rPr>
        <w:t>% к прошлому году.</w:t>
      </w:r>
    </w:p>
    <w:p w:rsidR="00A47208" w:rsidRDefault="00080277"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Pr>
          <w:rFonts w:ascii="Times New Roman" w:hAnsi="Times New Roman" w:cs="Times New Roman"/>
          <w:sz w:val="28"/>
          <w:szCs w:val="28"/>
          <w:shd w:val="clear" w:color="auto" w:fill="FFFFFF"/>
        </w:rPr>
        <w:t>Ассортимент выпускаемой молочной продукции: - цельное молоко различной жирности, молоко обезжиренное, сметана, кефир, йогурты, ряженка, простокваша, биопростокваша, мацони, тан, сыворотка молочная, сливки, масло сливочное, творог, сыры.</w:t>
      </w:r>
    </w:p>
    <w:p w:rsidR="0002135F" w:rsidRPr="003B47BE" w:rsidRDefault="0002135F"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Произведенная продукция реализуется в фирменных магазинах, находящихся как на территории района, а также по торговым точкам Краснодарского края.</w:t>
      </w:r>
    </w:p>
    <w:p w:rsidR="00FC5AF5" w:rsidRPr="00A47208" w:rsidRDefault="00A47208" w:rsidP="00FC5AF5">
      <w:pPr>
        <w:pStyle w:val="ac"/>
        <w:ind w:firstLine="851"/>
        <w:jc w:val="both"/>
        <w:rPr>
          <w:rFonts w:ascii="Times New Roman" w:hAnsi="Times New Roman"/>
          <w:sz w:val="28"/>
          <w:szCs w:val="28"/>
        </w:rPr>
      </w:pPr>
      <w:r w:rsidRPr="00A47208">
        <w:rPr>
          <w:rFonts w:ascii="Times New Roman" w:hAnsi="Times New Roman"/>
          <w:sz w:val="28"/>
          <w:szCs w:val="28"/>
        </w:rPr>
        <w:t>Кроме того, с</w:t>
      </w:r>
      <w:r w:rsidR="00FC5AF5" w:rsidRPr="00A47208">
        <w:rPr>
          <w:rFonts w:ascii="Times New Roman" w:hAnsi="Times New Roman"/>
          <w:sz w:val="28"/>
          <w:szCs w:val="28"/>
        </w:rPr>
        <w:t xml:space="preserve"> апреля 2020 года СПССПК «Братский продукт» реализуется инвестиционный проект «Строительство завода по переработке сельскохозяйственной продукции». Целью данного проекта является создание эффективного работающего кооператива по заготовке и переработке сельскохозяйственной продукции, дикорастущих растений, ягод, фруктов, орехов. Предполагается создание 37 рабочих мест.</w:t>
      </w:r>
    </w:p>
    <w:p w:rsidR="00FC5AF5" w:rsidRPr="00A47208" w:rsidRDefault="00FC5AF5" w:rsidP="00FC5AF5">
      <w:pPr>
        <w:pStyle w:val="ac"/>
        <w:ind w:firstLine="708"/>
        <w:jc w:val="both"/>
        <w:rPr>
          <w:rFonts w:ascii="Times New Roman" w:eastAsia="Times New Roman" w:hAnsi="Times New Roman"/>
          <w:color w:val="000000"/>
          <w:sz w:val="28"/>
          <w:szCs w:val="28"/>
          <w:lang w:eastAsia="ru-RU"/>
        </w:rPr>
      </w:pPr>
      <w:r w:rsidRPr="00A47208">
        <w:rPr>
          <w:rFonts w:ascii="Times New Roman" w:hAnsi="Times New Roman"/>
          <w:sz w:val="28"/>
          <w:szCs w:val="28"/>
        </w:rPr>
        <w:t>Конкурентными преимуществами данного предприятия будут являться: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Формирование единого сбалансированного комплекса мероприятий по технико-технологической организации производства с применением инновационного оборудования;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Применение новейших земледельческих технологий и целенаправленное использование нововведений в деятельность между сельхозпроизводителями и предприятием сельхоз переработки;</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Энергосберегающие технологии. Применение комплексного использования энергетических ресурсов, таких как электричество, газ, солнечные батареи;</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Удешевления себестоимости продукции за счет не большого логистического « плеча», использование местного сырья;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rFonts w:eastAsia="Calibri"/>
          <w:sz w:val="28"/>
          <w:szCs w:val="28"/>
        </w:rPr>
      </w:pPr>
      <w:r w:rsidRPr="00A47208">
        <w:rPr>
          <w:color w:val="000000"/>
          <w:sz w:val="28"/>
          <w:szCs w:val="28"/>
        </w:rPr>
        <w:t>Экологичное производство замкнутого цикла, включающее в себя переработку отходов путем экструдирования.</w:t>
      </w:r>
    </w:p>
    <w:p w:rsidR="00FC5AF5" w:rsidRPr="00A47208" w:rsidRDefault="00FC5AF5" w:rsidP="00FC5AF5">
      <w:pPr>
        <w:pStyle w:val="ae"/>
        <w:spacing w:before="0" w:beforeAutospacing="0" w:after="0" w:afterAutospacing="0"/>
        <w:ind w:firstLine="567"/>
        <w:contextualSpacing/>
        <w:jc w:val="both"/>
        <w:textAlignment w:val="top"/>
        <w:rPr>
          <w:rFonts w:eastAsia="Calibri"/>
          <w:sz w:val="28"/>
          <w:szCs w:val="28"/>
        </w:rPr>
      </w:pPr>
      <w:r w:rsidRPr="00A47208">
        <w:rPr>
          <w:rFonts w:eastAsia="Calibri"/>
          <w:sz w:val="28"/>
          <w:szCs w:val="28"/>
        </w:rPr>
        <w:t>На данный момент осуществляется подбор земельного участка.</w:t>
      </w:r>
    </w:p>
    <w:p w:rsidR="00CF6D2B" w:rsidRPr="00862EDD" w:rsidRDefault="00CF6D2B" w:rsidP="00CF6D2B">
      <w:pPr>
        <w:spacing w:after="0" w:line="240" w:lineRule="auto"/>
        <w:ind w:firstLine="567"/>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74582D" w:rsidRPr="0074582D" w:rsidRDefault="0074582D" w:rsidP="0074582D">
      <w:pPr>
        <w:tabs>
          <w:tab w:val="left" w:pos="0"/>
        </w:tabs>
        <w:autoSpaceDE w:val="0"/>
        <w:autoSpaceDN w:val="0"/>
        <w:adjustRightInd w:val="0"/>
        <w:spacing w:after="0" w:line="240" w:lineRule="auto"/>
        <w:jc w:val="both"/>
        <w:rPr>
          <w:rFonts w:ascii="Times New Roman" w:hAnsi="Times New Roman"/>
          <w:sz w:val="28"/>
          <w:szCs w:val="28"/>
        </w:rPr>
      </w:pPr>
    </w:p>
    <w:p w:rsidR="005C6FA0" w:rsidRDefault="00FC5AF5"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5</w:t>
      </w:r>
      <w:r>
        <w:rPr>
          <w:rFonts w:ascii="Times New Roman" w:hAnsi="Times New Roman"/>
          <w:b/>
          <w:i/>
          <w:sz w:val="28"/>
          <w:szCs w:val="28"/>
        </w:rPr>
        <w:t>. Рынок цветоводства.</w:t>
      </w:r>
    </w:p>
    <w:p w:rsidR="005C6FA0" w:rsidRP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A47208" w:rsidRPr="00A47208" w:rsidRDefault="00A47208"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ab/>
      </w:r>
      <w:r w:rsidRPr="00A47208">
        <w:rPr>
          <w:rFonts w:ascii="Times New Roman" w:hAnsi="Times New Roman" w:cs="Times New Roman"/>
          <w:sz w:val="28"/>
          <w:szCs w:val="28"/>
          <w:shd w:val="clear" w:color="auto" w:fill="FFFFFF"/>
        </w:rPr>
        <w:t>Цветочный бизнес – дело перспективное, и остается оно таким, даже, несмотря на высокую конкуренцию на рынке. Потребность в цветах растет: с каждым годом россияне покупают все больше растений. Участники рынка не удовлетворяют весь спрос на цветы, что открывает возможности для формирования новых компаний в этой сфере.</w:t>
      </w:r>
    </w:p>
    <w:p w:rsidR="00A47208" w:rsidRPr="00A47208"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sidRPr="00A47208">
        <w:rPr>
          <w:rFonts w:ascii="Times New Roman" w:hAnsi="Times New Roman" w:cs="Times New Roman"/>
          <w:sz w:val="28"/>
          <w:szCs w:val="28"/>
          <w:shd w:val="clear" w:color="auto" w:fill="FFFFFF"/>
        </w:rPr>
        <w:t>На территории района осуществляет свою деятельность КФХ Моисеенко Татьяна Владимировна, которая выращивает и реализует цветущую рассаду виолы, хризантемы в ассортименте, многолетние кустарники, хвойные культуры, более 300 видов растений.</w:t>
      </w:r>
    </w:p>
    <w:p w:rsidR="00A410E7"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sidRPr="00A47208">
        <w:rPr>
          <w:rFonts w:ascii="Times New Roman" w:hAnsi="Times New Roman" w:cs="Times New Roman"/>
          <w:sz w:val="28"/>
          <w:szCs w:val="28"/>
          <w:shd w:val="clear" w:color="auto" w:fill="FFFFFF"/>
        </w:rPr>
        <w:t xml:space="preserve">Кроме того, розничной торговлей цветами и другими растениями, семенами и удобрениями занимаются согласно реестру субъектов малого и среднего предпринимательства на территории района </w:t>
      </w:r>
      <w:r w:rsidR="00AA6C71">
        <w:rPr>
          <w:rFonts w:ascii="Times New Roman" w:hAnsi="Times New Roman" w:cs="Times New Roman"/>
          <w:sz w:val="28"/>
          <w:szCs w:val="28"/>
          <w:shd w:val="clear" w:color="auto" w:fill="FFFFFF"/>
        </w:rPr>
        <w:t>41</w:t>
      </w:r>
      <w:r w:rsidR="00A47208" w:rsidRPr="00A47208">
        <w:rPr>
          <w:rFonts w:ascii="Times New Roman" w:hAnsi="Times New Roman" w:cs="Times New Roman"/>
          <w:sz w:val="28"/>
          <w:szCs w:val="28"/>
          <w:shd w:val="clear" w:color="auto" w:fill="FFFFFF"/>
        </w:rPr>
        <w:t xml:space="preserve"> индивидуальны</w:t>
      </w:r>
      <w:r w:rsidR="00AA6C71">
        <w:rPr>
          <w:rFonts w:ascii="Times New Roman" w:hAnsi="Times New Roman" w:cs="Times New Roman"/>
          <w:sz w:val="28"/>
          <w:szCs w:val="28"/>
          <w:shd w:val="clear" w:color="auto" w:fill="FFFFFF"/>
        </w:rPr>
        <w:t>й</w:t>
      </w:r>
      <w:r w:rsidR="00A47208" w:rsidRPr="00A47208">
        <w:rPr>
          <w:rFonts w:ascii="Times New Roman" w:hAnsi="Times New Roman" w:cs="Times New Roman"/>
          <w:sz w:val="28"/>
          <w:szCs w:val="28"/>
          <w:shd w:val="clear" w:color="auto" w:fill="FFFFFF"/>
        </w:rPr>
        <w:t xml:space="preserve"> предпринимател</w:t>
      </w:r>
      <w:r w:rsidR="00AA6C71">
        <w:rPr>
          <w:rFonts w:ascii="Times New Roman" w:hAnsi="Times New Roman" w:cs="Times New Roman"/>
          <w:sz w:val="28"/>
          <w:szCs w:val="28"/>
          <w:shd w:val="clear" w:color="auto" w:fill="FFFFFF"/>
        </w:rPr>
        <w:t>ь</w:t>
      </w:r>
      <w:r w:rsidR="00A47208" w:rsidRPr="00A47208">
        <w:rPr>
          <w:rFonts w:ascii="Times New Roman" w:hAnsi="Times New Roman" w:cs="Times New Roman"/>
          <w:sz w:val="28"/>
          <w:szCs w:val="28"/>
          <w:shd w:val="clear" w:color="auto" w:fill="FFFFFF"/>
        </w:rPr>
        <w:t>.</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6A54E7" w:rsidRPr="009401D2" w:rsidRDefault="006A54E7" w:rsidP="006A54E7">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агропромышленного комплекса</w:t>
      </w:r>
      <w:r w:rsidRPr="009401D2">
        <w:rPr>
          <w:rFonts w:ascii="Times New Roman" w:eastAsia="Times New Roman" w:hAnsi="Times New Roman"/>
          <w:b/>
          <w:sz w:val="28"/>
          <w:szCs w:val="28"/>
          <w:lang w:eastAsia="ru-RU"/>
        </w:rPr>
        <w:t>.</w:t>
      </w:r>
    </w:p>
    <w:p w:rsidR="006A54E7" w:rsidRPr="00BD259A" w:rsidRDefault="006A54E7" w:rsidP="006A54E7">
      <w:pPr>
        <w:spacing w:after="0" w:line="240" w:lineRule="auto"/>
        <w:ind w:firstLine="851"/>
        <w:jc w:val="center"/>
        <w:rPr>
          <w:rFonts w:ascii="Times New Roman" w:hAnsi="Times New Roman"/>
          <w:noProof/>
          <w:sz w:val="28"/>
          <w:szCs w:val="28"/>
        </w:rPr>
      </w:pPr>
    </w:p>
    <w:p w:rsidR="006A54E7" w:rsidRPr="00EC4112" w:rsidRDefault="006A54E7" w:rsidP="006A54E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агропромышленного комплекса» ситуация выглядит следующим образом: «Избыточно (много)» ответили </w:t>
      </w:r>
      <w:r w:rsidR="00336C0D">
        <w:rPr>
          <w:rFonts w:ascii="Times New Roman" w:eastAsiaTheme="minorHAnsi" w:hAnsi="Times New Roman"/>
          <w:sz w:val="28"/>
          <w:szCs w:val="28"/>
        </w:rPr>
        <w:t>67</w:t>
      </w:r>
      <w:r>
        <w:rPr>
          <w:rFonts w:ascii="Times New Roman" w:eastAsiaTheme="minorHAnsi" w:hAnsi="Times New Roman"/>
          <w:sz w:val="28"/>
          <w:szCs w:val="28"/>
        </w:rPr>
        <w:t xml:space="preserve"> опрошенных или </w:t>
      </w:r>
      <w:r w:rsidR="00336C0D">
        <w:rPr>
          <w:rFonts w:ascii="Times New Roman" w:eastAsiaTheme="minorHAnsi" w:hAnsi="Times New Roman"/>
          <w:sz w:val="28"/>
          <w:szCs w:val="28"/>
        </w:rPr>
        <w:t>2,1</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336C0D">
        <w:rPr>
          <w:rFonts w:ascii="Times New Roman" w:eastAsiaTheme="minorHAnsi" w:hAnsi="Times New Roman"/>
          <w:sz w:val="28"/>
          <w:szCs w:val="28"/>
        </w:rPr>
        <w:t xml:space="preserve">1854 </w:t>
      </w:r>
      <w:r w:rsidRPr="00EC4112">
        <w:rPr>
          <w:rFonts w:ascii="Times New Roman" w:eastAsiaTheme="minorHAnsi" w:hAnsi="Times New Roman"/>
          <w:sz w:val="28"/>
          <w:szCs w:val="28"/>
        </w:rPr>
        <w:t xml:space="preserve">респондента или </w:t>
      </w:r>
      <w:r w:rsidR="00336C0D">
        <w:rPr>
          <w:rFonts w:ascii="Times New Roman" w:eastAsiaTheme="minorHAnsi" w:hAnsi="Times New Roman"/>
          <w:sz w:val="28"/>
          <w:szCs w:val="28"/>
        </w:rPr>
        <w:t>58,0</w:t>
      </w:r>
      <w:r w:rsidRPr="00EC4112">
        <w:rPr>
          <w:rFonts w:ascii="Times New Roman" w:eastAsiaTheme="minorHAnsi" w:hAnsi="Times New Roman"/>
          <w:sz w:val="28"/>
          <w:szCs w:val="28"/>
        </w:rPr>
        <w:t xml:space="preserve">%; «Мало» - </w:t>
      </w:r>
      <w:r w:rsidR="00336C0D">
        <w:rPr>
          <w:rFonts w:ascii="Times New Roman" w:eastAsiaTheme="minorHAnsi" w:hAnsi="Times New Roman"/>
          <w:sz w:val="28"/>
          <w:szCs w:val="28"/>
        </w:rPr>
        <w:t>14</w:t>
      </w:r>
      <w:r>
        <w:rPr>
          <w:rFonts w:ascii="Times New Roman" w:eastAsiaTheme="minorHAnsi" w:hAnsi="Times New Roman"/>
          <w:sz w:val="28"/>
          <w:szCs w:val="28"/>
        </w:rPr>
        <w:t>,</w:t>
      </w:r>
      <w:r w:rsidR="00336C0D">
        <w:rPr>
          <w:rFonts w:ascii="Times New Roman" w:eastAsiaTheme="minorHAnsi" w:hAnsi="Times New Roman"/>
          <w:sz w:val="28"/>
          <w:szCs w:val="28"/>
        </w:rPr>
        <w:t>7</w:t>
      </w:r>
      <w:r w:rsidRPr="00EC4112">
        <w:rPr>
          <w:rFonts w:ascii="Times New Roman" w:eastAsiaTheme="minorHAnsi" w:hAnsi="Times New Roman"/>
          <w:sz w:val="28"/>
          <w:szCs w:val="28"/>
        </w:rPr>
        <w:t xml:space="preserve">% или </w:t>
      </w:r>
      <w:r w:rsidR="00336C0D">
        <w:rPr>
          <w:rFonts w:ascii="Times New Roman" w:eastAsiaTheme="minorHAnsi" w:hAnsi="Times New Roman"/>
          <w:sz w:val="28"/>
          <w:szCs w:val="28"/>
        </w:rPr>
        <w:t>470</w:t>
      </w:r>
      <w:r w:rsidRPr="00EC4112">
        <w:rPr>
          <w:rFonts w:ascii="Times New Roman" w:eastAsiaTheme="minorHAnsi" w:hAnsi="Times New Roman"/>
          <w:sz w:val="28"/>
          <w:szCs w:val="28"/>
        </w:rPr>
        <w:t xml:space="preserve"> опрошенных; «Нет совсем» - </w:t>
      </w:r>
      <w:r w:rsidR="00336C0D">
        <w:rPr>
          <w:rFonts w:ascii="Times New Roman" w:eastAsiaTheme="minorHAnsi" w:hAnsi="Times New Roman"/>
          <w:sz w:val="28"/>
          <w:szCs w:val="28"/>
        </w:rPr>
        <w:t>86</w:t>
      </w:r>
      <w:r w:rsidRPr="00EC4112">
        <w:rPr>
          <w:rFonts w:ascii="Times New Roman" w:eastAsiaTheme="minorHAnsi" w:hAnsi="Times New Roman"/>
          <w:sz w:val="28"/>
          <w:szCs w:val="28"/>
        </w:rPr>
        <w:t xml:space="preserve"> человек или </w:t>
      </w:r>
      <w:r w:rsidR="00336C0D">
        <w:rPr>
          <w:rFonts w:ascii="Times New Roman" w:eastAsiaTheme="minorHAnsi" w:hAnsi="Times New Roman"/>
          <w:sz w:val="28"/>
          <w:szCs w:val="28"/>
        </w:rPr>
        <w:t>2,7</w:t>
      </w:r>
      <w:r w:rsidRPr="00EC4112">
        <w:rPr>
          <w:rFonts w:ascii="Times New Roman" w:eastAsiaTheme="minorHAnsi" w:hAnsi="Times New Roman"/>
          <w:sz w:val="28"/>
          <w:szCs w:val="28"/>
        </w:rPr>
        <w:t>%.</w:t>
      </w:r>
    </w:p>
    <w:p w:rsidR="006A54E7" w:rsidRPr="00EC4112" w:rsidRDefault="006A54E7" w:rsidP="006A54E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в сфере </w:t>
      </w:r>
      <w:r w:rsidR="00336C0D">
        <w:rPr>
          <w:rFonts w:ascii="Times New Roman" w:hAnsi="Times New Roman"/>
          <w:sz w:val="28"/>
          <w:szCs w:val="28"/>
        </w:rPr>
        <w:t>агропромышленного комплекса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336C0D">
        <w:rPr>
          <w:rFonts w:ascii="Times New Roman" w:hAnsi="Times New Roman"/>
          <w:sz w:val="28"/>
          <w:szCs w:val="28"/>
        </w:rPr>
        <w:t>659</w:t>
      </w:r>
      <w:r w:rsidRPr="00EC4112">
        <w:rPr>
          <w:rFonts w:ascii="Times New Roman" w:hAnsi="Times New Roman"/>
          <w:sz w:val="28"/>
          <w:szCs w:val="28"/>
        </w:rPr>
        <w:t xml:space="preserve"> человек или </w:t>
      </w:r>
      <w:r w:rsidR="00336C0D">
        <w:rPr>
          <w:rFonts w:ascii="Times New Roman" w:hAnsi="Times New Roman"/>
          <w:sz w:val="28"/>
          <w:szCs w:val="28"/>
        </w:rPr>
        <w:t>51,9</w:t>
      </w:r>
      <w:r w:rsidRPr="00EC4112">
        <w:rPr>
          <w:rFonts w:ascii="Times New Roman" w:hAnsi="Times New Roman"/>
          <w:sz w:val="28"/>
          <w:szCs w:val="28"/>
        </w:rPr>
        <w:t xml:space="preserve">%, «не удовлетворен», «скорее не удовлетворен» ответили </w:t>
      </w:r>
      <w:r w:rsidR="00336C0D">
        <w:rPr>
          <w:rFonts w:ascii="Times New Roman" w:hAnsi="Times New Roman"/>
          <w:sz w:val="28"/>
          <w:szCs w:val="28"/>
        </w:rPr>
        <w:t>714</w:t>
      </w:r>
      <w:r w:rsidRPr="00EC4112">
        <w:rPr>
          <w:rFonts w:ascii="Times New Roman" w:hAnsi="Times New Roman"/>
          <w:sz w:val="28"/>
          <w:szCs w:val="28"/>
        </w:rPr>
        <w:t xml:space="preserve"> человек или </w:t>
      </w:r>
      <w:r w:rsidR="00336C0D">
        <w:rPr>
          <w:rFonts w:ascii="Times New Roman" w:hAnsi="Times New Roman"/>
          <w:sz w:val="28"/>
          <w:szCs w:val="28"/>
        </w:rPr>
        <w:t>22,3</w:t>
      </w:r>
      <w:r w:rsidRPr="00EC4112">
        <w:rPr>
          <w:rFonts w:ascii="Times New Roman" w:hAnsi="Times New Roman"/>
          <w:sz w:val="28"/>
          <w:szCs w:val="28"/>
        </w:rPr>
        <w:t xml:space="preserve">% населения, «затрудняюсь ответить» - </w:t>
      </w:r>
      <w:r w:rsidR="00336C0D">
        <w:rPr>
          <w:rFonts w:ascii="Times New Roman" w:hAnsi="Times New Roman"/>
          <w:sz w:val="28"/>
          <w:szCs w:val="28"/>
        </w:rPr>
        <w:t>645</w:t>
      </w:r>
      <w:r>
        <w:rPr>
          <w:rFonts w:ascii="Times New Roman" w:hAnsi="Times New Roman"/>
          <w:sz w:val="28"/>
          <w:szCs w:val="28"/>
        </w:rPr>
        <w:t xml:space="preserve"> </w:t>
      </w:r>
      <w:r w:rsidRPr="00EC4112">
        <w:rPr>
          <w:rFonts w:ascii="Times New Roman" w:hAnsi="Times New Roman"/>
          <w:sz w:val="28"/>
          <w:szCs w:val="28"/>
        </w:rPr>
        <w:t xml:space="preserve">человек или </w:t>
      </w:r>
      <w:r>
        <w:rPr>
          <w:rFonts w:ascii="Times New Roman" w:hAnsi="Times New Roman"/>
          <w:sz w:val="28"/>
          <w:szCs w:val="28"/>
        </w:rPr>
        <w:t>2</w:t>
      </w:r>
      <w:r w:rsidR="00336C0D">
        <w:rPr>
          <w:rFonts w:ascii="Times New Roman" w:hAnsi="Times New Roman"/>
          <w:sz w:val="28"/>
          <w:szCs w:val="28"/>
        </w:rPr>
        <w:t>0</w:t>
      </w:r>
      <w:r>
        <w:rPr>
          <w:rFonts w:ascii="Times New Roman" w:hAnsi="Times New Roman"/>
          <w:sz w:val="28"/>
          <w:szCs w:val="28"/>
        </w:rPr>
        <w:t>,2</w:t>
      </w:r>
      <w:r w:rsidRPr="00EC4112">
        <w:rPr>
          <w:rFonts w:ascii="Times New Roman" w:hAnsi="Times New Roman"/>
          <w:sz w:val="28"/>
          <w:szCs w:val="28"/>
        </w:rPr>
        <w:t xml:space="preserve">%. </w:t>
      </w:r>
    </w:p>
    <w:p w:rsidR="006A54E7" w:rsidRPr="00B3563B" w:rsidRDefault="006A54E7" w:rsidP="006A54E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336C0D">
        <w:rPr>
          <w:rFonts w:ascii="Times New Roman" w:hAnsi="Times New Roman"/>
          <w:sz w:val="28"/>
          <w:szCs w:val="28"/>
        </w:rPr>
        <w:t>агропромышленного комплекса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336C0D">
        <w:rPr>
          <w:rFonts w:ascii="Times New Roman" w:hAnsi="Times New Roman"/>
          <w:sz w:val="28"/>
          <w:szCs w:val="28"/>
        </w:rPr>
        <w:t>агропромышленного комплекса</w:t>
      </w:r>
      <w:r>
        <w:rPr>
          <w:rFonts w:ascii="Times New Roman" w:hAnsi="Times New Roman"/>
          <w:sz w:val="28"/>
          <w:szCs w:val="28"/>
        </w:rPr>
        <w:t xml:space="preserve"> </w:t>
      </w:r>
      <w:r w:rsidR="00336C0D">
        <w:rPr>
          <w:rFonts w:ascii="Times New Roman" w:hAnsi="Times New Roman"/>
          <w:sz w:val="28"/>
          <w:szCs w:val="28"/>
        </w:rPr>
        <w:t>52,2</w:t>
      </w:r>
      <w:r>
        <w:rPr>
          <w:rFonts w:ascii="Times New Roman" w:hAnsi="Times New Roman"/>
          <w:sz w:val="28"/>
          <w:szCs w:val="28"/>
        </w:rPr>
        <w:t>%, «Скорее не удовлетворен» ответили 1</w:t>
      </w:r>
      <w:r w:rsidR="00336C0D">
        <w:rPr>
          <w:rFonts w:ascii="Times New Roman" w:hAnsi="Times New Roman"/>
          <w:sz w:val="28"/>
          <w:szCs w:val="28"/>
        </w:rPr>
        <w:t>1</w:t>
      </w:r>
      <w:r>
        <w:rPr>
          <w:rFonts w:ascii="Times New Roman" w:hAnsi="Times New Roman"/>
          <w:sz w:val="28"/>
          <w:szCs w:val="28"/>
        </w:rPr>
        <w:t>,</w:t>
      </w:r>
      <w:r w:rsidR="00336C0D">
        <w:rPr>
          <w:rFonts w:ascii="Times New Roman" w:hAnsi="Times New Roman"/>
          <w:sz w:val="28"/>
          <w:szCs w:val="28"/>
        </w:rPr>
        <w:t>0</w:t>
      </w:r>
      <w:r>
        <w:rPr>
          <w:rFonts w:ascii="Times New Roman" w:hAnsi="Times New Roman"/>
          <w:sz w:val="28"/>
          <w:szCs w:val="28"/>
        </w:rPr>
        <w:t>%, «Не удовлетворен</w:t>
      </w:r>
      <w:r w:rsidR="00336C0D">
        <w:rPr>
          <w:rFonts w:ascii="Times New Roman" w:hAnsi="Times New Roman"/>
          <w:sz w:val="28"/>
          <w:szCs w:val="28"/>
        </w:rPr>
        <w:t>ы</w:t>
      </w:r>
      <w:r>
        <w:rPr>
          <w:rFonts w:ascii="Times New Roman" w:hAnsi="Times New Roman"/>
          <w:sz w:val="28"/>
          <w:szCs w:val="28"/>
        </w:rPr>
        <w:t xml:space="preserve">» - </w:t>
      </w:r>
      <w:r w:rsidR="00336C0D">
        <w:rPr>
          <w:rFonts w:ascii="Times New Roman" w:hAnsi="Times New Roman"/>
          <w:sz w:val="28"/>
          <w:szCs w:val="28"/>
        </w:rPr>
        <w:t>7,8% или 248</w:t>
      </w:r>
      <w:r>
        <w:rPr>
          <w:rFonts w:ascii="Times New Roman" w:hAnsi="Times New Roman"/>
          <w:sz w:val="28"/>
          <w:szCs w:val="28"/>
        </w:rPr>
        <w:t xml:space="preserve"> опрошенных.</w:t>
      </w:r>
    </w:p>
    <w:p w:rsidR="006A54E7" w:rsidRPr="00023693" w:rsidRDefault="006A54E7" w:rsidP="006A54E7">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16AEB">
        <w:rPr>
          <w:rFonts w:ascii="Times New Roman" w:hAnsi="Times New Roman"/>
          <w:sz w:val="28"/>
          <w:szCs w:val="28"/>
        </w:rPr>
        <w:t>агропромышленного комплекса</w:t>
      </w:r>
      <w:r w:rsidRPr="00023693">
        <w:rPr>
          <w:rFonts w:ascii="Times New Roman" w:hAnsi="Times New Roman"/>
          <w:sz w:val="28"/>
          <w:szCs w:val="28"/>
        </w:rPr>
        <w:t xml:space="preserve"> по уровню доступности» </w:t>
      </w:r>
      <w:r w:rsidR="00816AEB">
        <w:rPr>
          <w:rFonts w:ascii="Times New Roman" w:hAnsi="Times New Roman"/>
          <w:sz w:val="28"/>
          <w:szCs w:val="28"/>
        </w:rPr>
        <w:t>52,5</w:t>
      </w:r>
      <w:r w:rsidRPr="00023693">
        <w:rPr>
          <w:rFonts w:ascii="Times New Roman" w:hAnsi="Times New Roman"/>
          <w:sz w:val="28"/>
          <w:szCs w:val="28"/>
        </w:rPr>
        <w:t>% опрошенных удовлетворены и скорее удовлетворены качеством, 1</w:t>
      </w:r>
      <w:r w:rsidR="00816AEB">
        <w:rPr>
          <w:rFonts w:ascii="Times New Roman" w:hAnsi="Times New Roman"/>
          <w:sz w:val="28"/>
          <w:szCs w:val="28"/>
        </w:rPr>
        <w:t>0</w:t>
      </w:r>
      <w:r w:rsidRPr="00023693">
        <w:rPr>
          <w:rFonts w:ascii="Times New Roman" w:hAnsi="Times New Roman"/>
          <w:sz w:val="28"/>
          <w:szCs w:val="28"/>
        </w:rPr>
        <w:t>,</w:t>
      </w:r>
      <w:r w:rsidR="00816AEB">
        <w:rPr>
          <w:rFonts w:ascii="Times New Roman" w:hAnsi="Times New Roman"/>
          <w:sz w:val="28"/>
          <w:szCs w:val="28"/>
        </w:rPr>
        <w:t>4</w:t>
      </w:r>
      <w:r w:rsidRPr="00023693">
        <w:rPr>
          <w:rFonts w:ascii="Times New Roman" w:hAnsi="Times New Roman"/>
          <w:sz w:val="28"/>
          <w:szCs w:val="28"/>
        </w:rPr>
        <w:t xml:space="preserve">% - скорее не удовлетворены – </w:t>
      </w:r>
      <w:r w:rsidR="00816AEB">
        <w:rPr>
          <w:rFonts w:ascii="Times New Roman" w:hAnsi="Times New Roman"/>
          <w:sz w:val="28"/>
          <w:szCs w:val="28"/>
        </w:rPr>
        <w:t>8,4</w:t>
      </w:r>
      <w:r w:rsidRPr="00023693">
        <w:rPr>
          <w:rFonts w:ascii="Times New Roman" w:hAnsi="Times New Roman"/>
          <w:sz w:val="28"/>
          <w:szCs w:val="28"/>
        </w:rPr>
        <w:t>% - не удовлетворены.</w:t>
      </w:r>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ситуация выглядит следующим образом: «снизился» считают 6</w:t>
      </w:r>
      <w:r w:rsidR="007B423C">
        <w:rPr>
          <w:rFonts w:ascii="Times New Roman" w:hAnsi="Times New Roman"/>
          <w:sz w:val="28"/>
          <w:szCs w:val="28"/>
        </w:rPr>
        <w:t>73 опрошенных или 21,1</w:t>
      </w:r>
      <w:r w:rsidRPr="00023693">
        <w:rPr>
          <w:rFonts w:ascii="Times New Roman" w:hAnsi="Times New Roman"/>
          <w:sz w:val="28"/>
          <w:szCs w:val="28"/>
        </w:rPr>
        <w:t>%, «не изменился» - 3</w:t>
      </w:r>
      <w:r w:rsidR="007B423C">
        <w:rPr>
          <w:rFonts w:ascii="Times New Roman" w:hAnsi="Times New Roman"/>
          <w:sz w:val="28"/>
          <w:szCs w:val="28"/>
        </w:rPr>
        <w:t>75</w:t>
      </w:r>
      <w:r w:rsidRPr="00023693">
        <w:rPr>
          <w:rFonts w:ascii="Times New Roman" w:hAnsi="Times New Roman"/>
          <w:sz w:val="28"/>
          <w:szCs w:val="28"/>
        </w:rPr>
        <w:t xml:space="preserve"> человек </w:t>
      </w:r>
      <w:r w:rsidRPr="00023693">
        <w:rPr>
          <w:rFonts w:ascii="Times New Roman" w:hAnsi="Times New Roman"/>
          <w:sz w:val="28"/>
          <w:szCs w:val="28"/>
        </w:rPr>
        <w:lastRenderedPageBreak/>
        <w:t xml:space="preserve">или </w:t>
      </w:r>
      <w:r w:rsidR="007B423C">
        <w:rPr>
          <w:rFonts w:ascii="Times New Roman" w:hAnsi="Times New Roman"/>
          <w:sz w:val="28"/>
          <w:szCs w:val="28"/>
        </w:rPr>
        <w:t>11,7%, «увеличился» ответили 1258</w:t>
      </w:r>
      <w:r w:rsidRPr="00023693">
        <w:rPr>
          <w:rFonts w:ascii="Times New Roman" w:hAnsi="Times New Roman"/>
          <w:sz w:val="28"/>
          <w:szCs w:val="28"/>
        </w:rPr>
        <w:t xml:space="preserve"> респондентов или </w:t>
      </w:r>
      <w:r w:rsidR="007B423C">
        <w:rPr>
          <w:rFonts w:ascii="Times New Roman" w:hAnsi="Times New Roman"/>
          <w:sz w:val="28"/>
          <w:szCs w:val="28"/>
        </w:rPr>
        <w:t>39,3</w:t>
      </w:r>
      <w:r w:rsidRPr="00023693">
        <w:rPr>
          <w:rFonts w:ascii="Times New Roman" w:hAnsi="Times New Roman"/>
          <w:sz w:val="28"/>
          <w:szCs w:val="28"/>
        </w:rPr>
        <w:t>%, «затрудняюсь ответить» - 6</w:t>
      </w:r>
      <w:r w:rsidR="007B423C">
        <w:rPr>
          <w:rFonts w:ascii="Times New Roman" w:hAnsi="Times New Roman"/>
          <w:sz w:val="28"/>
          <w:szCs w:val="28"/>
        </w:rPr>
        <w:t>87</w:t>
      </w:r>
      <w:r w:rsidRPr="00023693">
        <w:rPr>
          <w:rFonts w:ascii="Times New Roman" w:hAnsi="Times New Roman"/>
          <w:sz w:val="28"/>
          <w:szCs w:val="28"/>
        </w:rPr>
        <w:t xml:space="preserve"> человек или 2</w:t>
      </w:r>
      <w:r w:rsidR="007B423C">
        <w:rPr>
          <w:rFonts w:ascii="Times New Roman" w:hAnsi="Times New Roman"/>
          <w:sz w:val="28"/>
          <w:szCs w:val="28"/>
        </w:rPr>
        <w:t>1</w:t>
      </w:r>
      <w:r w:rsidRPr="00023693">
        <w:rPr>
          <w:rFonts w:ascii="Times New Roman" w:hAnsi="Times New Roman"/>
          <w:sz w:val="28"/>
          <w:szCs w:val="28"/>
        </w:rPr>
        <w:t>,5%.</w:t>
      </w:r>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в течение последних 3 лет выглядит следующим образом: снизился ответили – </w:t>
      </w:r>
      <w:r w:rsidR="007B423C">
        <w:rPr>
          <w:rFonts w:ascii="Times New Roman" w:hAnsi="Times New Roman"/>
          <w:sz w:val="28"/>
          <w:szCs w:val="28"/>
        </w:rPr>
        <w:t>28,0</w:t>
      </w:r>
      <w:r w:rsidRPr="00023693">
        <w:rPr>
          <w:rFonts w:ascii="Times New Roman" w:hAnsi="Times New Roman"/>
          <w:sz w:val="28"/>
          <w:szCs w:val="28"/>
        </w:rPr>
        <w:t xml:space="preserve">% опрошенных или </w:t>
      </w:r>
      <w:r w:rsidR="007B423C">
        <w:rPr>
          <w:rFonts w:ascii="Times New Roman" w:hAnsi="Times New Roman"/>
          <w:sz w:val="28"/>
          <w:szCs w:val="28"/>
        </w:rPr>
        <w:t>894</w:t>
      </w:r>
      <w:r w:rsidRPr="00023693">
        <w:rPr>
          <w:rFonts w:ascii="Times New Roman" w:hAnsi="Times New Roman"/>
          <w:sz w:val="28"/>
          <w:szCs w:val="28"/>
        </w:rPr>
        <w:t xml:space="preserve"> человек, </w:t>
      </w:r>
      <w:r w:rsidR="00E13203">
        <w:rPr>
          <w:rFonts w:ascii="Times New Roman" w:hAnsi="Times New Roman"/>
          <w:sz w:val="28"/>
          <w:szCs w:val="28"/>
        </w:rPr>
        <w:t>24,0</w:t>
      </w:r>
      <w:r w:rsidRPr="00023693">
        <w:rPr>
          <w:rFonts w:ascii="Times New Roman" w:hAnsi="Times New Roman"/>
          <w:sz w:val="28"/>
          <w:szCs w:val="28"/>
        </w:rPr>
        <w:t xml:space="preserve">% считают, что не изменился, повысился – </w:t>
      </w:r>
      <w:r w:rsidR="00E13203">
        <w:rPr>
          <w:rFonts w:ascii="Times New Roman" w:hAnsi="Times New Roman"/>
          <w:sz w:val="28"/>
          <w:szCs w:val="28"/>
        </w:rPr>
        <w:t>12,1</w:t>
      </w:r>
      <w:r w:rsidRPr="00023693">
        <w:rPr>
          <w:rFonts w:ascii="Times New Roman" w:hAnsi="Times New Roman"/>
          <w:sz w:val="28"/>
          <w:szCs w:val="28"/>
        </w:rPr>
        <w:t xml:space="preserve">% и затрудняюсь ответить – </w:t>
      </w:r>
      <w:r w:rsidR="00E13203">
        <w:rPr>
          <w:rFonts w:ascii="Times New Roman" w:hAnsi="Times New Roman"/>
          <w:sz w:val="28"/>
          <w:szCs w:val="28"/>
        </w:rPr>
        <w:t>28,9</w:t>
      </w:r>
      <w:r w:rsidRPr="00023693">
        <w:rPr>
          <w:rFonts w:ascii="Times New Roman" w:hAnsi="Times New Roman"/>
          <w:sz w:val="28"/>
          <w:szCs w:val="28"/>
        </w:rPr>
        <w:t>%.</w:t>
      </w:r>
    </w:p>
    <w:p w:rsidR="006A54E7" w:rsidRPr="002953B2"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E13203">
        <w:rPr>
          <w:rFonts w:ascii="Times New Roman" w:hAnsi="Times New Roman"/>
          <w:sz w:val="28"/>
          <w:szCs w:val="28"/>
        </w:rPr>
        <w:t>агропромышленного комплекса</w:t>
      </w:r>
      <w:r w:rsidR="00E13203"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E13203">
        <w:rPr>
          <w:rFonts w:ascii="Times New Roman" w:hAnsi="Times New Roman"/>
          <w:sz w:val="28"/>
          <w:szCs w:val="28"/>
        </w:rPr>
        <w:t>835</w:t>
      </w:r>
      <w:r w:rsidRPr="00023693">
        <w:rPr>
          <w:rFonts w:ascii="Times New Roman" w:hAnsi="Times New Roman"/>
          <w:sz w:val="28"/>
          <w:szCs w:val="28"/>
        </w:rPr>
        <w:t xml:space="preserve"> человек или 2</w:t>
      </w:r>
      <w:r w:rsidR="00E13203">
        <w:rPr>
          <w:rFonts w:ascii="Times New Roman" w:hAnsi="Times New Roman"/>
          <w:sz w:val="28"/>
          <w:szCs w:val="28"/>
        </w:rPr>
        <w:t>6,1</w:t>
      </w:r>
      <w:r w:rsidRPr="00023693">
        <w:rPr>
          <w:rFonts w:ascii="Times New Roman" w:hAnsi="Times New Roman"/>
          <w:sz w:val="28"/>
          <w:szCs w:val="28"/>
        </w:rPr>
        <w:t>% ответили снизился</w:t>
      </w:r>
      <w:r>
        <w:rPr>
          <w:rFonts w:ascii="Times New Roman" w:hAnsi="Times New Roman"/>
          <w:sz w:val="28"/>
          <w:szCs w:val="28"/>
        </w:rPr>
        <w:t xml:space="preserve">, </w:t>
      </w:r>
      <w:r w:rsidR="00E13203">
        <w:rPr>
          <w:rFonts w:ascii="Times New Roman" w:hAnsi="Times New Roman"/>
          <w:sz w:val="28"/>
          <w:szCs w:val="28"/>
        </w:rPr>
        <w:t>25,4</w:t>
      </w:r>
      <w:r>
        <w:rPr>
          <w:rFonts w:ascii="Times New Roman" w:hAnsi="Times New Roman"/>
          <w:sz w:val="28"/>
          <w:szCs w:val="28"/>
        </w:rPr>
        <w:t xml:space="preserve">% - не изменился, повысился – </w:t>
      </w:r>
      <w:r w:rsidR="00E13203">
        <w:rPr>
          <w:rFonts w:ascii="Times New Roman" w:hAnsi="Times New Roman"/>
          <w:sz w:val="28"/>
          <w:szCs w:val="28"/>
        </w:rPr>
        <w:t>12,1</w:t>
      </w:r>
      <w:r>
        <w:rPr>
          <w:rFonts w:ascii="Times New Roman" w:hAnsi="Times New Roman"/>
          <w:sz w:val="28"/>
          <w:szCs w:val="28"/>
        </w:rPr>
        <w:t xml:space="preserve">% и </w:t>
      </w:r>
      <w:r w:rsidR="00E13203">
        <w:rPr>
          <w:rFonts w:ascii="Times New Roman" w:hAnsi="Times New Roman"/>
          <w:sz w:val="28"/>
          <w:szCs w:val="28"/>
        </w:rPr>
        <w:t>29,0</w:t>
      </w:r>
      <w:r>
        <w:rPr>
          <w:rFonts w:ascii="Times New Roman" w:hAnsi="Times New Roman"/>
          <w:sz w:val="28"/>
          <w:szCs w:val="28"/>
        </w:rPr>
        <w:t>% затрудняется ответить.</w:t>
      </w:r>
    </w:p>
    <w:p w:rsidR="006A54E7" w:rsidRDefault="006A54E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5B5745" w:rsidRPr="00F02175" w:rsidRDefault="005B5745" w:rsidP="005B5745">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3627E1">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3627E1">
        <w:rPr>
          <w:rFonts w:ascii="Times New Roman" w:eastAsiaTheme="minorEastAsia" w:hAnsi="Times New Roman"/>
          <w:b/>
          <w:sz w:val="28"/>
          <w:szCs w:val="28"/>
        </w:rPr>
        <w:t>агропромышленного комплекса</w:t>
      </w:r>
      <w:r w:rsidRPr="00F02175">
        <w:rPr>
          <w:rFonts w:ascii="Times New Roman" w:eastAsiaTheme="minorEastAsia" w:hAnsi="Times New Roman"/>
          <w:b/>
          <w:sz w:val="28"/>
          <w:szCs w:val="28"/>
        </w:rPr>
        <w:t xml:space="preserve"> в течение последних 3 лет</w:t>
      </w:r>
    </w:p>
    <w:p w:rsidR="005B5745" w:rsidRPr="00F02175" w:rsidRDefault="005B5745" w:rsidP="005B5745">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5B5745" w:rsidRPr="00F02175" w:rsidTr="00F22C0F">
        <w:tc>
          <w:tcPr>
            <w:tcW w:w="2943" w:type="dxa"/>
            <w:vAlign w:val="center"/>
          </w:tcPr>
          <w:p w:rsidR="005B5745" w:rsidRPr="00F02175" w:rsidRDefault="005B5745" w:rsidP="003627E1">
            <w:pPr>
              <w:jc w:val="center"/>
              <w:rPr>
                <w:rFonts w:ascii="Times New Roman" w:hAnsi="Times New Roman"/>
                <w:sz w:val="24"/>
                <w:szCs w:val="24"/>
              </w:rPr>
            </w:pPr>
            <w:r>
              <w:rPr>
                <w:rFonts w:ascii="Times New Roman" w:hAnsi="Times New Roman"/>
                <w:sz w:val="24"/>
                <w:szCs w:val="24"/>
              </w:rPr>
              <w:t xml:space="preserve">Рынки в сфере </w:t>
            </w:r>
            <w:r w:rsidR="003627E1">
              <w:rPr>
                <w:rFonts w:ascii="Times New Roman" w:hAnsi="Times New Roman"/>
                <w:sz w:val="24"/>
                <w:szCs w:val="24"/>
              </w:rPr>
              <w:t>агропромышленного комплекс</w:t>
            </w:r>
            <w:r>
              <w:rPr>
                <w:rFonts w:ascii="Times New Roman" w:hAnsi="Times New Roman"/>
                <w:sz w:val="24"/>
                <w:szCs w:val="24"/>
              </w:rPr>
              <w:t xml:space="preserve">а </w:t>
            </w:r>
          </w:p>
        </w:tc>
        <w:tc>
          <w:tcPr>
            <w:tcW w:w="18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5B5745" w:rsidRPr="00F02175" w:rsidRDefault="005B5745" w:rsidP="00F22C0F">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5B5745" w:rsidRPr="00F02175"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894</w:t>
            </w:r>
          </w:p>
        </w:tc>
        <w:tc>
          <w:tcPr>
            <w:tcW w:w="1701"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767</w:t>
            </w:r>
          </w:p>
        </w:tc>
        <w:tc>
          <w:tcPr>
            <w:tcW w:w="1559" w:type="dxa"/>
            <w:vAlign w:val="center"/>
          </w:tcPr>
          <w:p w:rsidR="005B5745" w:rsidRPr="00F02175" w:rsidRDefault="003627E1" w:rsidP="00F22C0F">
            <w:pPr>
              <w:ind w:firstLine="34"/>
              <w:jc w:val="center"/>
              <w:rPr>
                <w:rFonts w:ascii="Times New Roman" w:hAnsi="Times New Roman"/>
                <w:sz w:val="24"/>
                <w:szCs w:val="24"/>
              </w:rPr>
            </w:pPr>
            <w:r>
              <w:rPr>
                <w:rFonts w:ascii="Times New Roman" w:hAnsi="Times New Roman"/>
                <w:sz w:val="24"/>
                <w:szCs w:val="24"/>
              </w:rPr>
              <w:t>388</w:t>
            </w:r>
          </w:p>
        </w:tc>
        <w:tc>
          <w:tcPr>
            <w:tcW w:w="1560"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925</w:t>
            </w:r>
          </w:p>
        </w:tc>
      </w:tr>
      <w:tr w:rsidR="005B5745" w:rsidRPr="00062A23"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835</w:t>
            </w:r>
          </w:p>
        </w:tc>
        <w:tc>
          <w:tcPr>
            <w:tcW w:w="1701"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812</w:t>
            </w:r>
          </w:p>
        </w:tc>
        <w:tc>
          <w:tcPr>
            <w:tcW w:w="1559" w:type="dxa"/>
            <w:vAlign w:val="center"/>
          </w:tcPr>
          <w:p w:rsidR="005B5745" w:rsidRPr="00F02175" w:rsidRDefault="003627E1" w:rsidP="00F22C0F">
            <w:pPr>
              <w:ind w:firstLine="34"/>
              <w:jc w:val="center"/>
              <w:rPr>
                <w:rFonts w:ascii="Times New Roman" w:hAnsi="Times New Roman"/>
                <w:sz w:val="24"/>
                <w:szCs w:val="24"/>
              </w:rPr>
            </w:pPr>
            <w:r>
              <w:rPr>
                <w:rFonts w:ascii="Times New Roman" w:hAnsi="Times New Roman"/>
                <w:sz w:val="24"/>
                <w:szCs w:val="24"/>
              </w:rPr>
              <w:t>388</w:t>
            </w:r>
          </w:p>
        </w:tc>
        <w:tc>
          <w:tcPr>
            <w:tcW w:w="1560"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928</w:t>
            </w:r>
          </w:p>
        </w:tc>
      </w:tr>
    </w:tbl>
    <w:p w:rsidR="005B5745" w:rsidRDefault="005B5745" w:rsidP="005B5745">
      <w:pPr>
        <w:tabs>
          <w:tab w:val="left" w:pos="0"/>
        </w:tabs>
        <w:autoSpaceDE w:val="0"/>
        <w:autoSpaceDN w:val="0"/>
        <w:adjustRightInd w:val="0"/>
        <w:spacing w:after="0" w:line="240" w:lineRule="auto"/>
        <w:jc w:val="both"/>
        <w:rPr>
          <w:rFonts w:ascii="Times New Roman" w:hAnsi="Times New Roman"/>
          <w:sz w:val="28"/>
          <w:szCs w:val="28"/>
        </w:rPr>
      </w:pPr>
    </w:p>
    <w:p w:rsidR="00DB626B" w:rsidRDefault="00DB626B" w:rsidP="00DB626B">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 xml:space="preserve">ПРОМЫШЛЕННОСТЬ И </w:t>
      </w:r>
    </w:p>
    <w:p w:rsidR="00DB626B" w:rsidRDefault="00DB626B" w:rsidP="00DB626B">
      <w:pPr>
        <w:spacing w:after="0" w:line="240" w:lineRule="auto"/>
        <w:jc w:val="center"/>
        <w:rPr>
          <w:rFonts w:ascii="Times New Roman" w:hAnsi="Times New Roman"/>
          <w:b/>
          <w:sz w:val="28"/>
          <w:szCs w:val="28"/>
        </w:rPr>
      </w:pPr>
      <w:r>
        <w:rPr>
          <w:rFonts w:ascii="Times New Roman" w:hAnsi="Times New Roman"/>
          <w:b/>
          <w:sz w:val="28"/>
          <w:szCs w:val="28"/>
        </w:rPr>
        <w:t>ДОБЫЧА ПОЛЕЗНЫХ ИСКОПАЕМЫХ</w:t>
      </w:r>
    </w:p>
    <w:p w:rsidR="00DB626B" w:rsidRDefault="00DB626B" w:rsidP="00DB626B">
      <w:pPr>
        <w:spacing w:after="0" w:line="240" w:lineRule="auto"/>
        <w:jc w:val="center"/>
        <w:rPr>
          <w:rFonts w:ascii="Times New Roman" w:hAnsi="Times New Roman"/>
          <w:b/>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6</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Рынок добычи общераспространенных полезных ископаемых на участках недр местного значения</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w:t>
      </w:r>
      <w:r w:rsidRPr="004A32D9">
        <w:rPr>
          <w:rFonts w:ascii="Times New Roman" w:hAnsi="Times New Roman" w:cs="Times New Roman"/>
          <w:sz w:val="28"/>
          <w:szCs w:val="28"/>
        </w:rPr>
        <w:t>Закон РФ от 21</w:t>
      </w:r>
      <w:r>
        <w:rPr>
          <w:rFonts w:ascii="Times New Roman" w:hAnsi="Times New Roman" w:cs="Times New Roman"/>
          <w:sz w:val="28"/>
          <w:szCs w:val="28"/>
        </w:rPr>
        <w:t xml:space="preserve"> февраля </w:t>
      </w:r>
      <w:r w:rsidRPr="004A32D9">
        <w:rPr>
          <w:rFonts w:ascii="Times New Roman" w:hAnsi="Times New Roman" w:cs="Times New Roman"/>
          <w:sz w:val="28"/>
          <w:szCs w:val="28"/>
        </w:rPr>
        <w:t xml:space="preserve">1992 N 2395-1 (ред. от 29.12.2022) </w:t>
      </w:r>
      <w:r w:rsidR="004C1ED1">
        <w:rPr>
          <w:rFonts w:ascii="Times New Roman" w:hAnsi="Times New Roman" w:cs="Times New Roman"/>
          <w:sz w:val="28"/>
          <w:szCs w:val="28"/>
        </w:rPr>
        <w:t>«</w:t>
      </w:r>
      <w:r w:rsidRPr="004A32D9">
        <w:rPr>
          <w:rFonts w:ascii="Times New Roman" w:hAnsi="Times New Roman" w:cs="Times New Roman"/>
          <w:sz w:val="28"/>
          <w:szCs w:val="28"/>
        </w:rPr>
        <w:t>О недрах</w:t>
      </w:r>
      <w:r w:rsidR="004C1ED1">
        <w:rPr>
          <w:rFonts w:ascii="Times New Roman" w:hAnsi="Times New Roman" w:cs="Times New Roman"/>
          <w:sz w:val="28"/>
          <w:szCs w:val="28"/>
        </w:rPr>
        <w:t>»</w:t>
      </w:r>
      <w:r>
        <w:rPr>
          <w:rFonts w:ascii="Times New Roman" w:hAnsi="Times New Roman" w:cs="Times New Roman"/>
          <w:sz w:val="28"/>
          <w:szCs w:val="28"/>
        </w:rPr>
        <w:t>, 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DB626B"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участкам недр местного значения относятся:</w:t>
      </w:r>
    </w:p>
    <w:p w:rsidR="00DB626B" w:rsidRPr="006C3FB0"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sidRPr="006C3FB0">
        <w:rPr>
          <w:rFonts w:ascii="Times New Roman" w:hAnsi="Times New Roman" w:cs="Times New Roman"/>
          <w:sz w:val="28"/>
          <w:szCs w:val="28"/>
        </w:rPr>
        <w:t xml:space="preserve">- </w:t>
      </w:r>
      <w:r>
        <w:rPr>
          <w:rFonts w:ascii="Times New Roman" w:hAnsi="Times New Roman" w:cs="Times New Roman"/>
          <w:sz w:val="28"/>
          <w:szCs w:val="28"/>
        </w:rPr>
        <w:t xml:space="preserve">участки недр, </w:t>
      </w:r>
      <w:r w:rsidRPr="006C3FB0">
        <w:rPr>
          <w:rFonts w:ascii="Times New Roman" w:hAnsi="Times New Roman" w:cs="Times New Roman"/>
          <w:sz w:val="28"/>
          <w:szCs w:val="28"/>
        </w:rPr>
        <w:t>содержащие  общераспространенные полезные ископаемые;</w:t>
      </w:r>
    </w:p>
    <w:p w:rsidR="00DB626B" w:rsidRPr="006C3FB0"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sidRPr="006C3FB0">
        <w:rPr>
          <w:rFonts w:ascii="Times New Roman" w:hAnsi="Times New Roman" w:cs="Times New Roman"/>
          <w:sz w:val="28"/>
          <w:szCs w:val="28"/>
        </w:rPr>
        <w:t xml:space="preserve">- </w:t>
      </w:r>
      <w:r>
        <w:rPr>
          <w:rFonts w:ascii="Times New Roman" w:hAnsi="Times New Roman" w:cs="Times New Roman"/>
          <w:sz w:val="28"/>
          <w:szCs w:val="28"/>
        </w:rPr>
        <w:t xml:space="preserve">участки недр, </w:t>
      </w:r>
      <w:r w:rsidRPr="006C3FB0">
        <w:rPr>
          <w:rFonts w:ascii="Times New Roman" w:hAnsi="Times New Roman" w:cs="Times New Roman"/>
          <w:sz w:val="28"/>
          <w:szCs w:val="28"/>
        </w:rPr>
        <w:t xml:space="preserve">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w:t>
      </w:r>
      <w:r w:rsidR="004C1ED1">
        <w:rPr>
          <w:rFonts w:ascii="Times New Roman" w:hAnsi="Times New Roman" w:cs="Times New Roman"/>
          <w:sz w:val="28"/>
          <w:szCs w:val="28"/>
        </w:rPr>
        <w:t>–</w:t>
      </w:r>
      <w:r w:rsidRPr="006C3FB0">
        <w:rPr>
          <w:rFonts w:ascii="Times New Roman" w:hAnsi="Times New Roman" w:cs="Times New Roman"/>
          <w:sz w:val="28"/>
          <w:szCs w:val="28"/>
        </w:rPr>
        <w:t xml:space="preserve"> V классов опасности, хранилищ углеводородного сырья</w:t>
      </w:r>
      <w:r>
        <w:rPr>
          <w:rFonts w:ascii="Times New Roman" w:hAnsi="Times New Roman" w:cs="Times New Roman"/>
          <w:sz w:val="28"/>
          <w:szCs w:val="28"/>
        </w:rPr>
        <w:t>;</w:t>
      </w:r>
    </w:p>
    <w:p w:rsidR="00DB626B" w:rsidRDefault="00DB626B" w:rsidP="00DB626B">
      <w:pPr>
        <w:pStyle w:val="ConsPlusNormal"/>
        <w:ind w:firstLine="709"/>
        <w:jc w:val="both"/>
        <w:rPr>
          <w:szCs w:val="28"/>
        </w:rPr>
      </w:pPr>
      <w:r w:rsidRPr="006C3FB0">
        <w:rPr>
          <w:szCs w:val="28"/>
        </w:rPr>
        <w:t>-</w:t>
      </w:r>
      <w:r>
        <w:rPr>
          <w:szCs w:val="28"/>
        </w:rPr>
        <w:t xml:space="preserve"> участки недр,</w:t>
      </w:r>
      <w:r w:rsidRPr="006C3FB0">
        <w:rPr>
          <w:szCs w:val="28"/>
        </w:rPr>
        <w:t xml:space="preserve"> содержащие подземные воды, которые используются для целей питьевого и хозя</w:t>
      </w:r>
      <w:r>
        <w:rPr>
          <w:szCs w:val="28"/>
        </w:rPr>
        <w:t xml:space="preserve">йственно-бытового водоснабжения или технического </w:t>
      </w:r>
      <w:r>
        <w:rPr>
          <w:szCs w:val="28"/>
        </w:rPr>
        <w:lastRenderedPageBreak/>
        <w:t>водоснабжения</w:t>
      </w:r>
      <w:r w:rsidRPr="006C3FB0">
        <w:rPr>
          <w:szCs w:val="28"/>
        </w:rPr>
        <w:t>.</w:t>
      </w:r>
    </w:p>
    <w:p w:rsidR="00DB626B" w:rsidRPr="00626042" w:rsidRDefault="00DB626B" w:rsidP="00DB626B">
      <w:pPr>
        <w:pStyle w:val="ConsPlusNormal"/>
        <w:ind w:firstLine="709"/>
        <w:jc w:val="both"/>
        <w:rPr>
          <w:szCs w:val="28"/>
        </w:rPr>
      </w:pPr>
      <w:r w:rsidRPr="00626042">
        <w:rPr>
          <w:color w:val="000000"/>
          <w:szCs w:val="28"/>
          <w:shd w:val="clear" w:color="auto" w:fill="FFFFFF"/>
        </w:rPr>
        <w:t>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w:t>
      </w:r>
    </w:p>
    <w:p w:rsidR="00DB626B" w:rsidRPr="006C3FB0" w:rsidRDefault="00DB626B" w:rsidP="00DB626B">
      <w:pPr>
        <w:pStyle w:val="ConsPlusNormal"/>
        <w:ind w:firstLine="709"/>
        <w:jc w:val="both"/>
        <w:rPr>
          <w:szCs w:val="28"/>
        </w:rPr>
      </w:pPr>
      <w:r>
        <w:rPr>
          <w:szCs w:val="28"/>
        </w:rPr>
        <w:t>На территории района осуществляют добычу общераспространенных полезных ископаемых: ООО «Главстрой –Усть-Лабинск», ООО «Куб», ООО «Армата».</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B626B" w:rsidRDefault="00DB626B" w:rsidP="00DB626B">
      <w:pPr>
        <w:spacing w:after="0" w:line="240" w:lineRule="auto"/>
        <w:jc w:val="center"/>
        <w:rPr>
          <w:rFonts w:ascii="Times New Roman" w:hAnsi="Times New Roman"/>
          <w:b/>
          <w:sz w:val="28"/>
          <w:szCs w:val="28"/>
        </w:rPr>
      </w:pPr>
    </w:p>
    <w:p w:rsidR="00DB626B" w:rsidRPr="00651676" w:rsidRDefault="00DD1FFC" w:rsidP="00DB626B">
      <w:pPr>
        <w:pStyle w:val="ac"/>
        <w:ind w:firstLine="708"/>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7</w:t>
      </w:r>
      <w:r>
        <w:rPr>
          <w:rFonts w:ascii="Times New Roman" w:hAnsi="Times New Roman"/>
          <w:b/>
          <w:i/>
          <w:sz w:val="28"/>
          <w:szCs w:val="28"/>
        </w:rPr>
        <w:t xml:space="preserve">. </w:t>
      </w:r>
      <w:r w:rsidR="00DB626B" w:rsidRPr="00651676">
        <w:rPr>
          <w:rFonts w:ascii="Times New Roman" w:hAnsi="Times New Roman"/>
          <w:b/>
          <w:i/>
          <w:sz w:val="28"/>
          <w:szCs w:val="28"/>
        </w:rPr>
        <w:t>Легкая промышленность</w:t>
      </w:r>
      <w:r>
        <w:rPr>
          <w:rFonts w:ascii="Times New Roman" w:hAnsi="Times New Roman"/>
          <w:b/>
          <w:i/>
          <w:sz w:val="28"/>
          <w:szCs w:val="28"/>
        </w:rPr>
        <w:t>.</w:t>
      </w:r>
    </w:p>
    <w:p w:rsidR="00DB626B" w:rsidRPr="00B73571" w:rsidRDefault="00DB626B" w:rsidP="00DB626B">
      <w:pPr>
        <w:pStyle w:val="ac"/>
        <w:ind w:firstLine="708"/>
        <w:jc w:val="center"/>
        <w:rPr>
          <w:rFonts w:ascii="Times New Roman" w:hAnsi="Times New Roman"/>
          <w:b/>
          <w:i/>
          <w:sz w:val="28"/>
          <w:szCs w:val="28"/>
        </w:rPr>
      </w:pPr>
    </w:p>
    <w:p w:rsidR="00DB626B" w:rsidRPr="00B73571"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73571">
        <w:rPr>
          <w:rFonts w:ascii="Times New Roman" w:hAnsi="Times New Roman" w:cs="Times New Roman"/>
          <w:sz w:val="28"/>
          <w:szCs w:val="28"/>
        </w:rPr>
        <w:t>Л</w:t>
      </w:r>
      <w:r>
        <w:rPr>
          <w:rFonts w:ascii="Times New Roman" w:hAnsi="Times New Roman" w:cs="Times New Roman"/>
          <w:sz w:val="28"/>
          <w:szCs w:val="28"/>
        </w:rPr>
        <w:t>ё</w:t>
      </w:r>
      <w:r w:rsidRPr="00B73571">
        <w:rPr>
          <w:rFonts w:ascii="Times New Roman" w:hAnsi="Times New Roman" w:cs="Times New Roman"/>
          <w:sz w:val="28"/>
          <w:szCs w:val="28"/>
        </w:rPr>
        <w:t xml:space="preserve">гкая промышленность является одной из отраслей обрабатывающей промышленности, </w:t>
      </w:r>
      <w:r w:rsidRPr="00B73571">
        <w:rPr>
          <w:rFonts w:ascii="Times New Roman" w:eastAsia="Times New Roman" w:hAnsi="Times New Roman" w:cs="Times New Roman"/>
          <w:color w:val="333333"/>
          <w:sz w:val="28"/>
          <w:szCs w:val="28"/>
          <w:lang w:eastAsia="ru-RU"/>
        </w:rPr>
        <w:t>осуществляющих первичную обработку различных видов сырья и производство из них предметов массового потребления.</w:t>
      </w:r>
    </w:p>
    <w:p w:rsidR="00DB626B"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73571">
        <w:rPr>
          <w:rFonts w:ascii="Times New Roman" w:eastAsia="Times New Roman" w:hAnsi="Times New Roman" w:cs="Times New Roman"/>
          <w:color w:val="333333"/>
          <w:sz w:val="28"/>
          <w:szCs w:val="28"/>
          <w:lang w:eastAsia="ru-RU"/>
        </w:rPr>
        <w:t>Л</w:t>
      </w:r>
      <w:r>
        <w:rPr>
          <w:rFonts w:ascii="Times New Roman" w:eastAsia="Times New Roman" w:hAnsi="Times New Roman" w:cs="Times New Roman"/>
          <w:color w:val="333333"/>
          <w:sz w:val="28"/>
          <w:szCs w:val="28"/>
          <w:lang w:eastAsia="ru-RU"/>
        </w:rPr>
        <w:t>ё</w:t>
      </w:r>
      <w:r w:rsidRPr="00B73571">
        <w:rPr>
          <w:rFonts w:ascii="Times New Roman" w:eastAsia="Times New Roman" w:hAnsi="Times New Roman" w:cs="Times New Roman"/>
          <w:color w:val="333333"/>
          <w:sz w:val="28"/>
          <w:szCs w:val="28"/>
          <w:lang w:eastAsia="ru-RU"/>
        </w:rPr>
        <w:t>гкая промышленност</w:t>
      </w:r>
      <w:r>
        <w:rPr>
          <w:rFonts w:ascii="Times New Roman" w:eastAsia="Times New Roman" w:hAnsi="Times New Roman" w:cs="Times New Roman"/>
          <w:color w:val="333333"/>
          <w:sz w:val="28"/>
          <w:szCs w:val="28"/>
          <w:lang w:eastAsia="ru-RU"/>
        </w:rPr>
        <w:t>ь</w:t>
      </w:r>
      <w:r w:rsidRPr="00B73571">
        <w:rPr>
          <w:rFonts w:ascii="Times New Roman" w:eastAsia="Times New Roman" w:hAnsi="Times New Roman" w:cs="Times New Roman"/>
          <w:color w:val="333333"/>
          <w:sz w:val="28"/>
          <w:szCs w:val="28"/>
          <w:lang w:eastAsia="ru-RU"/>
        </w:rPr>
        <w:t xml:space="preserve"> осуществляет как первичную обработку сырья, так и выпуск готовой продукции. Предприятия лёгкой промышленности производят также продукцию  производственно-технического и специального назначения, которая используется в </w:t>
      </w:r>
      <w:r>
        <w:rPr>
          <w:rFonts w:ascii="Times New Roman" w:eastAsia="Times New Roman" w:hAnsi="Times New Roman" w:cs="Times New Roman"/>
          <w:color w:val="333333"/>
          <w:sz w:val="28"/>
          <w:szCs w:val="28"/>
          <w:lang w:eastAsia="ru-RU"/>
        </w:rPr>
        <w:t>мебельной, 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w:t>
      </w:r>
    </w:p>
    <w:p w:rsidR="00DB626B"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Сфера лёгкой промышленности на территории района представлена 17 организациями, из них:  2 организации, относящиеся к крупным и средним, 1 </w:t>
      </w:r>
      <w:r w:rsidR="004C1ED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малое предприятие и 15 микропредприятий.</w:t>
      </w:r>
    </w:p>
    <w:p w:rsidR="00DB626B" w:rsidRPr="00B73571"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tbl>
      <w:tblPr>
        <w:tblStyle w:val="a5"/>
        <w:tblW w:w="9464" w:type="dxa"/>
        <w:tblLook w:val="04A0"/>
      </w:tblPr>
      <w:tblGrid>
        <w:gridCol w:w="814"/>
        <w:gridCol w:w="4187"/>
        <w:gridCol w:w="4463"/>
      </w:tblGrid>
      <w:tr w:rsidR="00DB626B" w:rsidRPr="007060FB" w:rsidTr="008E38AB">
        <w:trPr>
          <w:trHeight w:val="200"/>
        </w:trPr>
        <w:tc>
          <w:tcPr>
            <w:tcW w:w="814"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 п/п</w:t>
            </w:r>
          </w:p>
        </w:tc>
        <w:tc>
          <w:tcPr>
            <w:tcW w:w="4187"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Наименование предприятия</w:t>
            </w:r>
          </w:p>
        </w:tc>
        <w:tc>
          <w:tcPr>
            <w:tcW w:w="4463"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ОКВЭД</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ФКУ ИК-3 УФСИН России по Краснодарскому краю</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14.13 Производство прочей верхней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2</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ФКУ ИК-6 УФСИН России по Краснодарскому краю</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14.12 Производство спецодежды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3</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ООО «Кубань – Спецодежда»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color w:val="111111"/>
                <w:sz w:val="26"/>
                <w:szCs w:val="26"/>
                <w:shd w:val="clear" w:color="auto" w:fill="FFFFFF"/>
              </w:rPr>
              <w:t>14.13  Производство прочей верхней одежды</w:t>
            </w:r>
          </w:p>
        </w:tc>
      </w:tr>
      <w:tr w:rsidR="00DB626B" w:rsidRPr="00112C0B" w:rsidTr="008E38AB">
        <w:trPr>
          <w:trHeight w:val="1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4</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Бондарева Татьяна Ивановна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14.14 </w:t>
            </w:r>
            <w:r w:rsidR="004C1ED1">
              <w:rPr>
                <w:rFonts w:ascii="Times New Roman" w:hAnsi="Times New Roman"/>
                <w:sz w:val="26"/>
                <w:szCs w:val="26"/>
              </w:rPr>
              <w:t>–</w:t>
            </w:r>
            <w:r w:rsidRPr="00112C0B">
              <w:rPr>
                <w:rFonts w:ascii="Times New Roman" w:hAnsi="Times New Roman"/>
                <w:sz w:val="26"/>
                <w:szCs w:val="26"/>
              </w:rPr>
              <w:t xml:space="preserve"> Производство нательного белья</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5</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Воробьева Виктория Юрьевна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4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6</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Гордиенко Мария Сергеевна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14.19.5 </w:t>
            </w:r>
            <w:r w:rsidR="004C1ED1">
              <w:rPr>
                <w:rFonts w:ascii="Times New Roman" w:hAnsi="Times New Roman"/>
                <w:sz w:val="26"/>
                <w:szCs w:val="26"/>
              </w:rPr>
              <w:t>–</w:t>
            </w:r>
            <w:r w:rsidRPr="00112C0B">
              <w:rPr>
                <w:rFonts w:ascii="Times New Roman" w:hAnsi="Times New Roman"/>
                <w:sz w:val="26"/>
                <w:szCs w:val="26"/>
              </w:rPr>
              <w:t xml:space="preserve"> Пошив и вязание прочей одежды и аксессуаров одежды, головных уборов по индивидуальному заказу населения</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7</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Дубровина Екатерина Сергеевна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14.14.4 </w:t>
            </w:r>
            <w:r w:rsidR="004C1ED1">
              <w:rPr>
                <w:rFonts w:ascii="Times New Roman" w:hAnsi="Times New Roman"/>
                <w:sz w:val="26"/>
                <w:szCs w:val="26"/>
              </w:rPr>
              <w:t>–</w:t>
            </w:r>
            <w:r w:rsidRPr="00112C0B">
              <w:rPr>
                <w:rFonts w:ascii="Times New Roman" w:hAnsi="Times New Roman"/>
                <w:sz w:val="26"/>
                <w:szCs w:val="26"/>
              </w:rPr>
              <w:t xml:space="preserve"> Пошив нательного белья по индивидуальному заказу населения</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8</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Зарипова Ольга Борисовна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14.13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верхней одежды</w:t>
            </w:r>
          </w:p>
        </w:tc>
      </w:tr>
      <w:tr w:rsidR="00DB626B" w:rsidRPr="00112C0B" w:rsidTr="008E38AB">
        <w:trPr>
          <w:trHeight w:val="3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lastRenderedPageBreak/>
              <w:t>9</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Кузнецова Лариса Алексеевна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14.13.22 </w:t>
            </w:r>
            <w:r w:rsidR="004C1ED1">
              <w:rPr>
                <w:rFonts w:ascii="Times New Roman" w:hAnsi="Times New Roman"/>
                <w:sz w:val="26"/>
                <w:szCs w:val="26"/>
              </w:rPr>
              <w:t>–</w:t>
            </w:r>
            <w:r w:rsidRPr="00112C0B">
              <w:rPr>
                <w:rFonts w:ascii="Times New Roman" w:hAnsi="Times New Roman"/>
                <w:sz w:val="26"/>
                <w:szCs w:val="26"/>
              </w:rPr>
              <w:t xml:space="preserve"> Производство верхней одежды из текстильных материалов, кроме трикотажных или вязаных, для женщин или девочек</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10</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Ласовская Елена Николаевна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14.19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одежды и аксессуаров 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11</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Орлова Наталья Ивановна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14.13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верхней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12</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Путинцева Людмила Викторовна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3</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Рябенко Полина Сергеевна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4</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Савенко Валентина Борисовна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14.19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одежды и аксессуаров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5</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Садыкова Екатерина Борисовна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6</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Тарасов Виталий Николаевич</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15.11.1 </w:t>
            </w:r>
            <w:r w:rsidR="004C1ED1">
              <w:rPr>
                <w:rFonts w:ascii="Times New Roman" w:hAnsi="Times New Roman"/>
                <w:sz w:val="26"/>
                <w:szCs w:val="26"/>
              </w:rPr>
              <w:t>–</w:t>
            </w:r>
            <w:r w:rsidRPr="00112C0B">
              <w:rPr>
                <w:rFonts w:ascii="Times New Roman" w:hAnsi="Times New Roman"/>
                <w:sz w:val="26"/>
                <w:szCs w:val="26"/>
              </w:rPr>
              <w:t xml:space="preserve"> Выделка и крашение меха</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7</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Широкий Геннадий Витальевич</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14.13 Производство прочей верхней одежды</w:t>
            </w:r>
          </w:p>
        </w:tc>
      </w:tr>
    </w:tbl>
    <w:p w:rsidR="00DB626B" w:rsidRDefault="00DB626B" w:rsidP="00DB626B">
      <w:pPr>
        <w:pStyle w:val="ac"/>
        <w:ind w:firstLine="708"/>
        <w:jc w:val="both"/>
        <w:rPr>
          <w:rFonts w:ascii="Times New Roman" w:hAnsi="Times New Roman"/>
          <w:sz w:val="28"/>
          <w:szCs w:val="28"/>
        </w:rPr>
      </w:pPr>
    </w:p>
    <w:p w:rsidR="00DB626B" w:rsidRDefault="00DB626B" w:rsidP="00DB626B">
      <w:pPr>
        <w:pStyle w:val="ac"/>
        <w:ind w:firstLine="708"/>
        <w:jc w:val="both"/>
        <w:rPr>
          <w:rFonts w:ascii="Times New Roman" w:hAnsi="Times New Roman"/>
          <w:sz w:val="28"/>
          <w:szCs w:val="28"/>
        </w:rPr>
      </w:pPr>
      <w:r w:rsidRPr="00B50B31">
        <w:rPr>
          <w:rFonts w:ascii="Times New Roman" w:hAnsi="Times New Roman"/>
          <w:sz w:val="28"/>
          <w:szCs w:val="28"/>
        </w:rPr>
        <w:t xml:space="preserve">Основными показателями объемов </w:t>
      </w:r>
      <w:r>
        <w:rPr>
          <w:rFonts w:ascii="Times New Roman" w:hAnsi="Times New Roman"/>
          <w:sz w:val="28"/>
          <w:szCs w:val="28"/>
        </w:rPr>
        <w:t>лёгкой промышленности</w:t>
      </w:r>
      <w:r w:rsidRPr="00B50B31">
        <w:rPr>
          <w:rFonts w:ascii="Times New Roman" w:hAnsi="Times New Roman"/>
          <w:sz w:val="28"/>
          <w:szCs w:val="28"/>
        </w:rPr>
        <w:t xml:space="preserve"> за январь-ноябрь 202</w:t>
      </w:r>
      <w:r>
        <w:rPr>
          <w:rFonts w:ascii="Times New Roman" w:hAnsi="Times New Roman"/>
          <w:sz w:val="28"/>
          <w:szCs w:val="28"/>
        </w:rPr>
        <w:t>2</w:t>
      </w:r>
      <w:r w:rsidRPr="00B50B31">
        <w:rPr>
          <w:rFonts w:ascii="Times New Roman" w:hAnsi="Times New Roman"/>
          <w:sz w:val="28"/>
          <w:szCs w:val="28"/>
        </w:rPr>
        <w:t xml:space="preserve"> года являются: </w:t>
      </w:r>
      <w:r>
        <w:rPr>
          <w:rFonts w:ascii="Times New Roman" w:hAnsi="Times New Roman"/>
          <w:sz w:val="28"/>
          <w:szCs w:val="28"/>
        </w:rPr>
        <w:t>производство постельного белья – 1,095 тыс. штук (</w:t>
      </w:r>
      <w:r w:rsidRPr="00E104AB">
        <w:rPr>
          <w:rFonts w:ascii="Times New Roman" w:hAnsi="Times New Roman"/>
          <w:sz w:val="28"/>
          <w:szCs w:val="28"/>
        </w:rPr>
        <w:t>6,2 % к уровню января-ноября 2021 года);</w:t>
      </w:r>
      <w:r>
        <w:rPr>
          <w:rFonts w:ascii="Times New Roman" w:hAnsi="Times New Roman"/>
          <w:sz w:val="28"/>
          <w:szCs w:val="28"/>
        </w:rPr>
        <w:t xml:space="preserve"> спецодежда  – 115,258 тыс. штук (99,4</w:t>
      </w:r>
      <w:r w:rsidRPr="00E104AB">
        <w:rPr>
          <w:rFonts w:ascii="Times New Roman" w:hAnsi="Times New Roman"/>
          <w:sz w:val="28"/>
          <w:szCs w:val="28"/>
        </w:rPr>
        <w:t xml:space="preserve"> % к уровню января-ноября 2021 года)</w:t>
      </w:r>
      <w:r>
        <w:rPr>
          <w:rFonts w:ascii="Times New Roman" w:hAnsi="Times New Roman"/>
          <w:sz w:val="28"/>
          <w:szCs w:val="28"/>
        </w:rPr>
        <w:t xml:space="preserve">; комплекты, костюмы куртки (пиджаки) и блейзеры мужские  производственные и профессиональные  - 98,094  (98,5% к уровню январь-ноябрь 2021 года); брюки мужские, комбинезоны с нагрудниками и лямками (полукомбинезоны), бриджи и шорты, производственные и профессиональные – 17,164 тыс. штук (114,5% к уровню январь-ноябрь 2021 года); костюмы и комплекты из текстильных материалов, кроме трикотажных или вязаных – 1,5 тыс. штук;  костюмы и комплекты мужские или для мальчиков из текстильных материалов, кроме трикотажных или вязанных – 1,5 тыс. штук; рубашки мужские или для мальчиков из текстильных материалов, кроме трикотажных или вязаных </w:t>
      </w:r>
      <w:r w:rsidR="004C1ED1">
        <w:rPr>
          <w:rFonts w:ascii="Times New Roman" w:hAnsi="Times New Roman"/>
          <w:sz w:val="28"/>
          <w:szCs w:val="28"/>
        </w:rPr>
        <w:t>–</w:t>
      </w:r>
      <w:r>
        <w:rPr>
          <w:rFonts w:ascii="Times New Roman" w:hAnsi="Times New Roman"/>
          <w:sz w:val="28"/>
          <w:szCs w:val="28"/>
        </w:rPr>
        <w:t xml:space="preserve"> 0,5 тыс. штук; головные уборы – 0,3 тыс. штук; прочие уборы головные  – 0,3 тыс. штук.</w:t>
      </w:r>
    </w:p>
    <w:p w:rsidR="00DB626B" w:rsidRPr="007E0384" w:rsidRDefault="00DB626B" w:rsidP="00DB626B">
      <w:pPr>
        <w:pStyle w:val="ac"/>
        <w:ind w:firstLine="708"/>
        <w:jc w:val="both"/>
        <w:rPr>
          <w:rFonts w:ascii="Times New Roman" w:hAnsi="Times New Roman"/>
          <w:sz w:val="28"/>
          <w:szCs w:val="28"/>
        </w:rPr>
      </w:pPr>
      <w:r w:rsidRPr="007E0384">
        <w:rPr>
          <w:rFonts w:ascii="Times New Roman" w:hAnsi="Times New Roman"/>
          <w:sz w:val="28"/>
          <w:szCs w:val="28"/>
        </w:rPr>
        <w:t>Работа по развитию промышленного потенциала муниципального образования район</w:t>
      </w:r>
      <w:r w:rsidR="00963621">
        <w:rPr>
          <w:rFonts w:ascii="Times New Roman" w:hAnsi="Times New Roman"/>
          <w:sz w:val="28"/>
          <w:szCs w:val="28"/>
        </w:rPr>
        <w:t>а</w:t>
      </w:r>
      <w:r w:rsidRPr="007E0384">
        <w:rPr>
          <w:rFonts w:ascii="Times New Roman" w:hAnsi="Times New Roman"/>
          <w:sz w:val="28"/>
          <w:szCs w:val="28"/>
        </w:rPr>
        <w:t xml:space="preserve"> ведется согласно утвержденного «Плана мероприятий, направленных на развитие промышленного потенциала район</w:t>
      </w:r>
      <w:r w:rsidR="00963621">
        <w:rPr>
          <w:rFonts w:ascii="Times New Roman" w:hAnsi="Times New Roman"/>
          <w:sz w:val="28"/>
          <w:szCs w:val="28"/>
        </w:rPr>
        <w:t>а</w:t>
      </w:r>
      <w:r w:rsidRPr="007E0384">
        <w:rPr>
          <w:rFonts w:ascii="Times New Roman" w:hAnsi="Times New Roman"/>
          <w:sz w:val="28"/>
          <w:szCs w:val="28"/>
        </w:rPr>
        <w:t xml:space="preserve"> на 2022-2024 годы».</w:t>
      </w:r>
    </w:p>
    <w:p w:rsidR="00DB626B" w:rsidRDefault="00963621" w:rsidP="00DB626B">
      <w:pPr>
        <w:pStyle w:val="ac"/>
        <w:ind w:firstLine="708"/>
        <w:jc w:val="both"/>
        <w:rPr>
          <w:rFonts w:ascii="Times New Roman" w:hAnsi="Times New Roman"/>
          <w:sz w:val="28"/>
          <w:szCs w:val="28"/>
        </w:rPr>
      </w:pPr>
      <w:r>
        <w:rPr>
          <w:rFonts w:ascii="Times New Roman" w:hAnsi="Times New Roman"/>
          <w:sz w:val="28"/>
          <w:szCs w:val="28"/>
        </w:rPr>
        <w:t>В</w:t>
      </w:r>
      <w:r w:rsidR="00DB626B" w:rsidRPr="007E0384">
        <w:rPr>
          <w:rFonts w:ascii="Times New Roman" w:hAnsi="Times New Roman"/>
          <w:sz w:val="28"/>
          <w:szCs w:val="28"/>
        </w:rPr>
        <w:t xml:space="preserve"> 2022 году, с целью популяризации рабочих профессий, проведено 6 экскурсий для студентов Усть-Лабинского социально-педагогического колледжа. В рамках экскурсий студенты ознакомились с </w:t>
      </w:r>
      <w:r w:rsidR="00DB626B">
        <w:rPr>
          <w:rFonts w:ascii="Times New Roman" w:hAnsi="Times New Roman"/>
          <w:sz w:val="28"/>
          <w:szCs w:val="28"/>
        </w:rPr>
        <w:t>работой</w:t>
      </w:r>
      <w:r w:rsidR="00DB626B" w:rsidRPr="007E0384">
        <w:rPr>
          <w:rFonts w:ascii="Times New Roman" w:hAnsi="Times New Roman"/>
          <w:sz w:val="28"/>
          <w:szCs w:val="28"/>
        </w:rPr>
        <w:t xml:space="preserve"> предприятий легкой промышленности: ООО «Кубань-Спецодежда»  и  ИП Широкий Г.В., осуществляющее пошив форменной одежды</w:t>
      </w:r>
      <w:r w:rsidR="00DB626B">
        <w:rPr>
          <w:rFonts w:ascii="Times New Roman" w:hAnsi="Times New Roman"/>
          <w:sz w:val="28"/>
          <w:szCs w:val="28"/>
        </w:rPr>
        <w:t xml:space="preserve"> и с работой</w:t>
      </w:r>
      <w:r w:rsidR="00DB626B" w:rsidRPr="00233C2C">
        <w:rPr>
          <w:rFonts w:ascii="Times New Roman" w:hAnsi="Times New Roman"/>
          <w:sz w:val="28"/>
          <w:szCs w:val="28"/>
        </w:rPr>
        <w:t xml:space="preserve"> </w:t>
      </w:r>
      <w:r w:rsidR="00DB626B">
        <w:rPr>
          <w:rFonts w:ascii="Times New Roman" w:hAnsi="Times New Roman"/>
          <w:sz w:val="28"/>
          <w:szCs w:val="28"/>
        </w:rPr>
        <w:t>ИП Гордиенко М.С., осуществляющей индивидуальный пошив.</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Pr="00B50B31" w:rsidRDefault="00CF6D2B" w:rsidP="00DB626B">
      <w:pPr>
        <w:pStyle w:val="ac"/>
        <w:ind w:firstLine="708"/>
        <w:jc w:val="both"/>
        <w:rPr>
          <w:rFonts w:ascii="Times New Roman" w:hAnsi="Times New Roman"/>
          <w:sz w:val="26"/>
          <w:szCs w:val="26"/>
        </w:rPr>
      </w:pP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8</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 xml:space="preserve">Рынок </w:t>
      </w:r>
      <w:r w:rsidR="00DB626B">
        <w:rPr>
          <w:rFonts w:ascii="Times New Roman" w:hAnsi="Times New Roman" w:cs="Times New Roman"/>
          <w:b/>
          <w:i/>
          <w:sz w:val="28"/>
          <w:szCs w:val="28"/>
        </w:rPr>
        <w:t>композитных материалов</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Pr="008D762C" w:rsidRDefault="00DB626B" w:rsidP="00DB626B">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Р</w:t>
      </w:r>
      <w:r w:rsidRPr="005657CA">
        <w:rPr>
          <w:rFonts w:ascii="Times New Roman" w:hAnsi="Times New Roman" w:cs="Times New Roman"/>
          <w:sz w:val="28"/>
          <w:szCs w:val="28"/>
        </w:rPr>
        <w:t>ынок композитных материалов</w:t>
      </w:r>
      <w:r>
        <w:rPr>
          <w:rFonts w:ascii="Times New Roman" w:hAnsi="Times New Roman" w:cs="Times New Roman"/>
          <w:sz w:val="28"/>
          <w:szCs w:val="28"/>
        </w:rPr>
        <w:t xml:space="preserve"> на территории Усть-Лабинского района представлен предприятием ООО «Главстрой-Усть-Лабинск</w:t>
      </w:r>
      <w:r w:rsidRPr="008D762C">
        <w:rPr>
          <w:rFonts w:ascii="Times New Roman" w:hAnsi="Times New Roman" w:cs="Times New Roman"/>
          <w:sz w:val="28"/>
          <w:szCs w:val="28"/>
        </w:rPr>
        <w:t xml:space="preserve">». </w:t>
      </w:r>
      <w:r w:rsidRPr="008D762C">
        <w:rPr>
          <w:rFonts w:ascii="Times New Roman" w:hAnsi="Times New Roman" w:cs="Times New Roman"/>
          <w:sz w:val="28"/>
          <w:szCs w:val="28"/>
          <w:shd w:val="clear" w:color="auto" w:fill="FFFFFF"/>
        </w:rPr>
        <w:t>Завод «Главстрой-Усть-Лабинск», выпускает современные высококачественные газобетонные блоки, монолитные перемычки и U-Блоки торговой марки «ГлавСтройБлок».</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ООО «Главстрой-Усть-Лабинск» занимаемся производством газобетонн</w:t>
      </w:r>
      <w:r>
        <w:rPr>
          <w:rFonts w:ascii="Times New Roman" w:eastAsia="Times New Roman" w:hAnsi="Times New Roman" w:cs="Times New Roman"/>
          <w:sz w:val="28"/>
          <w:szCs w:val="28"/>
          <w:lang w:eastAsia="ru-RU"/>
        </w:rPr>
        <w:t>ых блоков с 2013 года и является</w:t>
      </w:r>
      <w:r w:rsidRPr="008D762C">
        <w:rPr>
          <w:rFonts w:ascii="Times New Roman" w:eastAsia="Times New Roman" w:hAnsi="Times New Roman" w:cs="Times New Roman"/>
          <w:sz w:val="28"/>
          <w:szCs w:val="28"/>
          <w:lang w:eastAsia="ru-RU"/>
        </w:rPr>
        <w:t xml:space="preserve"> на сегодняшний день крупнейшим производителем газобетонный продукции в Южном федеральном округе России. Продукция завода выпускается на современном оборудовании Wehrhahn (Германия). Производственные мощности позволяют отгружать более 400 кубометров блоков в год.</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Производство газобетонных блоков автоматизировано, что обеспечивает соответствие каждого изделия требуемым техническим характеристикам и стандартам качества.</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Производство качественных изделий обеспечивается:</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собственной лабораторией;</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системами управления процессами «Siemens»;</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персоналом, прошедшим профессиональную подготовку в Германии.</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Завод «Главстрой-Усть-Лабинск» входит в Национальную ассоциацию производителей автоклавного газобетона.</w:t>
      </w:r>
    </w:p>
    <w:p w:rsidR="00DB626B" w:rsidRDefault="00DB626B" w:rsidP="00DB626B">
      <w:pPr>
        <w:pStyle w:val="ae"/>
        <w:spacing w:before="0" w:beforeAutospacing="0" w:after="0" w:afterAutospacing="0"/>
        <w:ind w:firstLine="709"/>
        <w:contextualSpacing/>
        <w:jc w:val="both"/>
        <w:rPr>
          <w:color w:val="000000" w:themeColor="text1"/>
          <w:sz w:val="28"/>
          <w:szCs w:val="28"/>
        </w:rPr>
      </w:pPr>
      <w:r w:rsidRPr="0077395B">
        <w:rPr>
          <w:color w:val="000000" w:themeColor="text1"/>
          <w:sz w:val="28"/>
          <w:szCs w:val="28"/>
        </w:rPr>
        <w:t>ООО «Главстрой-Усть-Лабинск» на сегодняшний день является участником национального проекта «Производительность труда и поддержка занятости населения»</w:t>
      </w:r>
      <w:r>
        <w:rPr>
          <w:color w:val="000000" w:themeColor="text1"/>
          <w:sz w:val="28"/>
          <w:szCs w:val="28"/>
        </w:rPr>
        <w:t>.</w:t>
      </w:r>
    </w:p>
    <w:p w:rsidR="00DB626B" w:rsidRPr="00D21A26" w:rsidRDefault="00DB626B" w:rsidP="00DB626B">
      <w:pPr>
        <w:pStyle w:val="ae"/>
        <w:shd w:val="clear" w:color="auto" w:fill="FFFFFF"/>
        <w:spacing w:before="0" w:beforeAutospacing="0" w:after="0" w:afterAutospacing="0"/>
        <w:ind w:firstLine="709"/>
        <w:jc w:val="both"/>
        <w:rPr>
          <w:sz w:val="28"/>
          <w:szCs w:val="28"/>
        </w:rPr>
      </w:pPr>
      <w:r w:rsidRPr="00D21A26">
        <w:rPr>
          <w:sz w:val="28"/>
          <w:szCs w:val="28"/>
        </w:rPr>
        <w:t>На заводе</w:t>
      </w:r>
      <w:r>
        <w:rPr>
          <w:sz w:val="28"/>
          <w:szCs w:val="28"/>
        </w:rPr>
        <w:t xml:space="preserve"> </w:t>
      </w:r>
      <w:r w:rsidRPr="00D21A26">
        <w:rPr>
          <w:sz w:val="28"/>
          <w:szCs w:val="28"/>
        </w:rPr>
        <w:t xml:space="preserve">по производству автоклавного ячеистого газобетона </w:t>
      </w:r>
      <w:r>
        <w:rPr>
          <w:sz w:val="28"/>
          <w:szCs w:val="28"/>
        </w:rPr>
        <w:t>ООО «Главстрой-Усть-Лабинск»</w:t>
      </w:r>
      <w:r w:rsidRPr="00D21A26">
        <w:rPr>
          <w:sz w:val="28"/>
          <w:szCs w:val="28"/>
        </w:rPr>
        <w:t xml:space="preserve"> работает </w:t>
      </w:r>
      <w:r w:rsidRPr="00D21A26">
        <w:rPr>
          <w:bCs/>
          <w:sz w:val="28"/>
          <w:szCs w:val="28"/>
        </w:rPr>
        <w:t>«Школа Газобетона».</w:t>
      </w:r>
    </w:p>
    <w:p w:rsidR="00DB626B" w:rsidRPr="00DB626B" w:rsidRDefault="00DB626B" w:rsidP="00DB626B">
      <w:pPr>
        <w:pStyle w:val="2"/>
        <w:shd w:val="clear" w:color="auto" w:fill="FFFFFF"/>
        <w:spacing w:before="0"/>
        <w:ind w:firstLine="709"/>
        <w:rPr>
          <w:rFonts w:ascii="Times New Roman" w:eastAsia="Calibri" w:hAnsi="Times New Roman" w:cs="Times New Roman"/>
          <w:b w:val="0"/>
          <w:bCs w:val="0"/>
          <w:color w:val="auto"/>
          <w:sz w:val="28"/>
          <w:szCs w:val="28"/>
        </w:rPr>
      </w:pPr>
      <w:r w:rsidRPr="00DB626B">
        <w:rPr>
          <w:rFonts w:ascii="Times New Roman" w:eastAsia="Calibri" w:hAnsi="Times New Roman" w:cs="Times New Roman"/>
          <w:b w:val="0"/>
          <w:bCs w:val="0"/>
          <w:color w:val="auto"/>
          <w:sz w:val="28"/>
          <w:szCs w:val="28"/>
        </w:rPr>
        <w:t>Обучение проходит по следующим программам:</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«Строительство из газобетона»;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«Особенности применения</w:t>
      </w:r>
      <w:r>
        <w:rPr>
          <w:rFonts w:ascii="Times New Roman" w:eastAsia="Calibri" w:hAnsi="Times New Roman" w:cs="Times New Roman"/>
          <w:sz w:val="28"/>
          <w:szCs w:val="28"/>
        </w:rPr>
        <w:t xml:space="preserve"> </w:t>
      </w:r>
      <w:hyperlink r:id="rId20" w:history="1">
        <w:r w:rsidRPr="00DB626B">
          <w:rPr>
            <w:rFonts w:ascii="Times New Roman" w:eastAsia="Calibri" w:hAnsi="Times New Roman" w:cs="Times New Roman"/>
            <w:sz w:val="28"/>
            <w:szCs w:val="28"/>
          </w:rPr>
          <w:t>газобетонных блоков</w:t>
        </w:r>
      </w:hyperlink>
      <w:r>
        <w:rPr>
          <w:rFonts w:ascii="Times New Roman" w:eastAsia="Calibri" w:hAnsi="Times New Roman" w:cs="Times New Roman"/>
          <w:sz w:val="28"/>
          <w:szCs w:val="28"/>
        </w:rPr>
        <w:t xml:space="preserve"> </w:t>
      </w:r>
      <w:r w:rsidRPr="00DB626B">
        <w:rPr>
          <w:rFonts w:ascii="Times New Roman" w:eastAsia="Calibri" w:hAnsi="Times New Roman" w:cs="Times New Roman"/>
          <w:sz w:val="28"/>
          <w:szCs w:val="28"/>
        </w:rPr>
        <w:t>в строительстве»;</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«Проектирование»;</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«Продажи»;</w:t>
      </w:r>
    </w:p>
    <w:p w:rsidR="00DB626B" w:rsidRPr="00DB626B" w:rsidRDefault="00DB626B" w:rsidP="00DB626B">
      <w:pPr>
        <w:pStyle w:val="3"/>
        <w:shd w:val="clear" w:color="auto" w:fill="FFFFFF"/>
        <w:spacing w:before="0"/>
        <w:ind w:firstLine="709"/>
        <w:rPr>
          <w:rFonts w:ascii="Times New Roman" w:eastAsia="Calibri" w:hAnsi="Times New Roman" w:cs="Times New Roman"/>
          <w:b w:val="0"/>
          <w:bCs w:val="0"/>
          <w:color w:val="auto"/>
          <w:sz w:val="28"/>
          <w:szCs w:val="28"/>
        </w:rPr>
      </w:pPr>
      <w:r w:rsidRPr="00DB626B">
        <w:rPr>
          <w:rFonts w:ascii="Times New Roman" w:eastAsia="Calibri" w:hAnsi="Times New Roman" w:cs="Times New Roman"/>
          <w:b w:val="0"/>
          <w:bCs w:val="0"/>
          <w:color w:val="auto"/>
          <w:sz w:val="28"/>
          <w:szCs w:val="28"/>
        </w:rPr>
        <w:t>Цели «Школы Газобетона»: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научить грамотной работе с газобетоном строителей и тех, кто никогда не занимался строительством;</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помочь в освоении новейших технологий строительства;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обучение проектированию домов с применением</w:t>
      </w:r>
      <w:r>
        <w:rPr>
          <w:rFonts w:ascii="Times New Roman" w:eastAsia="Calibri" w:hAnsi="Times New Roman" w:cs="Times New Roman"/>
          <w:sz w:val="28"/>
          <w:szCs w:val="28"/>
        </w:rPr>
        <w:t xml:space="preserve"> газобетона</w:t>
      </w:r>
      <w:r w:rsidRPr="00DB626B">
        <w:rPr>
          <w:rFonts w:ascii="Times New Roman" w:eastAsia="Calibri" w:hAnsi="Times New Roman" w:cs="Times New Roman"/>
          <w:sz w:val="28"/>
          <w:szCs w:val="28"/>
        </w:rPr>
        <w:t>;</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обучить/повысить квалификацию в области продаж.</w:t>
      </w:r>
    </w:p>
    <w:p w:rsidR="00DB626B" w:rsidRDefault="00DB626B" w:rsidP="00DB626B">
      <w:pPr>
        <w:pStyle w:val="ae"/>
        <w:spacing w:before="0" w:beforeAutospacing="0" w:after="0" w:afterAutospacing="0"/>
        <w:ind w:firstLine="709"/>
        <w:contextualSpacing/>
        <w:jc w:val="both"/>
        <w:rPr>
          <w:color w:val="000000" w:themeColor="text1"/>
          <w:sz w:val="28"/>
          <w:szCs w:val="28"/>
        </w:rPr>
      </w:pPr>
      <w:r>
        <w:rPr>
          <w:color w:val="000000" w:themeColor="text1"/>
          <w:sz w:val="28"/>
          <w:szCs w:val="28"/>
          <w:shd w:val="clear" w:color="auto" w:fill="FFFFFF"/>
        </w:rPr>
        <w:t xml:space="preserve">В 2022 году ООО «Главстрой-Усть-Лабинск» стал лауреатом в </w:t>
      </w:r>
      <w:r>
        <w:rPr>
          <w:color w:val="000000" w:themeColor="text1"/>
          <w:sz w:val="28"/>
          <w:szCs w:val="28"/>
        </w:rPr>
        <w:t>Х конкурсе «Сделано на Кубани» в номинации товары производственно-технического назначения с продукцией:</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F9313E">
        <w:rPr>
          <w:rFonts w:ascii="Times New Roman" w:eastAsia="Times New Roman" w:hAnsi="Times New Roman" w:cs="Times New Roman"/>
          <w:sz w:val="28"/>
          <w:szCs w:val="28"/>
          <w:lang w:eastAsia="ru-RU"/>
        </w:rPr>
        <w:t xml:space="preserve">локи стеновые неармированные из ячеистого бетона автоклавного </w:t>
      </w:r>
      <w:r>
        <w:rPr>
          <w:rFonts w:ascii="Times New Roman" w:eastAsia="Times New Roman" w:hAnsi="Times New Roman" w:cs="Times New Roman"/>
          <w:sz w:val="28"/>
          <w:szCs w:val="28"/>
          <w:lang w:eastAsia="ru-RU"/>
        </w:rPr>
        <w:t>твердения, марки D400 B2,5 F100;</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б</w:t>
      </w:r>
      <w:r w:rsidRPr="00F9313E">
        <w:rPr>
          <w:rFonts w:ascii="Times New Roman" w:eastAsia="Times New Roman" w:hAnsi="Times New Roman" w:cs="Times New Roman"/>
          <w:sz w:val="28"/>
          <w:szCs w:val="28"/>
          <w:lang w:eastAsia="ru-RU"/>
        </w:rPr>
        <w:t xml:space="preserve">локи стеновые неармированные из ячеистого бетона автоклавного </w:t>
      </w:r>
      <w:r>
        <w:rPr>
          <w:rFonts w:ascii="Times New Roman" w:eastAsia="Times New Roman" w:hAnsi="Times New Roman" w:cs="Times New Roman"/>
          <w:sz w:val="28"/>
          <w:szCs w:val="28"/>
          <w:lang w:eastAsia="ru-RU"/>
        </w:rPr>
        <w:t>твердения, марки D500 B2,5 F100;</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F9313E">
        <w:rPr>
          <w:rFonts w:ascii="Times New Roman" w:eastAsia="Times New Roman" w:hAnsi="Times New Roman" w:cs="Times New Roman"/>
          <w:sz w:val="28"/>
          <w:szCs w:val="28"/>
          <w:lang w:eastAsia="ru-RU"/>
        </w:rPr>
        <w:t>локи стеновые неармированные из ячеистого бетона автоклавного твердения, марки D600 B3,5 F100.</w:t>
      </w:r>
    </w:p>
    <w:p w:rsidR="00DB626B" w:rsidRPr="00F9313E" w:rsidRDefault="00DB626B" w:rsidP="00DB626B">
      <w:pPr>
        <w:pStyle w:val="ae"/>
        <w:spacing w:before="0" w:beforeAutospacing="0" w:after="0" w:afterAutospacing="0"/>
        <w:ind w:firstLine="709"/>
        <w:contextualSpacing/>
        <w:jc w:val="both"/>
        <w:rPr>
          <w:sz w:val="28"/>
          <w:szCs w:val="28"/>
          <w:shd w:val="clear" w:color="auto" w:fill="FFFFFF"/>
        </w:rPr>
      </w:pPr>
      <w:r>
        <w:rPr>
          <w:sz w:val="28"/>
          <w:szCs w:val="28"/>
          <w:shd w:val="clear" w:color="auto" w:fill="FFFFFF"/>
        </w:rPr>
        <w:t>Также на территории района рынок композитных материалов представляют ИП Мурушкин В.С., ИП Пасевин М.М., ИП Токарев В.А., производящие кирпич.</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B626B" w:rsidRPr="00F9313E" w:rsidRDefault="00DB626B" w:rsidP="00DB626B">
      <w:pPr>
        <w:shd w:val="clear" w:color="auto" w:fill="FFFFFF"/>
        <w:spacing w:after="0" w:line="240" w:lineRule="auto"/>
        <w:rPr>
          <w:rFonts w:ascii="Times New Roman" w:hAnsi="Times New Roman" w:cs="Times New Roman"/>
          <w:sz w:val="28"/>
          <w:szCs w:val="28"/>
        </w:rPr>
      </w:pPr>
    </w:p>
    <w:p w:rsidR="00EF0B07" w:rsidRDefault="00DD1FFC" w:rsidP="00E83765">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9</w:t>
      </w:r>
      <w:r>
        <w:rPr>
          <w:rFonts w:ascii="Times New Roman" w:hAnsi="Times New Roman" w:cs="Times New Roman"/>
          <w:b/>
          <w:i/>
          <w:sz w:val="28"/>
          <w:szCs w:val="28"/>
        </w:rPr>
        <w:t xml:space="preserve">. </w:t>
      </w:r>
      <w:r w:rsidR="00EF0B07" w:rsidRPr="003C2089">
        <w:rPr>
          <w:rFonts w:ascii="Times New Roman" w:hAnsi="Times New Roman" w:cs="Times New Roman"/>
          <w:b/>
          <w:i/>
          <w:sz w:val="28"/>
          <w:szCs w:val="28"/>
        </w:rPr>
        <w:t xml:space="preserve">Рынок </w:t>
      </w:r>
      <w:r w:rsidR="00EF0B07">
        <w:rPr>
          <w:rFonts w:ascii="Times New Roman" w:hAnsi="Times New Roman" w:cs="Times New Roman"/>
          <w:b/>
          <w:i/>
          <w:sz w:val="28"/>
          <w:szCs w:val="28"/>
        </w:rPr>
        <w:t>производства напитков</w:t>
      </w:r>
      <w:r>
        <w:rPr>
          <w:rFonts w:ascii="Times New Roman" w:hAnsi="Times New Roman" w:cs="Times New Roman"/>
          <w:b/>
          <w:i/>
          <w:sz w:val="28"/>
          <w:szCs w:val="28"/>
        </w:rPr>
        <w:t>.</w:t>
      </w:r>
    </w:p>
    <w:p w:rsidR="00EF0B07" w:rsidRPr="005F47B7" w:rsidRDefault="00EF0B07" w:rsidP="00EF0B07">
      <w:pPr>
        <w:shd w:val="clear" w:color="auto" w:fill="FFFFFF"/>
        <w:spacing w:after="0" w:line="240" w:lineRule="auto"/>
        <w:ind w:firstLine="709"/>
        <w:jc w:val="center"/>
        <w:rPr>
          <w:rFonts w:ascii="Times New Roman" w:hAnsi="Times New Roman" w:cs="Times New Roman"/>
          <w:b/>
          <w:i/>
          <w:sz w:val="28"/>
          <w:szCs w:val="28"/>
        </w:rPr>
      </w:pP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На территории района действует ООО «Кубанский </w:t>
      </w:r>
      <w:r w:rsidR="004C1ED1">
        <w:rPr>
          <w:rFonts w:ascii="Times New Roman" w:hAnsi="Times New Roman" w:cs="Times New Roman"/>
          <w:sz w:val="28"/>
          <w:szCs w:val="28"/>
          <w:shd w:val="clear" w:color="auto" w:fill="FFFFFF"/>
        </w:rPr>
        <w:pgNum/>
      </w:r>
      <w:r w:rsidR="004C1ED1">
        <w:rPr>
          <w:rFonts w:ascii="Times New Roman" w:hAnsi="Times New Roman" w:cs="Times New Roman"/>
          <w:sz w:val="28"/>
          <w:szCs w:val="28"/>
          <w:shd w:val="clear" w:color="auto" w:fill="FFFFFF"/>
        </w:rPr>
        <w:t>ино</w:t>
      </w:r>
      <w:r w:rsidRPr="00226090">
        <w:rPr>
          <w:rFonts w:ascii="Times New Roman" w:hAnsi="Times New Roman" w:cs="Times New Roman"/>
          <w:sz w:val="28"/>
          <w:szCs w:val="28"/>
          <w:shd w:val="clear" w:color="auto" w:fill="FFFFFF"/>
        </w:rPr>
        <w:t>-коньячный комбинат». История одного из нынешних лидеров национального алкогольного рынка – компании «Кубанский Винно-Коньячный комбинат» началась сразу после Второй мировой войны. Тогда предприятие входило в состав Усть-Лабинского агрокомбината. В феврале 1992 года после серьезной реорганизации предприятие было зарегистрировано под торговой маркой МП «БИО», а впоследствии переименовано в ООО «Кубанский Винно-Коньячный комбинат». Вся продукция, произведенная на заводе, получила широкую известность в большинстве регионов Российской Федерации. Инновационные производственные технологии, оригинальный внешний вид и отличные органолептические характеристики экологически чистой продукции выгодно отличают товарный ассортимент завода от аналогов, представленных на отечественном алкогольном рынке.</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ООО «Кубанский </w:t>
      </w:r>
      <w:r>
        <w:rPr>
          <w:rFonts w:ascii="Times New Roman" w:hAnsi="Times New Roman" w:cs="Times New Roman"/>
          <w:sz w:val="28"/>
          <w:szCs w:val="28"/>
          <w:shd w:val="clear" w:color="auto" w:fill="FFFFFF"/>
        </w:rPr>
        <w:t>В</w:t>
      </w:r>
      <w:r w:rsidRPr="00226090">
        <w:rPr>
          <w:rFonts w:ascii="Times New Roman" w:hAnsi="Times New Roman" w:cs="Times New Roman"/>
          <w:sz w:val="28"/>
          <w:szCs w:val="28"/>
          <w:shd w:val="clear" w:color="auto" w:fill="FFFFFF"/>
        </w:rPr>
        <w:t>инно-</w:t>
      </w:r>
      <w:r>
        <w:rPr>
          <w:rFonts w:ascii="Times New Roman" w:hAnsi="Times New Roman" w:cs="Times New Roman"/>
          <w:sz w:val="28"/>
          <w:szCs w:val="28"/>
          <w:shd w:val="clear" w:color="auto" w:fill="FFFFFF"/>
        </w:rPr>
        <w:t>К</w:t>
      </w:r>
      <w:r w:rsidRPr="00226090">
        <w:rPr>
          <w:rFonts w:ascii="Times New Roman" w:hAnsi="Times New Roman" w:cs="Times New Roman"/>
          <w:sz w:val="28"/>
          <w:szCs w:val="28"/>
          <w:shd w:val="clear" w:color="auto" w:fill="FFFFFF"/>
        </w:rPr>
        <w:t>оньячный комбинат» в 2022 году  приняла участие в 32-ой Международной продовольственной выставке «ПЕТЕРФУД – 2022» в рамках работы объединенного стенда, организованного Торгово-Промышленной Палатой Краснодарского края.</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Также на территории района осуществляют свою деятельность</w:t>
      </w:r>
      <w:r>
        <w:rPr>
          <w:rFonts w:ascii="Times New Roman" w:hAnsi="Times New Roman" w:cs="Times New Roman"/>
          <w:sz w:val="28"/>
          <w:szCs w:val="28"/>
          <w:shd w:val="clear" w:color="auto" w:fill="FFFFFF"/>
        </w:rPr>
        <w:t xml:space="preserve"> предприятия</w:t>
      </w:r>
      <w:r w:rsidRPr="00226090">
        <w:rPr>
          <w:rFonts w:ascii="Times New Roman" w:hAnsi="Times New Roman" w:cs="Times New Roman"/>
          <w:sz w:val="28"/>
          <w:szCs w:val="28"/>
          <w:shd w:val="clear" w:color="auto" w:fill="FFFFFF"/>
        </w:rPr>
        <w:t xml:space="preserve"> по производству безалкогольных напитков:</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 ООО «Кубанский пищекомбинат» производит  напитки сокосодержащие и напитки на основе сушеных плодов. В 2022 году такая продукция, как </w:t>
      </w:r>
      <w:r>
        <w:rPr>
          <w:rFonts w:ascii="Times New Roman" w:hAnsi="Times New Roman" w:cs="Times New Roman"/>
          <w:sz w:val="28"/>
          <w:szCs w:val="28"/>
          <w:shd w:val="clear" w:color="auto" w:fill="FFFFFF"/>
        </w:rPr>
        <w:t>морс</w:t>
      </w:r>
      <w:r w:rsidRPr="00226090">
        <w:rPr>
          <w:rFonts w:ascii="Times New Roman" w:hAnsi="Times New Roman" w:cs="Times New Roman"/>
          <w:sz w:val="28"/>
          <w:szCs w:val="28"/>
          <w:shd w:val="clear" w:color="auto" w:fill="FFFFFF"/>
        </w:rPr>
        <w:t xml:space="preserve"> ягодны</w:t>
      </w:r>
      <w:r>
        <w:rPr>
          <w:rFonts w:ascii="Times New Roman" w:hAnsi="Times New Roman" w:cs="Times New Roman"/>
          <w:sz w:val="28"/>
          <w:szCs w:val="28"/>
          <w:shd w:val="clear" w:color="auto" w:fill="FFFFFF"/>
        </w:rPr>
        <w:t>й</w:t>
      </w:r>
      <w:r w:rsidRPr="00226090">
        <w:rPr>
          <w:rFonts w:ascii="Times New Roman" w:hAnsi="Times New Roman" w:cs="Times New Roman"/>
          <w:sz w:val="28"/>
          <w:szCs w:val="28"/>
          <w:shd w:val="clear" w:color="auto" w:fill="FFFFFF"/>
        </w:rPr>
        <w:t>, клюквенный, брусничный,</w:t>
      </w:r>
      <w:r>
        <w:rPr>
          <w:rFonts w:ascii="Times New Roman" w:hAnsi="Times New Roman" w:cs="Times New Roman"/>
          <w:sz w:val="28"/>
          <w:szCs w:val="28"/>
          <w:shd w:val="clear" w:color="auto" w:fill="FFFFFF"/>
        </w:rPr>
        <w:t xml:space="preserve"> а также узвары груша-д</w:t>
      </w:r>
      <w:r w:rsidRPr="00226090">
        <w:rPr>
          <w:rFonts w:ascii="Times New Roman" w:hAnsi="Times New Roman" w:cs="Times New Roman"/>
          <w:sz w:val="28"/>
          <w:szCs w:val="28"/>
          <w:shd w:val="clear" w:color="auto" w:fill="FFFFFF"/>
        </w:rPr>
        <w:t>ичка и шиповник, отмечены знаком качества «Сделано на Кубани»</w:t>
      </w:r>
      <w:r>
        <w:rPr>
          <w:rFonts w:ascii="Times New Roman" w:hAnsi="Times New Roman" w:cs="Times New Roman"/>
          <w:sz w:val="28"/>
          <w:szCs w:val="28"/>
          <w:shd w:val="clear" w:color="auto" w:fill="FFFFFF"/>
        </w:rPr>
        <w:t>;</w:t>
      </w:r>
    </w:p>
    <w:p w:rsidR="00EF0B07"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226090">
        <w:rPr>
          <w:rFonts w:ascii="Times New Roman" w:hAnsi="Times New Roman" w:cs="Times New Roman"/>
          <w:sz w:val="28"/>
          <w:szCs w:val="28"/>
          <w:shd w:val="clear" w:color="auto" w:fill="FFFFFF"/>
        </w:rPr>
        <w:t xml:space="preserve">ООО «Реванш» </w:t>
      </w:r>
      <w:r>
        <w:rPr>
          <w:rFonts w:ascii="Times New Roman" w:hAnsi="Times New Roman" w:cs="Times New Roman"/>
          <w:sz w:val="28"/>
          <w:szCs w:val="28"/>
          <w:shd w:val="clear" w:color="auto" w:fill="FFFFFF"/>
        </w:rPr>
        <w:t xml:space="preserve"> производит напитки безалкогольные в термокегах 20-25 л, напиток нефильтрованный, неосветленный, непастеризованный, квас хлебный «Усть-Лабинский», а также напитки среднегазированные  с ароматом груши Дюшес и Мохито;</w:t>
      </w:r>
    </w:p>
    <w:p w:rsidR="00EF0B07"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ОА «Сахарный завод «Свобода» производит под брендом «Моя Станица» воду природную питьевую артезианскую газированную и негазированную. Вода артезианская АО «Сахарного завода «Свобода» отмечена знаком качества «Сделано на Кубани».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p>
    <w:p w:rsidR="00EF0B07" w:rsidRPr="00EF0B07" w:rsidRDefault="00165EE0" w:rsidP="00EF0B07">
      <w:pPr>
        <w:pStyle w:val="ac"/>
        <w:jc w:val="center"/>
        <w:rPr>
          <w:rFonts w:ascii="Times New Roman" w:hAnsi="Times New Roman"/>
          <w:b/>
          <w:sz w:val="28"/>
          <w:szCs w:val="28"/>
        </w:rPr>
      </w:pPr>
      <w:r>
        <w:rPr>
          <w:rFonts w:ascii="Times New Roman" w:hAnsi="Times New Roman"/>
          <w:b/>
          <w:i/>
          <w:sz w:val="28"/>
          <w:szCs w:val="28"/>
        </w:rPr>
        <w:t>30</w:t>
      </w:r>
      <w:r w:rsidR="00DD1FFC">
        <w:rPr>
          <w:rFonts w:ascii="Times New Roman" w:hAnsi="Times New Roman"/>
          <w:b/>
          <w:i/>
          <w:sz w:val="28"/>
          <w:szCs w:val="28"/>
        </w:rPr>
        <w:t xml:space="preserve">. </w:t>
      </w:r>
      <w:r w:rsidR="00EF0B07" w:rsidRPr="00EF0B07">
        <w:rPr>
          <w:rFonts w:ascii="Times New Roman" w:hAnsi="Times New Roman"/>
          <w:b/>
          <w:i/>
          <w:sz w:val="28"/>
          <w:szCs w:val="28"/>
        </w:rPr>
        <w:t>Рынок пищевой продукции</w:t>
      </w:r>
      <w:r w:rsidR="00EF0B07" w:rsidRPr="00EF0B07">
        <w:rPr>
          <w:rFonts w:ascii="Times New Roman" w:hAnsi="Times New Roman"/>
          <w:b/>
          <w:sz w:val="28"/>
          <w:szCs w:val="28"/>
        </w:rPr>
        <w:t xml:space="preserve">. </w:t>
      </w:r>
    </w:p>
    <w:p w:rsidR="00EF0B07" w:rsidRPr="00062A23" w:rsidRDefault="00EF0B07" w:rsidP="00EF0B07">
      <w:pPr>
        <w:pStyle w:val="ac"/>
        <w:jc w:val="center"/>
        <w:rPr>
          <w:rFonts w:ascii="Times New Roman" w:hAnsi="Times New Roman"/>
          <w:b/>
          <w:sz w:val="28"/>
          <w:szCs w:val="28"/>
          <w:highlight w:val="yellow"/>
        </w:rPr>
      </w:pPr>
    </w:p>
    <w:p w:rsidR="00EF0B07" w:rsidRPr="00B25A9A" w:rsidRDefault="00EF0B07" w:rsidP="00EF0B07">
      <w:pPr>
        <w:pStyle w:val="ac"/>
        <w:ind w:firstLine="708"/>
        <w:jc w:val="both"/>
        <w:rPr>
          <w:rFonts w:ascii="Times New Roman" w:hAnsi="Times New Roman"/>
          <w:sz w:val="28"/>
          <w:szCs w:val="28"/>
        </w:rPr>
      </w:pPr>
      <w:r w:rsidRPr="00B25A9A">
        <w:rPr>
          <w:rFonts w:ascii="Times New Roman" w:hAnsi="Times New Roman"/>
          <w:sz w:val="28"/>
          <w:szCs w:val="28"/>
        </w:rPr>
        <w:t>На территории муниципального образования Усть-Лабинский район производство пищевой продукции по состоянию на 01.01.202</w:t>
      </w:r>
      <w:r w:rsidR="002417E4" w:rsidRPr="00B25A9A">
        <w:rPr>
          <w:rFonts w:ascii="Times New Roman" w:hAnsi="Times New Roman"/>
          <w:sz w:val="28"/>
          <w:szCs w:val="28"/>
        </w:rPr>
        <w:t>3</w:t>
      </w:r>
      <w:r w:rsidRPr="00B25A9A">
        <w:rPr>
          <w:rFonts w:ascii="Times New Roman" w:hAnsi="Times New Roman"/>
          <w:sz w:val="28"/>
          <w:szCs w:val="28"/>
        </w:rPr>
        <w:t xml:space="preserve"> осуществляют 10 предприятий (Сахарный завод «Свобода», АО «Рассвет», ФГБУ «Племзавод «Ладожский», СПК СК «Родина», ООО «Элеватор», ООО «Южный мясокомбинат», ООО «Невиномысский маслоэкстракционный завод», Усть-Лабинское обособленное подразделение АО «Тандер»). </w:t>
      </w:r>
    </w:p>
    <w:p w:rsidR="00B25A9A" w:rsidRPr="00B25A9A" w:rsidRDefault="00B25A9A" w:rsidP="00EF0B07">
      <w:pPr>
        <w:pStyle w:val="ac"/>
        <w:ind w:firstLine="708"/>
        <w:jc w:val="both"/>
        <w:rPr>
          <w:rFonts w:ascii="Times New Roman" w:eastAsiaTheme="minorHAnsi" w:hAnsi="Times New Roman"/>
          <w:sz w:val="28"/>
          <w:szCs w:val="28"/>
          <w:shd w:val="clear" w:color="auto" w:fill="FFFFFF"/>
        </w:rPr>
      </w:pPr>
      <w:r w:rsidRPr="00B25A9A">
        <w:rPr>
          <w:rFonts w:ascii="Times New Roman" w:eastAsiaTheme="minorHAnsi" w:hAnsi="Times New Roman"/>
          <w:sz w:val="28"/>
          <w:szCs w:val="28"/>
          <w:shd w:val="clear" w:color="auto" w:fill="FFFFFF"/>
        </w:rPr>
        <w:t>Структуру промышленности определяют «обрабатывающие производства», на долю которых приходится 97,2%, где наибольший удельный вес занимает производство пищевых продуктов – 87,6% от общего объема обрабатывающих производств, производство прочей неметаллической минеральной продукции – 11,2%, производство одежды – 0,5%, производство готовых металлических изделий, кроме машин и оборудования – 0,29%, производство химических веществ и химических продуктов – 0,04%.</w:t>
      </w:r>
    </w:p>
    <w:p w:rsidR="00B25A9A" w:rsidRDefault="00B25A9A" w:rsidP="00B25A9A">
      <w:pPr>
        <w:spacing w:after="0" w:line="240" w:lineRule="auto"/>
        <w:ind w:firstLine="709"/>
        <w:jc w:val="both"/>
        <w:rPr>
          <w:rFonts w:ascii="Times New Roman" w:hAnsi="Times New Roman" w:cs="Times New Roman"/>
          <w:sz w:val="28"/>
          <w:szCs w:val="28"/>
          <w:shd w:val="clear" w:color="auto" w:fill="FFFFFF"/>
        </w:rPr>
      </w:pPr>
      <w:r w:rsidRPr="00B25A9A">
        <w:rPr>
          <w:rFonts w:ascii="Times New Roman" w:hAnsi="Times New Roman" w:cs="Times New Roman"/>
          <w:sz w:val="28"/>
          <w:szCs w:val="28"/>
          <w:shd w:val="clear" w:color="auto" w:fill="FFFFFF"/>
        </w:rPr>
        <w:t xml:space="preserve">Основными показателями объемов пищевого производства за январь-ноябрь 2022 года являются: производство плодоовощных консервов – 23 973,93 (138,6% к уровню января-ноября 2021 года), производство молока жидкого обработанного – 1006,0 тонн (130,4%), производство сахара белого свекловичного – 97 870,732 тонн (119,7%), производство муки из зерновых культур, овощных и других растительных культур – 20 505,905 тонн (111%), производство масла сливочного – 15,77 тонн (112,6%), производство масла растительного и их фракций – 59 498,372 тонн (96,4%), производство мяса крупного рогатого скота, свинины, баранины, козлятины, конины – </w:t>
      </w:r>
      <w:r>
        <w:rPr>
          <w:rFonts w:ascii="Times New Roman" w:hAnsi="Times New Roman" w:cs="Times New Roman"/>
          <w:sz w:val="28"/>
          <w:szCs w:val="28"/>
          <w:shd w:val="clear" w:color="auto" w:fill="FFFFFF"/>
        </w:rPr>
        <w:t xml:space="preserve">8 </w:t>
      </w:r>
      <w:r w:rsidRPr="00B25A9A">
        <w:rPr>
          <w:rFonts w:ascii="Times New Roman" w:hAnsi="Times New Roman" w:cs="Times New Roman"/>
          <w:sz w:val="28"/>
          <w:szCs w:val="28"/>
          <w:shd w:val="clear" w:color="auto" w:fill="FFFFFF"/>
        </w:rPr>
        <w:t>445,047 тонн (96,4%).</w:t>
      </w:r>
    </w:p>
    <w:p w:rsidR="00EF0B07" w:rsidRPr="00B25A9A" w:rsidRDefault="00EF0B07" w:rsidP="00B25A9A">
      <w:pPr>
        <w:spacing w:after="0" w:line="240" w:lineRule="auto"/>
        <w:ind w:firstLine="709"/>
        <w:jc w:val="both"/>
        <w:rPr>
          <w:rFonts w:ascii="Times New Roman" w:hAnsi="Times New Roman"/>
          <w:sz w:val="28"/>
          <w:szCs w:val="28"/>
        </w:rPr>
      </w:pPr>
      <w:r w:rsidRPr="00B25A9A">
        <w:rPr>
          <w:rFonts w:ascii="Times New Roman" w:hAnsi="Times New Roman"/>
          <w:sz w:val="28"/>
          <w:szCs w:val="28"/>
        </w:rPr>
        <w:t xml:space="preserve">Основные предприятия пищевой промышленности ООО «Невинномысский маслоэкстракционный завод» ОП в г. Усть-Лабинске, АО Сахарный завод «Свобода», ООО «Элеватор», ООО </w:t>
      </w:r>
      <w:r w:rsidR="004C1ED1">
        <w:rPr>
          <w:rFonts w:ascii="Times New Roman" w:hAnsi="Times New Roman"/>
          <w:sz w:val="28"/>
          <w:szCs w:val="28"/>
        </w:rPr>
        <w:t>«</w:t>
      </w:r>
      <w:r w:rsidRPr="00B25A9A">
        <w:rPr>
          <w:rFonts w:ascii="Times New Roman" w:hAnsi="Times New Roman"/>
          <w:sz w:val="28"/>
          <w:szCs w:val="28"/>
        </w:rPr>
        <w:t>Южный Мясокомбинат</w:t>
      </w:r>
      <w:r w:rsidR="004C1ED1">
        <w:rPr>
          <w:rFonts w:ascii="Times New Roman" w:hAnsi="Times New Roman"/>
          <w:sz w:val="28"/>
          <w:szCs w:val="28"/>
        </w:rPr>
        <w:t>»</w:t>
      </w:r>
      <w:r w:rsidRPr="00B25A9A">
        <w:rPr>
          <w:rFonts w:ascii="Times New Roman" w:hAnsi="Times New Roman"/>
          <w:sz w:val="28"/>
          <w:szCs w:val="28"/>
        </w:rPr>
        <w:t xml:space="preserve">, АО «Рассвет». Предприятия пищевой промышленности являются участниками национального проекта «Производительность труда и поддержка занятости» (АО Сахарный завод «Свобода», ООО </w:t>
      </w:r>
      <w:r w:rsidR="004C1ED1">
        <w:rPr>
          <w:rFonts w:ascii="Times New Roman" w:hAnsi="Times New Roman"/>
          <w:sz w:val="28"/>
          <w:szCs w:val="28"/>
        </w:rPr>
        <w:t>«</w:t>
      </w:r>
      <w:r w:rsidRPr="00B25A9A">
        <w:rPr>
          <w:rFonts w:ascii="Times New Roman" w:hAnsi="Times New Roman"/>
          <w:sz w:val="28"/>
          <w:szCs w:val="28"/>
        </w:rPr>
        <w:t>Южный Мясокомбинат</w:t>
      </w:r>
      <w:r w:rsidR="004C1ED1">
        <w:rPr>
          <w:rFonts w:ascii="Times New Roman" w:hAnsi="Times New Roman"/>
          <w:sz w:val="28"/>
          <w:szCs w:val="28"/>
        </w:rPr>
        <w:t>»</w:t>
      </w:r>
      <w:r w:rsidRPr="00B25A9A">
        <w:rPr>
          <w:rFonts w:ascii="Times New Roman" w:hAnsi="Times New Roman"/>
          <w:sz w:val="28"/>
          <w:szCs w:val="28"/>
        </w:rPr>
        <w:t>).</w:t>
      </w:r>
    </w:p>
    <w:p w:rsidR="00EF0B07" w:rsidRPr="00937558" w:rsidRDefault="00EF0B07" w:rsidP="00EF0B07">
      <w:pPr>
        <w:pStyle w:val="ac"/>
        <w:ind w:firstLine="708"/>
        <w:jc w:val="both"/>
        <w:rPr>
          <w:rFonts w:ascii="Times New Roman" w:hAnsi="Times New Roman"/>
          <w:sz w:val="28"/>
          <w:szCs w:val="28"/>
        </w:rPr>
      </w:pPr>
      <w:r w:rsidRPr="00937558">
        <w:rPr>
          <w:rFonts w:ascii="Times New Roman" w:hAnsi="Times New Roman"/>
          <w:sz w:val="28"/>
          <w:szCs w:val="28"/>
        </w:rPr>
        <w:t xml:space="preserve">Помогая решить не только проблемы сбыта сельскохозяйственной продукции производителям, но и увеличения объемов производства, тем самым обеспечивая возможность жителям и гостям города приобретения местной экологически безопасной продукции, управлением сельского хозяйства и реализуется комплекс различных мероприятий. Так, в рамках реализации мер по импортозамещению еженедельно проводятся ярмарки сельхозтоваропроизводителей. </w:t>
      </w:r>
    </w:p>
    <w:p w:rsidR="00EF0B07" w:rsidRPr="00937558" w:rsidRDefault="00EF0B07" w:rsidP="00EF0B07">
      <w:pPr>
        <w:pStyle w:val="ac"/>
        <w:ind w:firstLine="708"/>
        <w:jc w:val="both"/>
        <w:rPr>
          <w:rFonts w:ascii="Times New Roman" w:hAnsi="Times New Roman"/>
          <w:sz w:val="28"/>
          <w:szCs w:val="28"/>
        </w:rPr>
      </w:pPr>
      <w:r w:rsidRPr="00937558">
        <w:rPr>
          <w:rFonts w:ascii="Times New Roman" w:hAnsi="Times New Roman"/>
          <w:sz w:val="28"/>
          <w:szCs w:val="28"/>
        </w:rPr>
        <w:t>С целью полного удовлетворения потребностей населения района в обеспечении продукцией сельскохозяйственных товаропроизводителей, обеспечения сбыта продукции выращенной в ЛПХ и КФХ района, недопущению дефицита продукции на территории район</w:t>
      </w:r>
      <w:r w:rsidR="00963621">
        <w:rPr>
          <w:rFonts w:ascii="Times New Roman" w:hAnsi="Times New Roman"/>
          <w:sz w:val="28"/>
          <w:szCs w:val="28"/>
        </w:rPr>
        <w:t>а</w:t>
      </w:r>
      <w:r w:rsidRPr="00937558">
        <w:rPr>
          <w:rFonts w:ascii="Times New Roman" w:hAnsi="Times New Roman"/>
          <w:sz w:val="28"/>
          <w:szCs w:val="28"/>
        </w:rPr>
        <w:t xml:space="preserve"> проводятся продуктовые ярмарки. </w:t>
      </w:r>
    </w:p>
    <w:p w:rsidR="00EF0B07" w:rsidRDefault="00EF0B07" w:rsidP="00EF0B07">
      <w:pPr>
        <w:pStyle w:val="ac"/>
        <w:ind w:firstLine="708"/>
        <w:jc w:val="both"/>
        <w:rPr>
          <w:rFonts w:ascii="Times New Roman" w:hAnsi="Times New Roman"/>
          <w:sz w:val="28"/>
          <w:szCs w:val="28"/>
        </w:rPr>
      </w:pPr>
      <w:r w:rsidRPr="00B25A9A">
        <w:rPr>
          <w:rFonts w:ascii="Times New Roman" w:eastAsiaTheme="minorHAnsi" w:hAnsi="Times New Roman"/>
          <w:sz w:val="28"/>
          <w:szCs w:val="28"/>
        </w:rPr>
        <w:lastRenderedPageBreak/>
        <w:t>Доля организаций час</w:t>
      </w:r>
      <w:r w:rsidRPr="00B25A9A">
        <w:rPr>
          <w:rFonts w:ascii="Times New Roman" w:hAnsi="Times New Roman"/>
          <w:sz w:val="28"/>
          <w:szCs w:val="28"/>
        </w:rPr>
        <w:t>тной собственности на рынке пищевой продукции составляет 100%.</w:t>
      </w:r>
    </w:p>
    <w:p w:rsidR="00F5784D" w:rsidRPr="00B25A9A" w:rsidRDefault="00F5784D" w:rsidP="00EF0B07">
      <w:pPr>
        <w:pStyle w:val="ac"/>
        <w:ind w:firstLine="708"/>
        <w:jc w:val="both"/>
        <w:rPr>
          <w:rFonts w:ascii="Times New Roman" w:hAnsi="Times New Roman"/>
          <w:sz w:val="28"/>
          <w:szCs w:val="28"/>
        </w:rPr>
      </w:pPr>
    </w:p>
    <w:p w:rsidR="00F5784D" w:rsidRPr="009401D2" w:rsidRDefault="00F5784D" w:rsidP="00F578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промышленность и добыча полезных ископаемых</w:t>
      </w:r>
      <w:r w:rsidRPr="009401D2">
        <w:rPr>
          <w:rFonts w:ascii="Times New Roman" w:eastAsia="Times New Roman" w:hAnsi="Times New Roman"/>
          <w:b/>
          <w:sz w:val="28"/>
          <w:szCs w:val="28"/>
          <w:lang w:eastAsia="ru-RU"/>
        </w:rPr>
        <w:t>.</w:t>
      </w:r>
    </w:p>
    <w:p w:rsidR="00F5784D" w:rsidRPr="00BD259A" w:rsidRDefault="00F5784D" w:rsidP="00F5784D">
      <w:pPr>
        <w:spacing w:after="0" w:line="240" w:lineRule="auto"/>
        <w:ind w:firstLine="851"/>
        <w:jc w:val="center"/>
        <w:rPr>
          <w:rFonts w:ascii="Times New Roman" w:hAnsi="Times New Roman"/>
          <w:noProof/>
          <w:sz w:val="28"/>
          <w:szCs w:val="28"/>
        </w:rPr>
      </w:pPr>
    </w:p>
    <w:p w:rsidR="00F5784D" w:rsidRPr="00EC4112" w:rsidRDefault="00F5784D" w:rsidP="00F5784D">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промышленность и добыча полезных ископаемых» ситуация выглядит следующим образом: «Избыточно (много)» ответили 29 опрошенных или 0,9%;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1074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33,6</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18,1</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 xml:space="preserve">578 </w:t>
      </w:r>
      <w:r w:rsidRPr="00EC4112">
        <w:rPr>
          <w:rFonts w:ascii="Times New Roman" w:eastAsiaTheme="minorHAnsi" w:hAnsi="Times New Roman"/>
          <w:sz w:val="28"/>
          <w:szCs w:val="28"/>
        </w:rPr>
        <w:t xml:space="preserve">опрошенных; «Нет совсем» - </w:t>
      </w:r>
      <w:r>
        <w:rPr>
          <w:rFonts w:ascii="Times New Roman" w:eastAsiaTheme="minorHAnsi" w:hAnsi="Times New Roman"/>
          <w:sz w:val="28"/>
          <w:szCs w:val="28"/>
        </w:rPr>
        <w:t>472</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14,8</w:t>
      </w:r>
      <w:r w:rsidRPr="00EC4112">
        <w:rPr>
          <w:rFonts w:ascii="Times New Roman" w:eastAsiaTheme="minorHAnsi" w:hAnsi="Times New Roman"/>
          <w:sz w:val="28"/>
          <w:szCs w:val="28"/>
        </w:rPr>
        <w:t>%.</w:t>
      </w:r>
    </w:p>
    <w:p w:rsidR="00F5784D" w:rsidRPr="00EC4112" w:rsidRDefault="00F5784D" w:rsidP="00F5784D">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промышленность и добыча полезных ископаемых</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1152</w:t>
      </w:r>
      <w:r w:rsidRPr="00EC4112">
        <w:rPr>
          <w:rFonts w:ascii="Times New Roman" w:hAnsi="Times New Roman"/>
          <w:sz w:val="28"/>
          <w:szCs w:val="28"/>
        </w:rPr>
        <w:t xml:space="preserve"> человек или </w:t>
      </w:r>
      <w:r>
        <w:rPr>
          <w:rFonts w:ascii="Times New Roman" w:hAnsi="Times New Roman"/>
          <w:sz w:val="28"/>
          <w:szCs w:val="28"/>
        </w:rPr>
        <w:t>36,0</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698</w:t>
      </w:r>
      <w:r w:rsidRPr="00EC4112">
        <w:rPr>
          <w:rFonts w:ascii="Times New Roman" w:hAnsi="Times New Roman"/>
          <w:sz w:val="28"/>
          <w:szCs w:val="28"/>
        </w:rPr>
        <w:t xml:space="preserve"> человек или </w:t>
      </w:r>
      <w:r>
        <w:rPr>
          <w:rFonts w:ascii="Times New Roman" w:hAnsi="Times New Roman"/>
          <w:sz w:val="28"/>
          <w:szCs w:val="28"/>
        </w:rPr>
        <w:t>21,8</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 xml:space="preserve">1167 </w:t>
      </w:r>
      <w:r w:rsidRPr="00EC4112">
        <w:rPr>
          <w:rFonts w:ascii="Times New Roman" w:hAnsi="Times New Roman"/>
          <w:sz w:val="28"/>
          <w:szCs w:val="28"/>
        </w:rPr>
        <w:t xml:space="preserve">человек или </w:t>
      </w:r>
      <w:r>
        <w:rPr>
          <w:rFonts w:ascii="Times New Roman" w:hAnsi="Times New Roman"/>
          <w:sz w:val="28"/>
          <w:szCs w:val="28"/>
        </w:rPr>
        <w:t>36,5</w:t>
      </w:r>
      <w:r w:rsidRPr="00EC4112">
        <w:rPr>
          <w:rFonts w:ascii="Times New Roman" w:hAnsi="Times New Roman"/>
          <w:sz w:val="28"/>
          <w:szCs w:val="28"/>
        </w:rPr>
        <w:t xml:space="preserve">%. </w:t>
      </w:r>
    </w:p>
    <w:p w:rsidR="00F5784D" w:rsidRPr="00B3563B" w:rsidRDefault="00F5784D" w:rsidP="00F5784D">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промышленность и добыча полезных ископаемых</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w:t>
      </w:r>
      <w:r w:rsidR="008C2D16">
        <w:rPr>
          <w:rFonts w:ascii="Times New Roman" w:hAnsi="Times New Roman"/>
          <w:sz w:val="28"/>
          <w:szCs w:val="28"/>
        </w:rPr>
        <w:t>услуг в сфере промышленность и добыча полезных ископаемых 36,9</w:t>
      </w:r>
      <w:r>
        <w:rPr>
          <w:rFonts w:ascii="Times New Roman" w:hAnsi="Times New Roman"/>
          <w:sz w:val="28"/>
          <w:szCs w:val="28"/>
        </w:rPr>
        <w:t>%, «Скорее не удовлетворен» ответили 1</w:t>
      </w:r>
      <w:r w:rsidR="008C2D16">
        <w:rPr>
          <w:rFonts w:ascii="Times New Roman" w:hAnsi="Times New Roman"/>
          <w:sz w:val="28"/>
          <w:szCs w:val="28"/>
        </w:rPr>
        <w:t>0</w:t>
      </w:r>
      <w:r>
        <w:rPr>
          <w:rFonts w:ascii="Times New Roman" w:hAnsi="Times New Roman"/>
          <w:sz w:val="28"/>
          <w:szCs w:val="28"/>
        </w:rPr>
        <w:t>,</w:t>
      </w:r>
      <w:r w:rsidR="008C2D16">
        <w:rPr>
          <w:rFonts w:ascii="Times New Roman" w:hAnsi="Times New Roman"/>
          <w:sz w:val="28"/>
          <w:szCs w:val="28"/>
        </w:rPr>
        <w:t>7</w:t>
      </w:r>
      <w:r>
        <w:rPr>
          <w:rFonts w:ascii="Times New Roman" w:hAnsi="Times New Roman"/>
          <w:sz w:val="28"/>
          <w:szCs w:val="28"/>
        </w:rPr>
        <w:t xml:space="preserve">%, «Не удовлетворены» - </w:t>
      </w:r>
      <w:r w:rsidR="008C2D16">
        <w:rPr>
          <w:rFonts w:ascii="Times New Roman" w:hAnsi="Times New Roman"/>
          <w:sz w:val="28"/>
          <w:szCs w:val="28"/>
        </w:rPr>
        <w:t>10,4</w:t>
      </w:r>
      <w:r>
        <w:rPr>
          <w:rFonts w:ascii="Times New Roman" w:hAnsi="Times New Roman"/>
          <w:sz w:val="28"/>
          <w:szCs w:val="28"/>
        </w:rPr>
        <w:t xml:space="preserve">% или </w:t>
      </w:r>
      <w:r w:rsidR="008C2D16">
        <w:rPr>
          <w:rFonts w:ascii="Times New Roman" w:hAnsi="Times New Roman"/>
          <w:sz w:val="28"/>
          <w:szCs w:val="28"/>
        </w:rPr>
        <w:t>333</w:t>
      </w:r>
      <w:r>
        <w:rPr>
          <w:rFonts w:ascii="Times New Roman" w:hAnsi="Times New Roman"/>
          <w:sz w:val="28"/>
          <w:szCs w:val="28"/>
        </w:rPr>
        <w:t xml:space="preserve"> опрошенных.</w:t>
      </w:r>
    </w:p>
    <w:p w:rsidR="00F5784D" w:rsidRPr="00023693" w:rsidRDefault="00F5784D" w:rsidP="00F5784D">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по уровню доступности» </w:t>
      </w:r>
      <w:r w:rsidR="008C2D16">
        <w:rPr>
          <w:rFonts w:ascii="Times New Roman" w:hAnsi="Times New Roman"/>
          <w:sz w:val="28"/>
          <w:szCs w:val="28"/>
        </w:rPr>
        <w:t>37,8</w:t>
      </w:r>
      <w:r w:rsidRPr="00023693">
        <w:rPr>
          <w:rFonts w:ascii="Times New Roman" w:hAnsi="Times New Roman"/>
          <w:sz w:val="28"/>
          <w:szCs w:val="28"/>
        </w:rPr>
        <w:t>% опрошенных удовлетворены и скорее удовлетворены качеством, 1</w:t>
      </w:r>
      <w:r w:rsidR="008C2D16">
        <w:rPr>
          <w:rFonts w:ascii="Times New Roman" w:hAnsi="Times New Roman"/>
          <w:sz w:val="28"/>
          <w:szCs w:val="28"/>
        </w:rPr>
        <w:t>1</w:t>
      </w:r>
      <w:r w:rsidRPr="00023693">
        <w:rPr>
          <w:rFonts w:ascii="Times New Roman" w:hAnsi="Times New Roman"/>
          <w:sz w:val="28"/>
          <w:szCs w:val="28"/>
        </w:rPr>
        <w:t>,</w:t>
      </w:r>
      <w:r w:rsidR="008C2D16">
        <w:rPr>
          <w:rFonts w:ascii="Times New Roman" w:hAnsi="Times New Roman"/>
          <w:sz w:val="28"/>
          <w:szCs w:val="28"/>
        </w:rPr>
        <w:t>0</w:t>
      </w:r>
      <w:r w:rsidRPr="00023693">
        <w:rPr>
          <w:rFonts w:ascii="Times New Roman" w:hAnsi="Times New Roman"/>
          <w:sz w:val="28"/>
          <w:szCs w:val="28"/>
        </w:rPr>
        <w:t xml:space="preserve">% - скорее не удовлетворены – </w:t>
      </w:r>
      <w:r w:rsidR="008C2D16">
        <w:rPr>
          <w:rFonts w:ascii="Times New Roman" w:hAnsi="Times New Roman"/>
          <w:sz w:val="28"/>
          <w:szCs w:val="28"/>
        </w:rPr>
        <w:t>10,1</w:t>
      </w:r>
      <w:r w:rsidRPr="00023693">
        <w:rPr>
          <w:rFonts w:ascii="Times New Roman" w:hAnsi="Times New Roman"/>
          <w:sz w:val="28"/>
          <w:szCs w:val="28"/>
        </w:rPr>
        <w:t>% - не удовлетворены.</w:t>
      </w:r>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ситуация выглядит следующим образом: «снизился» считают 6</w:t>
      </w:r>
      <w:r w:rsidR="008C2D16">
        <w:rPr>
          <w:rFonts w:ascii="Times New Roman" w:hAnsi="Times New Roman"/>
          <w:sz w:val="28"/>
          <w:szCs w:val="28"/>
        </w:rPr>
        <w:t>8</w:t>
      </w:r>
      <w:r>
        <w:rPr>
          <w:rFonts w:ascii="Times New Roman" w:hAnsi="Times New Roman"/>
          <w:sz w:val="28"/>
          <w:szCs w:val="28"/>
        </w:rPr>
        <w:t>3 опрошенных или 21,</w:t>
      </w:r>
      <w:r w:rsidR="008C2D16">
        <w:rPr>
          <w:rFonts w:ascii="Times New Roman" w:hAnsi="Times New Roman"/>
          <w:sz w:val="28"/>
          <w:szCs w:val="28"/>
        </w:rPr>
        <w:t>4</w:t>
      </w:r>
      <w:r w:rsidRPr="00023693">
        <w:rPr>
          <w:rFonts w:ascii="Times New Roman" w:hAnsi="Times New Roman"/>
          <w:sz w:val="28"/>
          <w:szCs w:val="28"/>
        </w:rPr>
        <w:t>%, «не изменился» - 3</w:t>
      </w:r>
      <w:r w:rsidR="008C2D16">
        <w:rPr>
          <w:rFonts w:ascii="Times New Roman" w:hAnsi="Times New Roman"/>
          <w:sz w:val="28"/>
          <w:szCs w:val="28"/>
        </w:rPr>
        <w:t>53</w:t>
      </w:r>
      <w:r w:rsidRPr="00023693">
        <w:rPr>
          <w:rFonts w:ascii="Times New Roman" w:hAnsi="Times New Roman"/>
          <w:sz w:val="28"/>
          <w:szCs w:val="28"/>
        </w:rPr>
        <w:t xml:space="preserve"> человек или </w:t>
      </w:r>
      <w:r>
        <w:rPr>
          <w:rFonts w:ascii="Times New Roman" w:hAnsi="Times New Roman"/>
          <w:sz w:val="28"/>
          <w:szCs w:val="28"/>
        </w:rPr>
        <w:t>11,</w:t>
      </w:r>
      <w:r w:rsidR="008C2D16">
        <w:rPr>
          <w:rFonts w:ascii="Times New Roman" w:hAnsi="Times New Roman"/>
          <w:sz w:val="28"/>
          <w:szCs w:val="28"/>
        </w:rPr>
        <w:t>0</w:t>
      </w:r>
      <w:r>
        <w:rPr>
          <w:rFonts w:ascii="Times New Roman" w:hAnsi="Times New Roman"/>
          <w:sz w:val="28"/>
          <w:szCs w:val="28"/>
        </w:rPr>
        <w:t xml:space="preserve">%, «увеличился» ответили </w:t>
      </w:r>
      <w:r w:rsidR="008C2D16">
        <w:rPr>
          <w:rFonts w:ascii="Times New Roman" w:hAnsi="Times New Roman"/>
          <w:sz w:val="28"/>
          <w:szCs w:val="28"/>
        </w:rPr>
        <w:t>806</w:t>
      </w:r>
      <w:r w:rsidRPr="00023693">
        <w:rPr>
          <w:rFonts w:ascii="Times New Roman" w:hAnsi="Times New Roman"/>
          <w:sz w:val="28"/>
          <w:szCs w:val="28"/>
        </w:rPr>
        <w:t xml:space="preserve"> респондентов или </w:t>
      </w:r>
      <w:r w:rsidR="008C2D16">
        <w:rPr>
          <w:rFonts w:ascii="Times New Roman" w:hAnsi="Times New Roman"/>
          <w:sz w:val="28"/>
          <w:szCs w:val="28"/>
        </w:rPr>
        <w:t>25,2</w:t>
      </w:r>
      <w:r w:rsidRPr="00023693">
        <w:rPr>
          <w:rFonts w:ascii="Times New Roman" w:hAnsi="Times New Roman"/>
          <w:sz w:val="28"/>
          <w:szCs w:val="28"/>
        </w:rPr>
        <w:t xml:space="preserve">%, «затрудняюсь ответить» - </w:t>
      </w:r>
      <w:r w:rsidR="008C2D16">
        <w:rPr>
          <w:rFonts w:ascii="Times New Roman" w:hAnsi="Times New Roman"/>
          <w:sz w:val="28"/>
          <w:szCs w:val="28"/>
        </w:rPr>
        <w:t>1143</w:t>
      </w:r>
      <w:r w:rsidRPr="00023693">
        <w:rPr>
          <w:rFonts w:ascii="Times New Roman" w:hAnsi="Times New Roman"/>
          <w:sz w:val="28"/>
          <w:szCs w:val="28"/>
        </w:rPr>
        <w:t xml:space="preserve"> человек или </w:t>
      </w:r>
      <w:r w:rsidR="008C2D16">
        <w:rPr>
          <w:rFonts w:ascii="Times New Roman" w:hAnsi="Times New Roman"/>
          <w:sz w:val="28"/>
          <w:szCs w:val="28"/>
        </w:rPr>
        <w:t>35,8</w:t>
      </w:r>
      <w:r w:rsidRPr="00023693">
        <w:rPr>
          <w:rFonts w:ascii="Times New Roman" w:hAnsi="Times New Roman"/>
          <w:sz w:val="28"/>
          <w:szCs w:val="28"/>
        </w:rPr>
        <w:t>%.</w:t>
      </w:r>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Pr="00023693">
        <w:rPr>
          <w:rFonts w:ascii="Times New Roman" w:hAnsi="Times New Roman"/>
          <w:sz w:val="28"/>
          <w:szCs w:val="28"/>
        </w:rPr>
        <w:t xml:space="preserve"> в течение последних 3 лет выглядит следующим образом: снизился ответили – </w:t>
      </w:r>
      <w:r>
        <w:rPr>
          <w:rFonts w:ascii="Times New Roman" w:hAnsi="Times New Roman"/>
          <w:sz w:val="28"/>
          <w:szCs w:val="28"/>
        </w:rPr>
        <w:t>2</w:t>
      </w:r>
      <w:r w:rsidR="008C2D16">
        <w:rPr>
          <w:rFonts w:ascii="Times New Roman" w:hAnsi="Times New Roman"/>
          <w:sz w:val="28"/>
          <w:szCs w:val="28"/>
        </w:rPr>
        <w:t>6,9</w:t>
      </w:r>
      <w:r w:rsidRPr="00023693">
        <w:rPr>
          <w:rFonts w:ascii="Times New Roman" w:hAnsi="Times New Roman"/>
          <w:sz w:val="28"/>
          <w:szCs w:val="28"/>
        </w:rPr>
        <w:t xml:space="preserve">% опрошенных или </w:t>
      </w:r>
      <w:r w:rsidR="008C2D16">
        <w:rPr>
          <w:rFonts w:ascii="Times New Roman" w:hAnsi="Times New Roman"/>
          <w:sz w:val="28"/>
          <w:szCs w:val="28"/>
        </w:rPr>
        <w:t>861</w:t>
      </w:r>
      <w:r w:rsidRPr="00023693">
        <w:rPr>
          <w:rFonts w:ascii="Times New Roman" w:hAnsi="Times New Roman"/>
          <w:sz w:val="28"/>
          <w:szCs w:val="28"/>
        </w:rPr>
        <w:t xml:space="preserve"> человек, </w:t>
      </w:r>
      <w:r w:rsidR="008C2D16">
        <w:rPr>
          <w:rFonts w:ascii="Times New Roman" w:hAnsi="Times New Roman"/>
          <w:sz w:val="28"/>
          <w:szCs w:val="28"/>
        </w:rPr>
        <w:t>18,8</w:t>
      </w:r>
      <w:r w:rsidRPr="00023693">
        <w:rPr>
          <w:rFonts w:ascii="Times New Roman" w:hAnsi="Times New Roman"/>
          <w:sz w:val="28"/>
          <w:szCs w:val="28"/>
        </w:rPr>
        <w:t xml:space="preserve">% считают, что не изменился, повысился – </w:t>
      </w:r>
      <w:r w:rsidR="008C2D16">
        <w:rPr>
          <w:rFonts w:ascii="Times New Roman" w:hAnsi="Times New Roman"/>
          <w:sz w:val="28"/>
          <w:szCs w:val="28"/>
        </w:rPr>
        <w:t>6,6</w:t>
      </w:r>
      <w:r w:rsidRPr="00023693">
        <w:rPr>
          <w:rFonts w:ascii="Times New Roman" w:hAnsi="Times New Roman"/>
          <w:sz w:val="28"/>
          <w:szCs w:val="28"/>
        </w:rPr>
        <w:t xml:space="preserve">% и затрудняюсь ответить – </w:t>
      </w:r>
      <w:r w:rsidR="008C2D16">
        <w:rPr>
          <w:rFonts w:ascii="Times New Roman" w:hAnsi="Times New Roman"/>
          <w:sz w:val="28"/>
          <w:szCs w:val="28"/>
        </w:rPr>
        <w:t>40,8</w:t>
      </w:r>
      <w:r w:rsidRPr="00023693">
        <w:rPr>
          <w:rFonts w:ascii="Times New Roman" w:hAnsi="Times New Roman"/>
          <w:sz w:val="28"/>
          <w:szCs w:val="28"/>
        </w:rPr>
        <w:t>%.</w:t>
      </w:r>
    </w:p>
    <w:p w:rsidR="00F5784D" w:rsidRPr="002953B2"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8C2D16">
        <w:rPr>
          <w:rFonts w:ascii="Times New Roman" w:hAnsi="Times New Roman"/>
          <w:sz w:val="28"/>
          <w:szCs w:val="28"/>
        </w:rPr>
        <w:t>814</w:t>
      </w:r>
      <w:r w:rsidRPr="00023693">
        <w:rPr>
          <w:rFonts w:ascii="Times New Roman" w:hAnsi="Times New Roman"/>
          <w:sz w:val="28"/>
          <w:szCs w:val="28"/>
        </w:rPr>
        <w:t xml:space="preserve"> человек или 2</w:t>
      </w:r>
      <w:r w:rsidR="008C2D16">
        <w:rPr>
          <w:rFonts w:ascii="Times New Roman" w:hAnsi="Times New Roman"/>
          <w:sz w:val="28"/>
          <w:szCs w:val="28"/>
        </w:rPr>
        <w:t>5,5</w:t>
      </w:r>
      <w:r w:rsidRPr="00023693">
        <w:rPr>
          <w:rFonts w:ascii="Times New Roman" w:hAnsi="Times New Roman"/>
          <w:sz w:val="28"/>
          <w:szCs w:val="28"/>
        </w:rPr>
        <w:t>% ответили снизился</w:t>
      </w:r>
      <w:r>
        <w:rPr>
          <w:rFonts w:ascii="Times New Roman" w:hAnsi="Times New Roman"/>
          <w:sz w:val="28"/>
          <w:szCs w:val="28"/>
        </w:rPr>
        <w:t xml:space="preserve">, </w:t>
      </w:r>
      <w:r w:rsidR="008C2D16">
        <w:rPr>
          <w:rFonts w:ascii="Times New Roman" w:hAnsi="Times New Roman"/>
          <w:sz w:val="28"/>
          <w:szCs w:val="28"/>
        </w:rPr>
        <w:t>20,1</w:t>
      </w:r>
      <w:r>
        <w:rPr>
          <w:rFonts w:ascii="Times New Roman" w:hAnsi="Times New Roman"/>
          <w:sz w:val="28"/>
          <w:szCs w:val="28"/>
        </w:rPr>
        <w:t xml:space="preserve">% - не изменился, повысился – </w:t>
      </w:r>
      <w:r w:rsidR="008C2D16">
        <w:rPr>
          <w:rFonts w:ascii="Times New Roman" w:hAnsi="Times New Roman"/>
          <w:sz w:val="28"/>
          <w:szCs w:val="28"/>
        </w:rPr>
        <w:t>7,3</w:t>
      </w:r>
      <w:r>
        <w:rPr>
          <w:rFonts w:ascii="Times New Roman" w:hAnsi="Times New Roman"/>
          <w:sz w:val="28"/>
          <w:szCs w:val="28"/>
        </w:rPr>
        <w:t xml:space="preserve">% и </w:t>
      </w:r>
      <w:r w:rsidR="008C2D16">
        <w:rPr>
          <w:rFonts w:ascii="Times New Roman" w:hAnsi="Times New Roman"/>
          <w:sz w:val="28"/>
          <w:szCs w:val="28"/>
        </w:rPr>
        <w:t>40,2</w:t>
      </w:r>
      <w:r>
        <w:rPr>
          <w:rFonts w:ascii="Times New Roman" w:hAnsi="Times New Roman"/>
          <w:sz w:val="28"/>
          <w:szCs w:val="28"/>
        </w:rPr>
        <w:t>% затрудняется ответить.</w:t>
      </w:r>
    </w:p>
    <w:p w:rsidR="00E51CDA" w:rsidRDefault="00E51CDA" w:rsidP="00B25A9A">
      <w:pPr>
        <w:spacing w:after="0" w:line="240" w:lineRule="auto"/>
        <w:jc w:val="center"/>
        <w:rPr>
          <w:rFonts w:ascii="Times New Roman" w:eastAsiaTheme="minorEastAsia" w:hAnsi="Times New Roman"/>
          <w:b/>
          <w:sz w:val="28"/>
          <w:szCs w:val="28"/>
        </w:rPr>
      </w:pPr>
    </w:p>
    <w:p w:rsidR="00B25A9A" w:rsidRPr="00F02175" w:rsidRDefault="00B25A9A" w:rsidP="00B25A9A">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sidR="00C15BD4">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C15BD4">
        <w:rPr>
          <w:rFonts w:ascii="Times New Roman" w:eastAsiaTheme="minorEastAsia" w:hAnsi="Times New Roman"/>
          <w:b/>
          <w:sz w:val="28"/>
          <w:szCs w:val="28"/>
        </w:rPr>
        <w:t>промышленности и добычи полезных ископаемых</w:t>
      </w:r>
      <w:r w:rsidRPr="00F02175">
        <w:rPr>
          <w:rFonts w:ascii="Times New Roman" w:eastAsiaTheme="minorEastAsia" w:hAnsi="Times New Roman"/>
          <w:b/>
          <w:sz w:val="28"/>
          <w:szCs w:val="28"/>
        </w:rPr>
        <w:t xml:space="preserve"> в течение последних 3 лет</w:t>
      </w:r>
    </w:p>
    <w:p w:rsidR="00B25A9A" w:rsidRPr="00F02175" w:rsidRDefault="00B25A9A" w:rsidP="00B25A9A">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B25A9A" w:rsidRPr="00F02175" w:rsidTr="008E38AB">
        <w:tc>
          <w:tcPr>
            <w:tcW w:w="2943" w:type="dxa"/>
            <w:vAlign w:val="center"/>
          </w:tcPr>
          <w:p w:rsidR="00B25A9A" w:rsidRPr="00F02175" w:rsidRDefault="00B25A9A" w:rsidP="00C15BD4">
            <w:pPr>
              <w:jc w:val="center"/>
              <w:rPr>
                <w:rFonts w:ascii="Times New Roman" w:hAnsi="Times New Roman"/>
                <w:sz w:val="24"/>
                <w:szCs w:val="24"/>
              </w:rPr>
            </w:pPr>
            <w:r>
              <w:rPr>
                <w:rFonts w:ascii="Times New Roman" w:hAnsi="Times New Roman"/>
                <w:sz w:val="24"/>
                <w:szCs w:val="24"/>
              </w:rPr>
              <w:t xml:space="preserve">Рынки в сфере </w:t>
            </w:r>
            <w:r w:rsidR="00C15BD4">
              <w:rPr>
                <w:rFonts w:ascii="Times New Roman" w:hAnsi="Times New Roman"/>
                <w:sz w:val="24"/>
                <w:szCs w:val="24"/>
              </w:rPr>
              <w:t>промышленности и добычи полезных ископаемых</w:t>
            </w:r>
            <w:r>
              <w:rPr>
                <w:rFonts w:ascii="Times New Roman" w:hAnsi="Times New Roman"/>
                <w:sz w:val="24"/>
                <w:szCs w:val="24"/>
              </w:rPr>
              <w:t xml:space="preserve"> </w:t>
            </w:r>
          </w:p>
        </w:tc>
        <w:tc>
          <w:tcPr>
            <w:tcW w:w="18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B25A9A" w:rsidRPr="00F02175" w:rsidRDefault="00B25A9A" w:rsidP="008E38A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B25A9A" w:rsidRPr="00F02175"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861</w:t>
            </w:r>
          </w:p>
        </w:tc>
        <w:tc>
          <w:tcPr>
            <w:tcW w:w="1701"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601</w:t>
            </w:r>
          </w:p>
        </w:tc>
        <w:tc>
          <w:tcPr>
            <w:tcW w:w="1559" w:type="dxa"/>
            <w:vAlign w:val="center"/>
          </w:tcPr>
          <w:p w:rsidR="00B25A9A" w:rsidRPr="00F02175" w:rsidRDefault="00C15BD4" w:rsidP="008E38AB">
            <w:pPr>
              <w:ind w:firstLine="34"/>
              <w:jc w:val="center"/>
              <w:rPr>
                <w:rFonts w:ascii="Times New Roman" w:hAnsi="Times New Roman"/>
                <w:sz w:val="24"/>
                <w:szCs w:val="24"/>
              </w:rPr>
            </w:pPr>
            <w:r>
              <w:rPr>
                <w:rFonts w:ascii="Times New Roman" w:hAnsi="Times New Roman"/>
                <w:sz w:val="24"/>
                <w:szCs w:val="24"/>
              </w:rPr>
              <w:t>210</w:t>
            </w:r>
          </w:p>
        </w:tc>
        <w:tc>
          <w:tcPr>
            <w:tcW w:w="1560"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1303</w:t>
            </w:r>
          </w:p>
        </w:tc>
      </w:tr>
      <w:tr w:rsidR="00B25A9A" w:rsidRPr="00062A23"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814</w:t>
            </w:r>
          </w:p>
        </w:tc>
        <w:tc>
          <w:tcPr>
            <w:tcW w:w="1701"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641</w:t>
            </w:r>
          </w:p>
        </w:tc>
        <w:tc>
          <w:tcPr>
            <w:tcW w:w="1559" w:type="dxa"/>
            <w:vAlign w:val="center"/>
          </w:tcPr>
          <w:p w:rsidR="00B25A9A" w:rsidRPr="00F02175" w:rsidRDefault="00C15BD4" w:rsidP="008E38AB">
            <w:pPr>
              <w:ind w:firstLine="34"/>
              <w:jc w:val="center"/>
              <w:rPr>
                <w:rFonts w:ascii="Times New Roman" w:hAnsi="Times New Roman"/>
                <w:sz w:val="24"/>
                <w:szCs w:val="24"/>
              </w:rPr>
            </w:pPr>
            <w:r>
              <w:rPr>
                <w:rFonts w:ascii="Times New Roman" w:hAnsi="Times New Roman"/>
                <w:sz w:val="24"/>
                <w:szCs w:val="24"/>
              </w:rPr>
              <w:t>234</w:t>
            </w:r>
          </w:p>
        </w:tc>
        <w:tc>
          <w:tcPr>
            <w:tcW w:w="1560"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1286</w:t>
            </w:r>
          </w:p>
        </w:tc>
      </w:tr>
    </w:tbl>
    <w:p w:rsidR="00EF0B07" w:rsidRPr="00C95690" w:rsidRDefault="00EF0B07"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95E28" w:rsidRDefault="00A95E28" w:rsidP="00A95E28">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ТОРГОВЛЯ И УСЛУГИ НАСЕЛЕНИЮ</w:t>
      </w:r>
    </w:p>
    <w:p w:rsidR="00A95E28" w:rsidRDefault="00A95E28" w:rsidP="00A95E28">
      <w:pPr>
        <w:spacing w:after="0" w:line="240" w:lineRule="auto"/>
        <w:jc w:val="center"/>
        <w:rPr>
          <w:rFonts w:ascii="Times New Roman" w:hAnsi="Times New Roman"/>
          <w:b/>
          <w:sz w:val="28"/>
          <w:szCs w:val="28"/>
        </w:rPr>
      </w:pPr>
    </w:p>
    <w:p w:rsidR="00A95E28" w:rsidRDefault="0030333E"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1</w:t>
      </w:r>
      <w:r w:rsidR="00A95E28">
        <w:rPr>
          <w:rFonts w:ascii="Times New Roman" w:hAnsi="Times New Roman" w:cs="Times New Roman"/>
          <w:b/>
          <w:i/>
          <w:sz w:val="28"/>
          <w:szCs w:val="28"/>
        </w:rPr>
        <w:t xml:space="preserve">. </w:t>
      </w:r>
      <w:r w:rsidR="00A95E28">
        <w:rPr>
          <w:rFonts w:ascii="Times New Roman" w:hAnsi="Times New Roman" w:cs="Times New Roman"/>
          <w:b/>
          <w:i/>
          <w:sz w:val="28"/>
          <w:szCs w:val="28"/>
        </w:rPr>
        <w:tab/>
        <w:t>Торговля.</w:t>
      </w:r>
    </w:p>
    <w:p w:rsidR="00A95E28" w:rsidRPr="00A95E28" w:rsidRDefault="00A95E28" w:rsidP="00A95E28">
      <w:pPr>
        <w:shd w:val="clear" w:color="auto" w:fill="FFFFFF"/>
        <w:spacing w:after="0" w:line="240" w:lineRule="auto"/>
        <w:ind w:firstLine="709"/>
        <w:jc w:val="center"/>
        <w:rPr>
          <w:rFonts w:ascii="Times New Roman" w:hAnsi="Times New Roman" w:cs="Times New Roman"/>
          <w:b/>
          <w:i/>
          <w:sz w:val="28"/>
          <w:szCs w:val="28"/>
        </w:rPr>
      </w:pPr>
    </w:p>
    <w:p w:rsidR="00A95E28" w:rsidRDefault="00A95E28" w:rsidP="00640170">
      <w:pPr>
        <w:pStyle w:val="ac"/>
        <w:ind w:firstLine="708"/>
        <w:jc w:val="both"/>
        <w:rPr>
          <w:rFonts w:ascii="Times New Roman" w:hAnsi="Times New Roman"/>
          <w:sz w:val="28"/>
          <w:szCs w:val="28"/>
        </w:rPr>
      </w:pPr>
      <w:r w:rsidRPr="00A95E28">
        <w:rPr>
          <w:rFonts w:ascii="Times New Roman" w:hAnsi="Times New Roman"/>
          <w:sz w:val="28"/>
          <w:szCs w:val="28"/>
        </w:rPr>
        <w:t xml:space="preserve">С каждым годом увеличивается количество новых торговых предприятий современных форматов, которые создают комфортную потребительскую среду в </w:t>
      </w:r>
      <w:r>
        <w:rPr>
          <w:rFonts w:ascii="Times New Roman" w:hAnsi="Times New Roman"/>
          <w:sz w:val="28"/>
          <w:szCs w:val="28"/>
        </w:rPr>
        <w:t>район</w:t>
      </w:r>
      <w:r w:rsidR="00963621">
        <w:rPr>
          <w:rFonts w:ascii="Times New Roman" w:hAnsi="Times New Roman"/>
          <w:sz w:val="28"/>
          <w:szCs w:val="28"/>
        </w:rPr>
        <w:t>е</w:t>
      </w:r>
      <w:r>
        <w:rPr>
          <w:rFonts w:ascii="Times New Roman" w:hAnsi="Times New Roman"/>
          <w:sz w:val="28"/>
          <w:szCs w:val="28"/>
        </w:rPr>
        <w:t>, обеспечивая высокий качественный уровень торгового обслуживания.</w:t>
      </w:r>
    </w:p>
    <w:p w:rsidR="00A95E28" w:rsidRDefault="00A95E28" w:rsidP="00640170">
      <w:pPr>
        <w:pStyle w:val="ac"/>
        <w:ind w:firstLine="708"/>
        <w:jc w:val="both"/>
        <w:rPr>
          <w:rFonts w:ascii="Times New Roman" w:hAnsi="Times New Roman"/>
          <w:sz w:val="28"/>
          <w:szCs w:val="28"/>
        </w:rPr>
      </w:pPr>
      <w:r>
        <w:rPr>
          <w:rFonts w:ascii="Times New Roman" w:hAnsi="Times New Roman"/>
          <w:sz w:val="28"/>
          <w:szCs w:val="28"/>
        </w:rPr>
        <w:t xml:space="preserve">Наиболее важным фактором конкурентоспособности услуг на рынке розничной торговли является низкая </w:t>
      </w:r>
      <w:r w:rsidR="0095197D">
        <w:rPr>
          <w:rFonts w:ascii="Times New Roman" w:hAnsi="Times New Roman"/>
          <w:sz w:val="28"/>
          <w:szCs w:val="28"/>
        </w:rPr>
        <w:t>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высокие транспортные и логистические издержки. Препятствием для расширения действующего бизнеса является нехватка финансовых средств и «насыщенность рынков сбыта».</w:t>
      </w:r>
    </w:p>
    <w:p w:rsidR="0095197D" w:rsidRPr="00A95E28" w:rsidRDefault="0095197D" w:rsidP="00640170">
      <w:pPr>
        <w:pStyle w:val="ac"/>
        <w:ind w:firstLine="708"/>
        <w:jc w:val="both"/>
        <w:rPr>
          <w:rFonts w:ascii="Times New Roman" w:hAnsi="Times New Roman"/>
          <w:sz w:val="28"/>
          <w:szCs w:val="28"/>
        </w:rPr>
      </w:pPr>
      <w:r>
        <w:rPr>
          <w:rFonts w:ascii="Times New Roman" w:hAnsi="Times New Roman"/>
          <w:sz w:val="28"/>
          <w:szCs w:val="28"/>
        </w:rPr>
        <w:t>Меры по усилени</w:t>
      </w:r>
      <w:r w:rsidR="00A56581">
        <w:rPr>
          <w:rFonts w:ascii="Times New Roman" w:hAnsi="Times New Roman"/>
          <w:sz w:val="28"/>
          <w:szCs w:val="28"/>
        </w:rPr>
        <w:t>ю</w:t>
      </w:r>
      <w:r>
        <w:rPr>
          <w:rFonts w:ascii="Times New Roman" w:hAnsi="Times New Roman"/>
          <w:sz w:val="28"/>
          <w:szCs w:val="28"/>
        </w:rPr>
        <w:t xml:space="preserve">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rsidR="00B838D4" w:rsidRPr="00B838D4" w:rsidRDefault="00B838D4" w:rsidP="00B838D4">
      <w:pPr>
        <w:pStyle w:val="ac"/>
        <w:ind w:firstLine="709"/>
        <w:jc w:val="both"/>
        <w:rPr>
          <w:rFonts w:ascii="Times New Roman" w:hAnsi="Times New Roman"/>
          <w:sz w:val="28"/>
          <w:szCs w:val="28"/>
        </w:rPr>
      </w:pPr>
      <w:r w:rsidRPr="00B838D4">
        <w:rPr>
          <w:rFonts w:ascii="Times New Roman" w:hAnsi="Times New Roman"/>
          <w:sz w:val="28"/>
          <w:szCs w:val="28"/>
        </w:rPr>
        <w:t xml:space="preserve">В районе </w:t>
      </w:r>
      <w:r>
        <w:rPr>
          <w:rFonts w:ascii="Times New Roman" w:hAnsi="Times New Roman"/>
          <w:sz w:val="28"/>
          <w:szCs w:val="28"/>
        </w:rPr>
        <w:t xml:space="preserve">рынок торговли представлен в различных форматах – это и сетевые магазины федерального, краевого уровня </w:t>
      </w:r>
      <w:r w:rsidRPr="00B838D4">
        <w:rPr>
          <w:rFonts w:ascii="Times New Roman" w:hAnsi="Times New Roman"/>
          <w:sz w:val="28"/>
          <w:szCs w:val="28"/>
        </w:rPr>
        <w:t>«Магнит» ЗАО «Тандер», ООО Агроторг «Пятерочка», сеть магазинов «Магнит-Косметик», АО фирма «Агрокопмлекс», АО «Связной Логистика»</w:t>
      </w:r>
      <w:r w:rsidR="00BD395E">
        <w:rPr>
          <w:rFonts w:ascii="Times New Roman" w:hAnsi="Times New Roman"/>
          <w:sz w:val="28"/>
          <w:szCs w:val="28"/>
        </w:rPr>
        <w:t xml:space="preserve">, </w:t>
      </w:r>
      <w:r w:rsidRPr="00B838D4">
        <w:rPr>
          <w:rFonts w:ascii="Times New Roman" w:hAnsi="Times New Roman"/>
          <w:sz w:val="28"/>
          <w:szCs w:val="28"/>
        </w:rPr>
        <w:t xml:space="preserve">ЗАО Русская телефонная компания МТС, ОАО «Билайн», </w:t>
      </w:r>
      <w:r w:rsidR="00BD395E">
        <w:rPr>
          <w:rFonts w:ascii="Times New Roman" w:hAnsi="Times New Roman"/>
          <w:sz w:val="28"/>
          <w:szCs w:val="28"/>
          <w:lang w:val="en-US"/>
        </w:rPr>
        <w:t>Fix</w:t>
      </w:r>
      <w:r w:rsidR="00BD395E" w:rsidRPr="00BD395E">
        <w:rPr>
          <w:rFonts w:ascii="Times New Roman" w:hAnsi="Times New Roman"/>
          <w:sz w:val="28"/>
          <w:szCs w:val="28"/>
        </w:rPr>
        <w:t xml:space="preserve"> </w:t>
      </w:r>
      <w:r w:rsidR="00BD395E">
        <w:rPr>
          <w:rFonts w:ascii="Times New Roman" w:hAnsi="Times New Roman"/>
          <w:sz w:val="28"/>
          <w:szCs w:val="28"/>
          <w:lang w:val="en-US"/>
        </w:rPr>
        <w:t>Pris</w:t>
      </w:r>
      <w:r w:rsidR="00BD395E">
        <w:rPr>
          <w:rFonts w:ascii="Times New Roman" w:hAnsi="Times New Roman"/>
          <w:sz w:val="28"/>
          <w:szCs w:val="28"/>
        </w:rPr>
        <w:t>, т</w:t>
      </w:r>
      <w:r w:rsidRPr="00B838D4">
        <w:rPr>
          <w:rFonts w:ascii="Times New Roman" w:hAnsi="Times New Roman"/>
          <w:sz w:val="28"/>
          <w:szCs w:val="28"/>
        </w:rPr>
        <w:t xml:space="preserve">орговая сеть «Светофор», торговая сеть «Добро цен», торговая сеть «Победа», торговые сети «Моя станица», «Сокольский» имеются в г. Усть-Лабинске, а также в Воронежском, Некрасовском, Ладожском, Двубратском, Новолабинском, Кирпильском, а также нестационарные объекты, магазины у дома, ярмарочная торговля. </w:t>
      </w:r>
    </w:p>
    <w:p w:rsidR="0073068E" w:rsidRDefault="0073068E" w:rsidP="0073068E">
      <w:pPr>
        <w:pStyle w:val="ac"/>
        <w:ind w:firstLine="709"/>
        <w:jc w:val="both"/>
        <w:rPr>
          <w:rFonts w:ascii="Times New Roman" w:hAnsi="Times New Roman"/>
          <w:sz w:val="28"/>
          <w:szCs w:val="28"/>
        </w:rPr>
      </w:pPr>
      <w:r w:rsidRPr="00D17409">
        <w:rPr>
          <w:rFonts w:ascii="Times New Roman" w:hAnsi="Times New Roman"/>
          <w:sz w:val="28"/>
          <w:szCs w:val="28"/>
        </w:rPr>
        <w:t xml:space="preserve">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w:t>
      </w:r>
      <w:r w:rsidR="004C1ED1">
        <w:rPr>
          <w:rFonts w:ascii="Times New Roman" w:hAnsi="Times New Roman"/>
          <w:sz w:val="28"/>
          <w:szCs w:val="28"/>
        </w:rPr>
        <w:t>–</w:t>
      </w:r>
      <w:r w:rsidR="00A56581">
        <w:rPr>
          <w:rFonts w:ascii="Times New Roman" w:hAnsi="Times New Roman"/>
          <w:sz w:val="28"/>
          <w:szCs w:val="28"/>
        </w:rPr>
        <w:t xml:space="preserve"> </w:t>
      </w:r>
      <w:r w:rsidRPr="00D17409">
        <w:rPr>
          <w:rFonts w:ascii="Times New Roman" w:hAnsi="Times New Roman"/>
          <w:sz w:val="28"/>
          <w:szCs w:val="28"/>
        </w:rPr>
        <w:t xml:space="preserve">это ООО АХ </w:t>
      </w:r>
      <w:r w:rsidRPr="00D17409">
        <w:rPr>
          <w:rFonts w:ascii="Times New Roman" w:hAnsi="Times New Roman"/>
          <w:sz w:val="28"/>
          <w:szCs w:val="28"/>
        </w:rPr>
        <w:lastRenderedPageBreak/>
        <w:t>«Кубань Ритейл» торговая сеть «Моя станица», ООО «Агро-Инвест Проект» торговая сеть «Сокольский».</w:t>
      </w:r>
    </w:p>
    <w:p w:rsidR="0073068E" w:rsidRPr="00462D75" w:rsidRDefault="0073068E" w:rsidP="0073068E">
      <w:pPr>
        <w:pStyle w:val="ac"/>
        <w:ind w:firstLine="709"/>
        <w:jc w:val="both"/>
        <w:rPr>
          <w:rFonts w:ascii="Times New Roman" w:hAnsi="Times New Roman"/>
          <w:sz w:val="28"/>
          <w:szCs w:val="28"/>
        </w:rPr>
      </w:pPr>
      <w:r w:rsidRPr="00A861E9">
        <w:rPr>
          <w:rFonts w:ascii="Times New Roman" w:hAnsi="Times New Roman"/>
          <w:sz w:val="28"/>
          <w:szCs w:val="28"/>
        </w:rPr>
        <w:t xml:space="preserve">В 2022 году на территории района осуществляли свою деятельность 32 </w:t>
      </w:r>
      <w:r w:rsidRPr="00462D75">
        <w:rPr>
          <w:rFonts w:ascii="Times New Roman" w:hAnsi="Times New Roman"/>
          <w:sz w:val="28"/>
          <w:szCs w:val="28"/>
        </w:rPr>
        <w:t>ярмарки с количеством торговых мест</w:t>
      </w:r>
      <w:r w:rsidR="00462D75" w:rsidRPr="00462D75">
        <w:rPr>
          <w:rFonts w:ascii="Times New Roman" w:hAnsi="Times New Roman"/>
          <w:sz w:val="28"/>
          <w:szCs w:val="28"/>
        </w:rPr>
        <w:t xml:space="preserve"> 801</w:t>
      </w:r>
      <w:r w:rsidRPr="00462D75">
        <w:rPr>
          <w:rFonts w:ascii="Times New Roman" w:hAnsi="Times New Roman"/>
          <w:sz w:val="28"/>
          <w:szCs w:val="28"/>
        </w:rPr>
        <w:t>, в том числе: 1 – ярмарка «выходного дня», 7 придорожных ярмарок, 6 – фермерских двориков, 5 – социальных рядов, 13 сельско-хозяйственных ярмарок организовано по поселениям.</w:t>
      </w:r>
    </w:p>
    <w:p w:rsidR="00A95E28" w:rsidRPr="00B838D4" w:rsidRDefault="0073068E" w:rsidP="0073068E">
      <w:pPr>
        <w:pStyle w:val="ac"/>
        <w:ind w:firstLine="708"/>
        <w:jc w:val="both"/>
        <w:rPr>
          <w:rFonts w:ascii="Times New Roman" w:hAnsi="Times New Roman"/>
          <w:sz w:val="28"/>
          <w:szCs w:val="28"/>
        </w:rPr>
      </w:pPr>
      <w:r w:rsidRPr="00321130">
        <w:rPr>
          <w:rFonts w:ascii="Times New Roman" w:hAnsi="Times New Roman"/>
          <w:sz w:val="28"/>
          <w:szCs w:val="28"/>
        </w:rPr>
        <w:t>Для удешевления продукции на территории района в центральной части г. Усть</w:t>
      </w:r>
      <w:r w:rsidR="00EC41BE">
        <w:rPr>
          <w:rFonts w:ascii="Times New Roman" w:hAnsi="Times New Roman"/>
          <w:sz w:val="28"/>
          <w:szCs w:val="28"/>
        </w:rPr>
        <w:t xml:space="preserve"> </w:t>
      </w:r>
      <w:r w:rsidR="004C1ED1">
        <w:rPr>
          <w:rFonts w:ascii="Times New Roman" w:hAnsi="Times New Roman"/>
          <w:sz w:val="28"/>
          <w:szCs w:val="28"/>
        </w:rPr>
        <w:t>–</w:t>
      </w:r>
      <w:r w:rsidRPr="00321130">
        <w:rPr>
          <w:rFonts w:ascii="Times New Roman" w:hAnsi="Times New Roman"/>
          <w:sz w:val="28"/>
          <w:szCs w:val="28"/>
        </w:rPr>
        <w:t xml:space="preserve"> Лабинска по ул. Ободовского в 2022 году осуществляла деятельность универсальная розничная ярмарка «выходного дня», на которой все желающие владельцы ЛПХ, КФХ, реализовывали продукцию, а жители приобрели качественные кубанские товары по ценам ниже средних по району на 5-10%.</w:t>
      </w:r>
    </w:p>
    <w:p w:rsidR="00B838D4" w:rsidRPr="000A7478" w:rsidRDefault="00B838D4" w:rsidP="00B838D4">
      <w:pPr>
        <w:pStyle w:val="ac"/>
        <w:ind w:firstLine="709"/>
        <w:jc w:val="both"/>
        <w:rPr>
          <w:rFonts w:ascii="Times New Roman" w:hAnsi="Times New Roman"/>
          <w:sz w:val="28"/>
          <w:szCs w:val="28"/>
        </w:rPr>
      </w:pPr>
      <w:r w:rsidRPr="00963621">
        <w:rPr>
          <w:rFonts w:ascii="Times New Roman" w:hAnsi="Times New Roman"/>
          <w:sz w:val="28"/>
          <w:szCs w:val="28"/>
        </w:rPr>
        <w:t xml:space="preserve">Всего на территории района осуществляют деятельность </w:t>
      </w:r>
      <w:r w:rsidR="00963621" w:rsidRPr="00963621">
        <w:rPr>
          <w:rFonts w:ascii="Times New Roman" w:hAnsi="Times New Roman"/>
          <w:sz w:val="28"/>
          <w:szCs w:val="28"/>
        </w:rPr>
        <w:t>1 066</w:t>
      </w:r>
      <w:r w:rsidRPr="00963621">
        <w:rPr>
          <w:rFonts w:ascii="Times New Roman" w:hAnsi="Times New Roman"/>
          <w:sz w:val="28"/>
          <w:szCs w:val="28"/>
        </w:rPr>
        <w:t xml:space="preserve"> предприяти</w:t>
      </w:r>
      <w:r w:rsidR="00EC41BE">
        <w:rPr>
          <w:rFonts w:ascii="Times New Roman" w:hAnsi="Times New Roman"/>
          <w:sz w:val="28"/>
          <w:szCs w:val="28"/>
        </w:rPr>
        <w:t>й</w:t>
      </w:r>
      <w:r w:rsidRPr="00963621">
        <w:rPr>
          <w:rFonts w:ascii="Times New Roman" w:hAnsi="Times New Roman"/>
          <w:sz w:val="28"/>
          <w:szCs w:val="28"/>
        </w:rPr>
        <w:t xml:space="preserve"> стационарной торговой сети, 6 торговых комплексов с количеством торговых мест 1 0</w:t>
      </w:r>
      <w:r w:rsidR="00963621" w:rsidRPr="00963621">
        <w:rPr>
          <w:rFonts w:ascii="Times New Roman" w:hAnsi="Times New Roman"/>
          <w:sz w:val="28"/>
          <w:szCs w:val="28"/>
        </w:rPr>
        <w:t>62</w:t>
      </w:r>
      <w:r w:rsidRPr="00963621">
        <w:rPr>
          <w:rFonts w:ascii="Times New Roman" w:hAnsi="Times New Roman"/>
          <w:sz w:val="28"/>
          <w:szCs w:val="28"/>
        </w:rPr>
        <w:t xml:space="preserve"> единиц. При этом на территории Усть-Лабинского района отсутствуют государственные и муниципальные предприятия торговли. Общая торговая площадь составляет </w:t>
      </w:r>
      <w:r w:rsidR="00963621" w:rsidRPr="00963621">
        <w:rPr>
          <w:rFonts w:ascii="Times New Roman" w:hAnsi="Times New Roman"/>
          <w:sz w:val="28"/>
          <w:szCs w:val="28"/>
        </w:rPr>
        <w:t>79 220</w:t>
      </w:r>
      <w:r w:rsidRPr="00963621">
        <w:rPr>
          <w:rFonts w:ascii="Times New Roman" w:hAnsi="Times New Roman"/>
          <w:sz w:val="28"/>
          <w:szCs w:val="28"/>
        </w:rPr>
        <w:t xml:space="preserve"> кв. метров. </w:t>
      </w:r>
      <w:r w:rsidRPr="000A7478">
        <w:rPr>
          <w:rFonts w:ascii="Times New Roman" w:hAnsi="Times New Roman"/>
          <w:i/>
          <w:sz w:val="28"/>
          <w:szCs w:val="28"/>
        </w:rPr>
        <w:t>В 202</w:t>
      </w:r>
      <w:r w:rsidR="000A7478" w:rsidRPr="000A7478">
        <w:rPr>
          <w:rFonts w:ascii="Times New Roman" w:hAnsi="Times New Roman"/>
          <w:i/>
          <w:sz w:val="28"/>
          <w:szCs w:val="28"/>
        </w:rPr>
        <w:t>1</w:t>
      </w:r>
      <w:r w:rsidRPr="000A7478">
        <w:rPr>
          <w:rFonts w:ascii="Times New Roman" w:hAnsi="Times New Roman"/>
          <w:i/>
          <w:sz w:val="28"/>
          <w:szCs w:val="28"/>
        </w:rPr>
        <w:t xml:space="preserve"> – </w:t>
      </w:r>
      <w:r w:rsidR="000A7478" w:rsidRPr="000A7478">
        <w:rPr>
          <w:rFonts w:ascii="Times New Roman" w:hAnsi="Times New Roman"/>
          <w:i/>
          <w:sz w:val="28"/>
          <w:szCs w:val="28"/>
        </w:rPr>
        <w:t>77 507</w:t>
      </w:r>
      <w:r w:rsidRPr="000A7478">
        <w:rPr>
          <w:rFonts w:ascii="Times New Roman" w:hAnsi="Times New Roman"/>
          <w:i/>
          <w:sz w:val="28"/>
          <w:szCs w:val="28"/>
        </w:rPr>
        <w:t xml:space="preserve"> кв. метров.</w:t>
      </w:r>
    </w:p>
    <w:p w:rsidR="000A7478" w:rsidRPr="000A7478" w:rsidRDefault="000A7478" w:rsidP="000A7478">
      <w:pPr>
        <w:pStyle w:val="af9"/>
        <w:shd w:val="clear" w:color="auto" w:fill="FFFFFF"/>
        <w:ind w:left="0" w:firstLine="708"/>
        <w:contextualSpacing/>
        <w:jc w:val="both"/>
        <w:rPr>
          <w:rFonts w:ascii="Times New Roman" w:hAnsi="Times New Roman"/>
          <w:sz w:val="28"/>
          <w:szCs w:val="28"/>
        </w:rPr>
      </w:pPr>
      <w:r w:rsidRPr="000A7478">
        <w:rPr>
          <w:rFonts w:ascii="Times New Roman" w:hAnsi="Times New Roman"/>
          <w:sz w:val="28"/>
          <w:szCs w:val="28"/>
        </w:rPr>
        <w:t xml:space="preserve">Оборот розничного товарооборота по всем каналам реализации по крупным и средним предприятиям в январе </w:t>
      </w:r>
      <w:r w:rsidR="004C1ED1">
        <w:rPr>
          <w:rFonts w:ascii="Times New Roman" w:hAnsi="Times New Roman"/>
          <w:sz w:val="28"/>
          <w:szCs w:val="28"/>
        </w:rPr>
        <w:t>–</w:t>
      </w:r>
      <w:r w:rsidRPr="000A7478">
        <w:rPr>
          <w:rFonts w:ascii="Times New Roman" w:hAnsi="Times New Roman"/>
          <w:sz w:val="28"/>
          <w:szCs w:val="28"/>
        </w:rPr>
        <w:t xml:space="preserve"> ноябре 2022 года  составил 8</w:t>
      </w:r>
      <w:r>
        <w:rPr>
          <w:rFonts w:ascii="Times New Roman" w:hAnsi="Times New Roman"/>
          <w:sz w:val="28"/>
          <w:szCs w:val="28"/>
        </w:rPr>
        <w:t xml:space="preserve"> </w:t>
      </w:r>
      <w:r w:rsidRPr="000A7478">
        <w:rPr>
          <w:rFonts w:ascii="Times New Roman" w:hAnsi="Times New Roman"/>
          <w:sz w:val="28"/>
          <w:szCs w:val="28"/>
        </w:rPr>
        <w:t xml:space="preserve">298 685 тыс. рублей (106,0% к соответствующему периоду прошлого года в сопоставимых ценах). </w:t>
      </w:r>
    </w:p>
    <w:p w:rsidR="00B838D4" w:rsidRPr="008F5438" w:rsidRDefault="00B838D4" w:rsidP="000A7478">
      <w:pPr>
        <w:pStyle w:val="af9"/>
        <w:shd w:val="clear" w:color="auto" w:fill="FFFFFF"/>
        <w:spacing w:after="0" w:line="240" w:lineRule="auto"/>
        <w:ind w:left="0" w:firstLine="709"/>
        <w:contextualSpacing/>
        <w:jc w:val="both"/>
        <w:rPr>
          <w:rFonts w:ascii="Times New Roman" w:hAnsi="Times New Roman"/>
          <w:b/>
          <w:sz w:val="28"/>
          <w:szCs w:val="28"/>
        </w:rPr>
      </w:pPr>
      <w:r w:rsidRPr="008F5438">
        <w:rPr>
          <w:rFonts w:ascii="Times New Roman" w:hAnsi="Times New Roman"/>
          <w:b/>
          <w:sz w:val="28"/>
          <w:szCs w:val="28"/>
        </w:rPr>
        <w:t>Оборот розничной торговли.</w:t>
      </w:r>
    </w:p>
    <w:p w:rsidR="00B838D4" w:rsidRPr="008F5438" w:rsidRDefault="00B838D4" w:rsidP="00B838D4">
      <w:pPr>
        <w:pStyle w:val="af9"/>
        <w:shd w:val="clear" w:color="auto" w:fill="FFFFFF"/>
        <w:spacing w:after="0" w:line="240" w:lineRule="auto"/>
        <w:ind w:left="0" w:firstLine="709"/>
        <w:contextualSpacing/>
        <w:jc w:val="both"/>
        <w:rPr>
          <w:rFonts w:ascii="Times New Roman" w:hAnsi="Times New Roman"/>
          <w:sz w:val="28"/>
          <w:szCs w:val="28"/>
        </w:rPr>
      </w:pPr>
    </w:p>
    <w:p w:rsidR="00B838D4" w:rsidRPr="00062A23" w:rsidRDefault="00B838D4" w:rsidP="00121B28">
      <w:pPr>
        <w:pStyle w:val="af9"/>
        <w:shd w:val="clear" w:color="auto" w:fill="FFFFFF"/>
        <w:spacing w:after="0" w:line="240" w:lineRule="auto"/>
        <w:ind w:left="0"/>
        <w:contextualSpacing/>
        <w:jc w:val="both"/>
        <w:rPr>
          <w:rFonts w:ascii="Times New Roman" w:hAnsi="Times New Roman"/>
          <w:sz w:val="28"/>
          <w:szCs w:val="28"/>
          <w:highlight w:val="yellow"/>
        </w:rPr>
      </w:pPr>
      <w:r w:rsidRPr="00121B28">
        <w:rPr>
          <w:rFonts w:ascii="Times New Roman" w:hAnsi="Times New Roman"/>
          <w:noProof/>
          <w:sz w:val="28"/>
          <w:szCs w:val="28"/>
          <w:lang w:eastAsia="ru-RU"/>
        </w:rPr>
        <w:drawing>
          <wp:inline distT="0" distB="0" distL="0" distR="0">
            <wp:extent cx="6143625" cy="2686050"/>
            <wp:effectExtent l="19050" t="0" r="0" b="0"/>
            <wp:docPr id="86"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38D4" w:rsidRPr="00321130" w:rsidRDefault="00B838D4" w:rsidP="00B838D4">
      <w:pPr>
        <w:pStyle w:val="ac"/>
        <w:ind w:firstLine="709"/>
        <w:jc w:val="both"/>
        <w:rPr>
          <w:rFonts w:ascii="Times New Roman" w:hAnsi="Times New Roman"/>
          <w:sz w:val="28"/>
          <w:szCs w:val="28"/>
        </w:rPr>
      </w:pPr>
    </w:p>
    <w:p w:rsidR="00B838D4" w:rsidRPr="00321130" w:rsidRDefault="00B838D4" w:rsidP="00B838D4">
      <w:pPr>
        <w:pStyle w:val="ac"/>
        <w:ind w:firstLine="709"/>
        <w:jc w:val="both"/>
        <w:rPr>
          <w:rFonts w:ascii="Times New Roman" w:hAnsi="Times New Roman"/>
          <w:sz w:val="28"/>
          <w:szCs w:val="28"/>
        </w:rPr>
      </w:pPr>
      <w:r w:rsidRPr="00321130">
        <w:rPr>
          <w:rFonts w:ascii="Times New Roman" w:hAnsi="Times New Roman"/>
          <w:sz w:val="28"/>
          <w:szCs w:val="28"/>
        </w:rPr>
        <w:t>На территории ярмарки «выходного дня были организованы «социальные» торговые места, которые предназначены для реализации излишков сельхозпродукции личных подсобных хозяйств малоимущих граждан, в том числе пенсионеров.</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 xml:space="preserve">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w:t>
      </w:r>
      <w:r w:rsidRPr="00462D75">
        <w:rPr>
          <w:rFonts w:ascii="Times New Roman" w:hAnsi="Times New Roman"/>
          <w:sz w:val="28"/>
          <w:szCs w:val="28"/>
        </w:rPr>
        <w:lastRenderedPageBreak/>
        <w:t>на землях, находящихся в муниципальной собственности, для осуществления мелкой розничной торговли. Всего, согласно схемам, по рай</w:t>
      </w:r>
      <w:r w:rsidR="00462D75" w:rsidRPr="00462D75">
        <w:rPr>
          <w:rFonts w:ascii="Times New Roman" w:hAnsi="Times New Roman"/>
          <w:sz w:val="28"/>
          <w:szCs w:val="28"/>
        </w:rPr>
        <w:t>ону предусмотрено размещение 184</w:t>
      </w:r>
      <w:r w:rsidRPr="00462D75">
        <w:rPr>
          <w:rFonts w:ascii="Times New Roman" w:hAnsi="Times New Roman"/>
          <w:sz w:val="28"/>
          <w:szCs w:val="28"/>
        </w:rPr>
        <w:t xml:space="preserve"> нестационарных торговых объектов; фактически осуществляли деятельность в 202</w:t>
      </w:r>
      <w:r w:rsidR="00462D75" w:rsidRPr="00462D75">
        <w:rPr>
          <w:rFonts w:ascii="Times New Roman" w:hAnsi="Times New Roman"/>
          <w:sz w:val="28"/>
          <w:szCs w:val="28"/>
        </w:rPr>
        <w:t>2</w:t>
      </w:r>
      <w:r w:rsidRPr="00462D75">
        <w:rPr>
          <w:rFonts w:ascii="Times New Roman" w:hAnsi="Times New Roman"/>
          <w:sz w:val="28"/>
          <w:szCs w:val="28"/>
        </w:rPr>
        <w:t xml:space="preserve"> г. – 29, остаются свободными для предоставления хозяйствующим субъектам 169 точек.</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Размещение нестационарных торговых объектов осуществляется по результатам конкурсов на право размещения объекта, что способствует формированию равных конкурентных условий для хозяйствующих субъектов сферы торговли.</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Наиболее важным фактором конкурентоспособности услуг на рынке розничной торговли является высокое качество и уникальность продукции.</w:t>
      </w:r>
    </w:p>
    <w:p w:rsidR="00B838D4" w:rsidRPr="0073068E" w:rsidRDefault="00B838D4" w:rsidP="00B838D4">
      <w:pPr>
        <w:spacing w:after="0" w:line="240" w:lineRule="auto"/>
        <w:ind w:firstLine="708"/>
        <w:jc w:val="both"/>
        <w:rPr>
          <w:rFonts w:ascii="Times New Roman" w:hAnsi="Times New Roman"/>
          <w:sz w:val="28"/>
          <w:szCs w:val="28"/>
        </w:rPr>
      </w:pPr>
      <w:r w:rsidRPr="0073068E">
        <w:rPr>
          <w:rFonts w:ascii="Times New Roman" w:hAnsi="Times New Roman"/>
          <w:sz w:val="28"/>
          <w:szCs w:val="28"/>
        </w:rPr>
        <w:t xml:space="preserve">В целях обеспечения населения Краснодарского края продукцией высокого качества и поддержки малого и среднего предпринимательства 2 раза в год организовано проведение краевого конкурса в области качества «Сделано на Кубани». Соревнования дает возможность каждому кубанскому производителю заявить свою продукцию на конкурс  и получить оценку профессиональных экспертов. </w:t>
      </w:r>
    </w:p>
    <w:p w:rsidR="00462D75" w:rsidRPr="00462D75" w:rsidRDefault="00462D75" w:rsidP="00462D75">
      <w:pPr>
        <w:pStyle w:val="ac"/>
        <w:ind w:firstLine="709"/>
        <w:jc w:val="both"/>
        <w:rPr>
          <w:rFonts w:ascii="Times New Roman" w:hAnsi="Times New Roman"/>
          <w:sz w:val="28"/>
          <w:szCs w:val="28"/>
        </w:rPr>
      </w:pPr>
      <w:r w:rsidRPr="00462D75">
        <w:rPr>
          <w:rFonts w:ascii="Times New Roman" w:hAnsi="Times New Roman"/>
          <w:sz w:val="28"/>
          <w:szCs w:val="28"/>
        </w:rPr>
        <w:t xml:space="preserve">В конкурсе предусмотрены 3 номинации: </w:t>
      </w:r>
      <w:r w:rsidR="004C1ED1">
        <w:rPr>
          <w:rFonts w:ascii="Times New Roman" w:hAnsi="Times New Roman"/>
          <w:sz w:val="28"/>
          <w:szCs w:val="28"/>
        </w:rPr>
        <w:t>«</w:t>
      </w:r>
      <w:r w:rsidRPr="00462D75">
        <w:rPr>
          <w:rFonts w:ascii="Times New Roman" w:hAnsi="Times New Roman"/>
          <w:sz w:val="28"/>
          <w:szCs w:val="28"/>
        </w:rPr>
        <w:t>Продовольственные товары</w:t>
      </w:r>
      <w:r w:rsidR="004C1ED1">
        <w:rPr>
          <w:rFonts w:ascii="Times New Roman" w:hAnsi="Times New Roman"/>
          <w:sz w:val="28"/>
          <w:szCs w:val="28"/>
        </w:rPr>
        <w:t>»</w:t>
      </w:r>
      <w:r w:rsidRPr="00462D75">
        <w:rPr>
          <w:rFonts w:ascii="Times New Roman" w:hAnsi="Times New Roman"/>
          <w:sz w:val="28"/>
          <w:szCs w:val="28"/>
        </w:rPr>
        <w:t xml:space="preserve">, </w:t>
      </w:r>
      <w:r w:rsidR="004C1ED1">
        <w:rPr>
          <w:rFonts w:ascii="Times New Roman" w:hAnsi="Times New Roman"/>
          <w:sz w:val="28"/>
          <w:szCs w:val="28"/>
        </w:rPr>
        <w:t>«</w:t>
      </w:r>
      <w:r w:rsidRPr="00462D75">
        <w:rPr>
          <w:rFonts w:ascii="Times New Roman" w:hAnsi="Times New Roman"/>
          <w:sz w:val="28"/>
          <w:szCs w:val="28"/>
        </w:rPr>
        <w:t>Непродовольственные товары</w:t>
      </w:r>
      <w:r w:rsidR="004C1ED1">
        <w:rPr>
          <w:rFonts w:ascii="Times New Roman" w:hAnsi="Times New Roman"/>
          <w:sz w:val="28"/>
          <w:szCs w:val="28"/>
        </w:rPr>
        <w:t>»</w:t>
      </w:r>
      <w:r w:rsidRPr="00462D75">
        <w:rPr>
          <w:rFonts w:ascii="Times New Roman" w:hAnsi="Times New Roman"/>
          <w:sz w:val="28"/>
          <w:szCs w:val="28"/>
        </w:rPr>
        <w:t xml:space="preserve">, </w:t>
      </w:r>
      <w:r w:rsidR="004C1ED1">
        <w:rPr>
          <w:rFonts w:ascii="Times New Roman" w:hAnsi="Times New Roman"/>
          <w:sz w:val="28"/>
          <w:szCs w:val="28"/>
        </w:rPr>
        <w:t>«</w:t>
      </w:r>
      <w:r w:rsidRPr="00462D75">
        <w:rPr>
          <w:rFonts w:ascii="Times New Roman" w:hAnsi="Times New Roman"/>
          <w:sz w:val="28"/>
          <w:szCs w:val="28"/>
        </w:rPr>
        <w:t>Товары производственно-технического назначения</w:t>
      </w:r>
      <w:r w:rsidR="004C1ED1">
        <w:rPr>
          <w:rFonts w:ascii="Times New Roman" w:hAnsi="Times New Roman"/>
          <w:sz w:val="28"/>
          <w:szCs w:val="28"/>
        </w:rPr>
        <w:t>»</w:t>
      </w:r>
      <w:r w:rsidRPr="00462D75">
        <w:rPr>
          <w:rFonts w:ascii="Times New Roman" w:hAnsi="Times New Roman"/>
          <w:sz w:val="28"/>
          <w:szCs w:val="28"/>
        </w:rPr>
        <w:t>.</w:t>
      </w:r>
    </w:p>
    <w:p w:rsidR="00462D75" w:rsidRPr="00462D75" w:rsidRDefault="00462D75" w:rsidP="00462D75">
      <w:pPr>
        <w:pStyle w:val="ac"/>
        <w:ind w:firstLine="709"/>
        <w:jc w:val="both"/>
        <w:rPr>
          <w:rFonts w:ascii="Times New Roman" w:hAnsi="Times New Roman"/>
          <w:sz w:val="28"/>
          <w:szCs w:val="28"/>
        </w:rPr>
      </w:pPr>
      <w:r w:rsidRPr="00462D75">
        <w:rPr>
          <w:rFonts w:ascii="Times New Roman" w:hAnsi="Times New Roman"/>
          <w:sz w:val="28"/>
          <w:szCs w:val="28"/>
        </w:rPr>
        <w:t xml:space="preserve">По итогам X конкурса знака качества </w:t>
      </w:r>
      <w:r w:rsidR="004C1ED1">
        <w:rPr>
          <w:rFonts w:ascii="Times New Roman" w:hAnsi="Times New Roman"/>
          <w:sz w:val="28"/>
          <w:szCs w:val="28"/>
        </w:rPr>
        <w:t>«</w:t>
      </w:r>
      <w:r w:rsidRPr="00462D75">
        <w:rPr>
          <w:rFonts w:ascii="Times New Roman" w:hAnsi="Times New Roman"/>
          <w:sz w:val="28"/>
          <w:szCs w:val="28"/>
        </w:rPr>
        <w:t>Сделано на Кубани</w:t>
      </w:r>
      <w:r w:rsidR="004C1ED1">
        <w:rPr>
          <w:rFonts w:ascii="Times New Roman" w:hAnsi="Times New Roman"/>
          <w:sz w:val="28"/>
          <w:szCs w:val="28"/>
        </w:rPr>
        <w:t>»</w:t>
      </w:r>
      <w:r w:rsidRPr="00462D75">
        <w:rPr>
          <w:rFonts w:ascii="Times New Roman" w:hAnsi="Times New Roman"/>
          <w:sz w:val="28"/>
          <w:szCs w:val="28"/>
        </w:rPr>
        <w:t xml:space="preserve"> присвоено 5 предприятиям района:</w:t>
      </w:r>
    </w:p>
    <w:p w:rsidR="00F50032"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АО «Рассвет» в номинации «Продовольственные товары» с продукцией «Кефир массовой долей жира 2,7%</w:t>
      </w:r>
      <w:r w:rsidR="00F50032">
        <w:rPr>
          <w:rFonts w:ascii="Times New Roman" w:hAnsi="Times New Roman"/>
          <w:sz w:val="28"/>
          <w:szCs w:val="28"/>
        </w:rPr>
        <w:t>;</w:t>
      </w:r>
    </w:p>
    <w:p w:rsidR="00F50032"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АО «Сахарный завод «Свобода» в номинации «Продовольственные товары» с продукцией «Сахар белый свекловичный: кристаллический, кусковой. Категория ТС2</w:t>
      </w:r>
      <w:r w:rsidR="00F50032">
        <w:rPr>
          <w:rFonts w:ascii="Times New Roman" w:hAnsi="Times New Roman"/>
          <w:sz w:val="28"/>
          <w:szCs w:val="28"/>
        </w:rPr>
        <w:t>;</w:t>
      </w:r>
    </w:p>
    <w:p w:rsidR="00462D75" w:rsidRPr="009F515C"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ООО «Южный мясокомбинат» в номинации «Продовольственные товары» с продукцией «Фарш Традиционный», Шашлык «Кавказский», колбаски для гриля «Охотничьи»;</w:t>
      </w:r>
    </w:p>
    <w:p w:rsidR="00462D75" w:rsidRPr="009F515C"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 xml:space="preserve">ООО «Главстрой-Усть-Лабинск» в номинации «Товары производственно-технического назначения» с продукцией «Блоки стеновые неармированные из ячеистого бетона автоклавного твердения, марки </w:t>
      </w:r>
      <w:r w:rsidRPr="00462D75">
        <w:rPr>
          <w:rFonts w:ascii="Times New Roman" w:hAnsi="Times New Roman"/>
          <w:sz w:val="28"/>
          <w:szCs w:val="28"/>
        </w:rPr>
        <w:t>D</w:t>
      </w:r>
      <w:r w:rsidRPr="009F515C">
        <w:rPr>
          <w:rFonts w:ascii="Times New Roman" w:hAnsi="Times New Roman"/>
          <w:sz w:val="28"/>
          <w:szCs w:val="28"/>
        </w:rPr>
        <w:t xml:space="preserve"> 400  В2,5 </w:t>
      </w:r>
      <w:r w:rsidRPr="00462D75">
        <w:rPr>
          <w:rFonts w:ascii="Times New Roman" w:hAnsi="Times New Roman"/>
          <w:sz w:val="28"/>
          <w:szCs w:val="28"/>
        </w:rPr>
        <w:t>F</w:t>
      </w:r>
      <w:r w:rsidRPr="009F515C">
        <w:rPr>
          <w:rFonts w:ascii="Times New Roman" w:hAnsi="Times New Roman"/>
          <w:sz w:val="28"/>
          <w:szCs w:val="28"/>
        </w:rPr>
        <w:t xml:space="preserve">100; </w:t>
      </w:r>
      <w:r w:rsidRPr="00462D75">
        <w:rPr>
          <w:rFonts w:ascii="Times New Roman" w:hAnsi="Times New Roman"/>
          <w:sz w:val="28"/>
          <w:szCs w:val="28"/>
        </w:rPr>
        <w:t>D</w:t>
      </w:r>
      <w:r w:rsidRPr="009F515C">
        <w:rPr>
          <w:rFonts w:ascii="Times New Roman" w:hAnsi="Times New Roman"/>
          <w:sz w:val="28"/>
          <w:szCs w:val="28"/>
        </w:rPr>
        <w:t xml:space="preserve"> 500 В2,5 </w:t>
      </w:r>
      <w:r w:rsidRPr="00462D75">
        <w:rPr>
          <w:rFonts w:ascii="Times New Roman" w:hAnsi="Times New Roman"/>
          <w:sz w:val="28"/>
          <w:szCs w:val="28"/>
        </w:rPr>
        <w:t>F</w:t>
      </w:r>
      <w:r w:rsidRPr="009F515C">
        <w:rPr>
          <w:rFonts w:ascii="Times New Roman" w:hAnsi="Times New Roman"/>
          <w:sz w:val="28"/>
          <w:szCs w:val="28"/>
        </w:rPr>
        <w:t xml:space="preserve">100; </w:t>
      </w:r>
      <w:r w:rsidRPr="00462D75">
        <w:rPr>
          <w:rFonts w:ascii="Times New Roman" w:hAnsi="Times New Roman"/>
          <w:sz w:val="28"/>
          <w:szCs w:val="28"/>
        </w:rPr>
        <w:t>D</w:t>
      </w:r>
      <w:r w:rsidRPr="009F515C">
        <w:rPr>
          <w:rFonts w:ascii="Times New Roman" w:hAnsi="Times New Roman"/>
          <w:sz w:val="28"/>
          <w:szCs w:val="28"/>
        </w:rPr>
        <w:t xml:space="preserve"> 600 В3,5 </w:t>
      </w:r>
      <w:r w:rsidRPr="00462D75">
        <w:rPr>
          <w:rFonts w:ascii="Times New Roman" w:hAnsi="Times New Roman"/>
          <w:sz w:val="28"/>
          <w:szCs w:val="28"/>
        </w:rPr>
        <w:t>F</w:t>
      </w:r>
      <w:r w:rsidRPr="009F515C">
        <w:rPr>
          <w:rFonts w:ascii="Times New Roman" w:hAnsi="Times New Roman"/>
          <w:sz w:val="28"/>
          <w:szCs w:val="28"/>
        </w:rPr>
        <w:t>100</w:t>
      </w:r>
      <w:r w:rsidR="00F50032">
        <w:rPr>
          <w:rFonts w:ascii="Times New Roman" w:hAnsi="Times New Roman"/>
          <w:sz w:val="28"/>
          <w:szCs w:val="28"/>
        </w:rPr>
        <w:t>»;</w:t>
      </w:r>
    </w:p>
    <w:p w:rsidR="00462D75" w:rsidRPr="009F515C"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ООО «Опытный ремонтно-механический завод «Усть-Лабинский» в номинации «Товары производственно-технического назначения» с продукцией «Сосуд, работающий под давлением 3-й категории оборудования: плёночный выпарной аппарат марки «ОРМЗ Усть-Лабинский», модель «УЛПВА», предназначенный для рабочих сред: газ, пар, газожидкостная и парожидкостная смесь, жидкость группы 2»</w:t>
      </w:r>
      <w:r w:rsidR="00F50032">
        <w:rPr>
          <w:rFonts w:ascii="Times New Roman" w:hAnsi="Times New Roman"/>
          <w:sz w:val="28"/>
          <w:szCs w:val="28"/>
        </w:rPr>
        <w:t>.</w:t>
      </w:r>
    </w:p>
    <w:p w:rsidR="00B838D4" w:rsidRPr="0073068E" w:rsidRDefault="00B838D4" w:rsidP="00B838D4">
      <w:pPr>
        <w:pStyle w:val="ac"/>
        <w:ind w:firstLine="709"/>
        <w:jc w:val="both"/>
        <w:rPr>
          <w:rFonts w:ascii="Times New Roman" w:hAnsi="Times New Roman"/>
          <w:sz w:val="28"/>
          <w:szCs w:val="28"/>
        </w:rPr>
      </w:pPr>
      <w:r w:rsidRPr="0073068E">
        <w:rPr>
          <w:rFonts w:ascii="Times New Roman" w:hAnsi="Times New Roman"/>
          <w:sz w:val="28"/>
          <w:szCs w:val="28"/>
        </w:rPr>
        <w:t>Целевые показатели плана мероприятий «Дорожной карты» «Доля организаций частной собственности в сфере розничной торговли», «Количество мест в торговых комплексах и ярмарках», «Количество проведенных совещаний» по содействию развития конкуренции за 202</w:t>
      </w:r>
      <w:r w:rsidR="0073068E" w:rsidRPr="0073068E">
        <w:rPr>
          <w:rFonts w:ascii="Times New Roman" w:hAnsi="Times New Roman"/>
          <w:sz w:val="28"/>
          <w:szCs w:val="28"/>
        </w:rPr>
        <w:t>2</w:t>
      </w:r>
      <w:r w:rsidRPr="0073068E">
        <w:rPr>
          <w:rFonts w:ascii="Times New Roman" w:hAnsi="Times New Roman"/>
          <w:sz w:val="28"/>
          <w:szCs w:val="28"/>
        </w:rPr>
        <w:t xml:space="preserve"> год выполнены.</w:t>
      </w:r>
    </w:p>
    <w:p w:rsidR="00802B61" w:rsidRPr="00802B61" w:rsidRDefault="00FC2BA4" w:rsidP="00802B61">
      <w:pPr>
        <w:pStyle w:val="ac"/>
        <w:ind w:firstLine="709"/>
        <w:jc w:val="both"/>
        <w:rPr>
          <w:rFonts w:ascii="Times New Roman" w:hAnsi="Times New Roman"/>
          <w:sz w:val="28"/>
          <w:szCs w:val="28"/>
        </w:rPr>
      </w:pPr>
      <w:r w:rsidRPr="00802B61">
        <w:rPr>
          <w:rFonts w:ascii="Times New Roman" w:hAnsi="Times New Roman"/>
          <w:sz w:val="28"/>
          <w:szCs w:val="28"/>
        </w:rPr>
        <w:lastRenderedPageBreak/>
        <w:t xml:space="preserve">С целью содействия развития конкурентной среды и внедрения Стандарта развития конкуренции на территории района организовано взаимодействие с территориальными органами </w:t>
      </w:r>
      <w:r w:rsidR="00802B61" w:rsidRPr="00802B61">
        <w:rPr>
          <w:rFonts w:ascii="Times New Roman" w:hAnsi="Times New Roman"/>
          <w:sz w:val="28"/>
          <w:szCs w:val="28"/>
        </w:rPr>
        <w:t>Межрайонной ИФНС России №14 по Краснодарскому краю, отделом надзорной деятельности и</w:t>
      </w:r>
      <w:r w:rsidR="00802B61">
        <w:rPr>
          <w:rFonts w:ascii="Times New Roman" w:hAnsi="Times New Roman"/>
          <w:sz w:val="28"/>
          <w:szCs w:val="28"/>
        </w:rPr>
        <w:t xml:space="preserve"> </w:t>
      </w:r>
      <w:r w:rsidR="00802B61" w:rsidRPr="00802B61">
        <w:rPr>
          <w:rFonts w:ascii="Times New Roman" w:hAnsi="Times New Roman"/>
          <w:sz w:val="28"/>
          <w:szCs w:val="28"/>
        </w:rPr>
        <w:t>профилактической работы Усть-Лабинского района Главного управления МЧС России</w:t>
      </w:r>
      <w:r w:rsidR="00802B61">
        <w:rPr>
          <w:rFonts w:ascii="Times New Roman" w:hAnsi="Times New Roman"/>
          <w:sz w:val="28"/>
          <w:szCs w:val="28"/>
        </w:rPr>
        <w:t xml:space="preserve">, </w:t>
      </w:r>
      <w:r w:rsidR="00802B61" w:rsidRPr="00802B61">
        <w:rPr>
          <w:rFonts w:ascii="Times New Roman" w:hAnsi="Times New Roman"/>
          <w:sz w:val="28"/>
          <w:szCs w:val="28"/>
        </w:rPr>
        <w:t>управлени</w:t>
      </w:r>
      <w:r w:rsidR="00802B61">
        <w:rPr>
          <w:rFonts w:ascii="Times New Roman" w:hAnsi="Times New Roman"/>
          <w:sz w:val="28"/>
          <w:szCs w:val="28"/>
        </w:rPr>
        <w:t>ем</w:t>
      </w:r>
      <w:r w:rsidR="00802B61" w:rsidRPr="00802B61">
        <w:rPr>
          <w:rFonts w:ascii="Times New Roman" w:hAnsi="Times New Roman"/>
          <w:sz w:val="28"/>
          <w:szCs w:val="28"/>
        </w:rPr>
        <w:t xml:space="preserve"> социальной защиты населения министерства труда и социального развития Краснодарского края в Усть-Лабинском районе</w:t>
      </w:r>
      <w:r w:rsidR="00802B61">
        <w:rPr>
          <w:rFonts w:ascii="Times New Roman" w:hAnsi="Times New Roman"/>
          <w:sz w:val="28"/>
          <w:szCs w:val="28"/>
        </w:rPr>
        <w:t>, о</w:t>
      </w:r>
      <w:r w:rsidR="00802B61" w:rsidRPr="00802B61">
        <w:rPr>
          <w:rFonts w:ascii="Times New Roman" w:hAnsi="Times New Roman"/>
          <w:sz w:val="28"/>
          <w:szCs w:val="28"/>
        </w:rPr>
        <w:t>тдел</w:t>
      </w:r>
      <w:r w:rsidR="00802B61">
        <w:rPr>
          <w:rFonts w:ascii="Times New Roman" w:hAnsi="Times New Roman"/>
          <w:sz w:val="28"/>
          <w:szCs w:val="28"/>
        </w:rPr>
        <w:t>ом</w:t>
      </w:r>
      <w:r w:rsidR="00802B61" w:rsidRPr="00802B61">
        <w:rPr>
          <w:rFonts w:ascii="Times New Roman" w:hAnsi="Times New Roman"/>
          <w:sz w:val="28"/>
          <w:szCs w:val="28"/>
        </w:rPr>
        <w:t xml:space="preserve"> МВД России по Усть-Лабинскому району</w:t>
      </w:r>
      <w:r w:rsidR="004F0198">
        <w:rPr>
          <w:rFonts w:ascii="Times New Roman" w:hAnsi="Times New Roman"/>
          <w:sz w:val="28"/>
          <w:szCs w:val="28"/>
        </w:rPr>
        <w:t xml:space="preserve"> было проведено 4 совещания с участием Усть-Лабинского центра поддержки предпринимательства.</w:t>
      </w:r>
    </w:p>
    <w:p w:rsidR="00B838D4" w:rsidRPr="004F0198" w:rsidRDefault="00B838D4" w:rsidP="00B838D4">
      <w:pPr>
        <w:pStyle w:val="ac"/>
        <w:ind w:firstLine="709"/>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С целью обеспечения условий выполнения действующего законодательства (санитарного, торгового, налогового и др.), а также необоснованного завышения цен предприятиями потребительской сферы действует телефон «горячей линии».</w:t>
      </w:r>
      <w:r w:rsidR="004F0198">
        <w:rPr>
          <w:rFonts w:ascii="Times New Roman" w:eastAsia="Times New Roman" w:hAnsi="Times New Roman"/>
          <w:sz w:val="28"/>
          <w:szCs w:val="28"/>
          <w:lang w:eastAsia="ru-RU"/>
        </w:rPr>
        <w:t xml:space="preserve"> Проводится мониторинг социально-значимых продуктов питания с последующим предоставлением в департамент цен и тарифов Краснодарского края.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По-прежнему актуальной остаётся проблема организации торговли, общественного питания и бытового обслуживания в сельской местности, особенно в отдалённых сёлах и малонаселённых пунктах. Главам сельских поселений следует обратить на это особое внимание и оказывать содействие предпринимателям желающим открывать бизнес в этой сфере.</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Основными проблемами в сфере развития розничного рынка являются: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недостаток собственных оборотных средств и низкий уровень предложений в сфере кредитования на долгосрочный период;</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высокие ставки по кредитам;</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высокие ставки арендной платы;</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недостаточно развитая сеть предприятий потребительского рынка в отдаленных и труднодоступных районах.</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 недостаток квалифицированных кадров в отрасли; </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недостаточный уровень покупательской способности;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в сфере оптовой торговли сохраняется многозвенность товародвижения, наличие большого количества посреднических структур;</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одной из главных социальных проблем развития потребительского рынка в районе является необходимость обеспечения ценовой доступности товаров и услуг для социально незащищенных групп населения;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недостаточный уровень качества и безопасности товаров и услуг;</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отсутствие единой системы информационного обеспечения в сфере потребительского рынка. Существующая система статистического учета и информационного обеспечения не позволяет проводить в полном объеме мониторинг и анализ развития сферы торговли, общественного питания, бытового обслуживания.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Исходя из сложившейся проблематики отрасли, необходимо: </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снижение кадрового дефицита в сфере потребительского рынка, повышение уровня профессиональной подготовки;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правовых условий, направленных на повышение социально-экономической эффективности функционирования потребительского рынка;</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lastRenderedPageBreak/>
        <w:t>- повышение территориальной и ценовой доступности сферы торговли и услуг для населения;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развитие материально-технической базы оптовой торговли путем содействия в создании и функционировании логистических центров;</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благоприятных условий для достижения необходимого уровня конкуренции;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поддержка малого и среднего предпринимательства;</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обеспечение качества и безопасности поступающих и реализуемых на территории района товаров и оказываемых услуг;</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системы государственного информационного обеспечения в области потребительского рынка.</w:t>
      </w:r>
    </w:p>
    <w:p w:rsidR="00B838D4" w:rsidRDefault="00B838D4" w:rsidP="00B838D4">
      <w:pPr>
        <w:spacing w:after="0" w:line="240" w:lineRule="auto"/>
        <w:ind w:firstLine="567"/>
        <w:jc w:val="both"/>
        <w:rPr>
          <w:rFonts w:ascii="Times New Roman" w:hAnsi="Times New Roman"/>
          <w:sz w:val="28"/>
          <w:szCs w:val="28"/>
        </w:rPr>
      </w:pPr>
      <w:r w:rsidRPr="005976EA">
        <w:rPr>
          <w:rFonts w:ascii="Times New Roman" w:hAnsi="Times New Roman"/>
          <w:sz w:val="28"/>
          <w:szCs w:val="28"/>
        </w:rPr>
        <w:t>Доля организаций частной собственности на рынке розничной торговли составляет 100%.</w:t>
      </w:r>
    </w:p>
    <w:p w:rsidR="00B838D4" w:rsidRPr="00D67468" w:rsidRDefault="00D67468"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2</w:t>
      </w:r>
      <w:r w:rsidR="00B838D4" w:rsidRPr="00D67468">
        <w:rPr>
          <w:rFonts w:ascii="Times New Roman" w:hAnsi="Times New Roman" w:cs="Times New Roman"/>
          <w:b/>
          <w:i/>
          <w:sz w:val="28"/>
          <w:szCs w:val="28"/>
        </w:rPr>
        <w:t xml:space="preserve">. Рынок бытовых услуг. </w:t>
      </w:r>
    </w:p>
    <w:p w:rsidR="00B838D4" w:rsidRPr="00062A23" w:rsidRDefault="00B838D4" w:rsidP="00B838D4">
      <w:pPr>
        <w:pStyle w:val="ac"/>
        <w:jc w:val="center"/>
        <w:rPr>
          <w:rFonts w:ascii="Times New Roman" w:hAnsi="Times New Roman"/>
          <w:b/>
          <w:i/>
          <w:sz w:val="28"/>
          <w:szCs w:val="28"/>
          <w:highlight w:val="yellow"/>
        </w:rPr>
      </w:pP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Развитие инфраструктуры и расширение видов бытовых услуг, оказываемых на территории района, способствует обеспечению жителей муниципального образования социально-значимыми бытовыми услугами.</w:t>
      </w: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Предприятия бытового обслуживания занимают особое место в экономике муниципального образования и непосредственно влияют на повышение качества жизни населения. Сфера бытового обслуживания населения наиболее подвержена формированию здоровой конкуренции, поскольку качество услуг является основным критерием, и граждане вправе самостоятельно выбирать наиболее качественное предоставление услуг, поэтому представители бизнеса, оказывающие бытовые услуги населению, должны ставить цели и задачи для того, чтобы бизнес был конкурентно способным и пользовался спросом у потребителей.</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На территории района осуществляет свою деятельность ООО «Корона» фабрика театральных кресел. Основу ассортимента составляют: театральные кресла, конференц-кресла, кресла для актовых залов и спортивных сооружений.</w:t>
      </w:r>
    </w:p>
    <w:p w:rsidR="00B838D4" w:rsidRPr="00062A23" w:rsidRDefault="00B838D4" w:rsidP="00B838D4">
      <w:pPr>
        <w:pStyle w:val="ac"/>
        <w:ind w:firstLine="709"/>
        <w:jc w:val="both"/>
        <w:rPr>
          <w:rFonts w:ascii="Times New Roman" w:hAnsi="Times New Roman"/>
          <w:sz w:val="28"/>
          <w:szCs w:val="28"/>
          <w:highlight w:val="yellow"/>
        </w:rPr>
      </w:pPr>
      <w:r w:rsidRPr="00917B50">
        <w:rPr>
          <w:rFonts w:ascii="Times New Roman" w:hAnsi="Times New Roman"/>
          <w:sz w:val="28"/>
          <w:szCs w:val="28"/>
        </w:rPr>
        <w:t>Выездное обслуживание жителей малых и отдаленных населенных пунктов район</w:t>
      </w:r>
      <w:r w:rsidR="00A3211D">
        <w:rPr>
          <w:rFonts w:ascii="Times New Roman" w:hAnsi="Times New Roman"/>
          <w:sz w:val="28"/>
          <w:szCs w:val="28"/>
        </w:rPr>
        <w:t>а</w:t>
      </w:r>
      <w:r w:rsidRPr="00917B50">
        <w:rPr>
          <w:rFonts w:ascii="Times New Roman" w:hAnsi="Times New Roman"/>
          <w:sz w:val="28"/>
          <w:szCs w:val="28"/>
        </w:rPr>
        <w:t xml:space="preserve"> осуществлял 1 хозяйствующий субъект </w:t>
      </w:r>
      <w:r w:rsidR="004C1ED1">
        <w:rPr>
          <w:rFonts w:ascii="Times New Roman" w:hAnsi="Times New Roman"/>
          <w:sz w:val="28"/>
          <w:szCs w:val="28"/>
        </w:rPr>
        <w:t>–</w:t>
      </w:r>
      <w:r w:rsidRPr="00917B50">
        <w:rPr>
          <w:rFonts w:ascii="Times New Roman" w:hAnsi="Times New Roman"/>
          <w:sz w:val="28"/>
          <w:szCs w:val="28"/>
        </w:rPr>
        <w:t xml:space="preserve"> ООО </w:t>
      </w:r>
      <w:r w:rsidR="004C1ED1">
        <w:rPr>
          <w:rFonts w:ascii="Times New Roman" w:hAnsi="Times New Roman"/>
          <w:sz w:val="28"/>
          <w:szCs w:val="28"/>
        </w:rPr>
        <w:t>«</w:t>
      </w:r>
      <w:r w:rsidRPr="00917B50">
        <w:rPr>
          <w:rFonts w:ascii="Times New Roman" w:hAnsi="Times New Roman"/>
          <w:sz w:val="28"/>
          <w:szCs w:val="28"/>
        </w:rPr>
        <w:t>Бытэлектроприбор</w:t>
      </w:r>
      <w:r w:rsidR="004C1ED1">
        <w:rPr>
          <w:rFonts w:ascii="Times New Roman" w:hAnsi="Times New Roman"/>
          <w:sz w:val="28"/>
          <w:szCs w:val="28"/>
        </w:rPr>
        <w:t>»</w:t>
      </w:r>
      <w:r w:rsidRPr="00917B50">
        <w:rPr>
          <w:rFonts w:ascii="Times New Roman" w:hAnsi="Times New Roman"/>
          <w:sz w:val="28"/>
          <w:szCs w:val="28"/>
        </w:rPr>
        <w:t xml:space="preserve">. </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Бытовое обслуживание населения направлено на повышение комфортности условий жизни граждан и в качестве основных видов оказываемых услуг включает:</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пошив обуви и одежды;</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техническое обслуживание бытовой техники;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техобслуживание и ремонт автотранспортных средств;</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изготовление мебели;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химчистку;</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услуги фотоателье, парикмахерских, бань и душевых;</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строительство жилья;</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ритуальные услуги.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lastRenderedPageBreak/>
        <w:t>Бытовые услуги населению, в районе оказывают 1</w:t>
      </w:r>
      <w:r w:rsidR="00917B50" w:rsidRPr="00917B50">
        <w:rPr>
          <w:rFonts w:ascii="Times New Roman" w:hAnsi="Times New Roman"/>
          <w:sz w:val="28"/>
          <w:szCs w:val="28"/>
        </w:rPr>
        <w:t>71</w:t>
      </w:r>
      <w:r w:rsidRPr="00917B50">
        <w:rPr>
          <w:rFonts w:ascii="Times New Roman" w:hAnsi="Times New Roman"/>
          <w:sz w:val="28"/>
          <w:szCs w:val="28"/>
        </w:rPr>
        <w:t xml:space="preserve"> хозяйствующи</w:t>
      </w:r>
      <w:r w:rsidR="00917B50" w:rsidRPr="00917B50">
        <w:rPr>
          <w:rFonts w:ascii="Times New Roman" w:hAnsi="Times New Roman"/>
          <w:sz w:val="28"/>
          <w:szCs w:val="28"/>
        </w:rPr>
        <w:t>й</w:t>
      </w:r>
      <w:r w:rsidRPr="00917B50">
        <w:rPr>
          <w:rFonts w:ascii="Times New Roman" w:hAnsi="Times New Roman"/>
          <w:sz w:val="28"/>
          <w:szCs w:val="28"/>
        </w:rPr>
        <w:t xml:space="preserve"> субъект.</w:t>
      </w:r>
    </w:p>
    <w:p w:rsidR="00081CE5" w:rsidRDefault="00081CE5" w:rsidP="00B838D4">
      <w:pPr>
        <w:pStyle w:val="ac"/>
        <w:ind w:firstLine="709"/>
        <w:jc w:val="both"/>
        <w:rPr>
          <w:rFonts w:ascii="Times New Roman" w:hAnsi="Times New Roman"/>
          <w:sz w:val="28"/>
          <w:szCs w:val="28"/>
        </w:rPr>
      </w:pPr>
      <w:r w:rsidRPr="00081CE5">
        <w:rPr>
          <w:rFonts w:ascii="Times New Roman" w:hAnsi="Times New Roman"/>
          <w:sz w:val="28"/>
          <w:szCs w:val="28"/>
        </w:rPr>
        <w:t xml:space="preserve">Предприниматели </w:t>
      </w:r>
      <w:r>
        <w:rPr>
          <w:rFonts w:ascii="Times New Roman" w:hAnsi="Times New Roman"/>
          <w:sz w:val="28"/>
          <w:szCs w:val="28"/>
        </w:rPr>
        <w:t>района не стоят на месте, а стараются усовершенствовать свой бизнес</w:t>
      </w:r>
      <w:r w:rsidR="0049577E">
        <w:rPr>
          <w:rFonts w:ascii="Times New Roman" w:hAnsi="Times New Roman"/>
          <w:sz w:val="28"/>
          <w:szCs w:val="28"/>
        </w:rPr>
        <w:t>, так по отдельным услугам в районе организованы учебные заведения.</w:t>
      </w:r>
    </w:p>
    <w:p w:rsidR="00456CE5" w:rsidRDefault="0049577E" w:rsidP="00B838D4">
      <w:pPr>
        <w:pStyle w:val="ac"/>
        <w:ind w:firstLine="709"/>
        <w:jc w:val="both"/>
        <w:rPr>
          <w:rFonts w:ascii="Times New Roman" w:hAnsi="Times New Roman"/>
          <w:sz w:val="28"/>
          <w:szCs w:val="28"/>
        </w:rPr>
      </w:pPr>
      <w:r>
        <w:rPr>
          <w:rFonts w:ascii="Times New Roman" w:hAnsi="Times New Roman"/>
          <w:sz w:val="28"/>
          <w:szCs w:val="28"/>
        </w:rPr>
        <w:t xml:space="preserve">Подготовку специалистов сферы бытовых услуг на территории района осуществляют 2 учебных заведения (государственное бюджетное профессиональное образовательное учреждение Краснодарского края «Усть-Лабинский социально-педагогический колледж», государственное бюджетное профессиональное образовательное </w:t>
      </w:r>
      <w:r w:rsidR="00456CE5">
        <w:rPr>
          <w:rFonts w:ascii="Times New Roman" w:hAnsi="Times New Roman"/>
          <w:sz w:val="28"/>
          <w:szCs w:val="28"/>
        </w:rPr>
        <w:t>учреждение Краснодарского края «Ладожский многопрофильный техникум»).</w:t>
      </w:r>
    </w:p>
    <w:p w:rsidR="0049577E" w:rsidRDefault="00456CE5" w:rsidP="00B838D4">
      <w:pPr>
        <w:pStyle w:val="ac"/>
        <w:ind w:firstLine="709"/>
        <w:jc w:val="both"/>
        <w:rPr>
          <w:rFonts w:ascii="Times New Roman" w:hAnsi="Times New Roman"/>
          <w:sz w:val="28"/>
          <w:szCs w:val="28"/>
        </w:rPr>
      </w:pPr>
      <w:r>
        <w:rPr>
          <w:rFonts w:ascii="Times New Roman" w:hAnsi="Times New Roman"/>
          <w:sz w:val="28"/>
          <w:szCs w:val="28"/>
        </w:rPr>
        <w:t>К сожалению не все граждане, оказывающие бытовые услуги населению стремятся зарегистрироваться в качестве индивидуальных предпринимателей, что приводит к уменьшению налоговых поступлений в бюджет</w:t>
      </w:r>
      <w:r w:rsidR="0049577E">
        <w:rPr>
          <w:rFonts w:ascii="Times New Roman" w:hAnsi="Times New Roman"/>
          <w:sz w:val="28"/>
          <w:szCs w:val="28"/>
        </w:rPr>
        <w:t xml:space="preserve"> </w:t>
      </w:r>
      <w:r>
        <w:rPr>
          <w:rFonts w:ascii="Times New Roman" w:hAnsi="Times New Roman"/>
          <w:sz w:val="28"/>
          <w:szCs w:val="28"/>
        </w:rPr>
        <w:t>поселения и края. Это является проблемой для экономики района в целом.</w:t>
      </w:r>
    </w:p>
    <w:p w:rsidR="00456CE5" w:rsidRDefault="00456CE5" w:rsidP="00B838D4">
      <w:pPr>
        <w:pStyle w:val="ac"/>
        <w:ind w:firstLine="709"/>
        <w:jc w:val="both"/>
        <w:rPr>
          <w:rFonts w:ascii="Times New Roman" w:hAnsi="Times New Roman"/>
          <w:sz w:val="28"/>
          <w:szCs w:val="28"/>
        </w:rPr>
      </w:pPr>
      <w:r>
        <w:rPr>
          <w:rFonts w:ascii="Times New Roman" w:hAnsi="Times New Roman"/>
          <w:sz w:val="28"/>
          <w:szCs w:val="28"/>
        </w:rPr>
        <w:t>В целях пресечения деятельности  нелегальных объектов бытового обслуживания населения, выявления лиц, оказывающих услуги без оформления предпринимательской деятельности</w:t>
      </w:r>
      <w:r w:rsidR="00DC4F38">
        <w:rPr>
          <w:rFonts w:ascii="Times New Roman" w:hAnsi="Times New Roman"/>
          <w:sz w:val="28"/>
          <w:szCs w:val="28"/>
        </w:rPr>
        <w:t xml:space="preserve">, наемных </w:t>
      </w:r>
      <w:r w:rsidR="00A3211D">
        <w:rPr>
          <w:rFonts w:ascii="Times New Roman" w:hAnsi="Times New Roman"/>
          <w:sz w:val="28"/>
          <w:szCs w:val="28"/>
        </w:rPr>
        <w:t>работников,</w:t>
      </w:r>
      <w:r w:rsidR="00D44E12">
        <w:rPr>
          <w:rFonts w:ascii="Times New Roman" w:hAnsi="Times New Roman"/>
          <w:sz w:val="28"/>
          <w:szCs w:val="28"/>
        </w:rPr>
        <w:t xml:space="preserve"> без оформления трудовых договоров, а также пополнения доходной части консолидированного бюджета края во взаимодействии с контролирующими службами проводится работа по выявлению лиц, оказывающих услуги без оформления предпринимательской деятельности.</w:t>
      </w:r>
    </w:p>
    <w:p w:rsidR="000F5249" w:rsidRPr="00081CE5" w:rsidRDefault="000F5249" w:rsidP="00B838D4">
      <w:pPr>
        <w:pStyle w:val="ac"/>
        <w:ind w:firstLine="709"/>
        <w:jc w:val="both"/>
        <w:rPr>
          <w:rFonts w:ascii="Times New Roman" w:hAnsi="Times New Roman"/>
          <w:sz w:val="28"/>
          <w:szCs w:val="28"/>
        </w:rPr>
      </w:pPr>
      <w:r>
        <w:rPr>
          <w:rFonts w:ascii="Times New Roman" w:hAnsi="Times New Roman"/>
          <w:sz w:val="28"/>
          <w:szCs w:val="28"/>
        </w:rPr>
        <w:t>В муниципалитете организована работа телефона «горячей линии» хозяйствующим субъектам, в том числе сферы бытового обслуживания, которые могут получить консультации по соблюдению законодательства в сфере защиты прав потребителей, по вопросам ведения бизнеса.</w:t>
      </w:r>
    </w:p>
    <w:p w:rsidR="00B838D4" w:rsidRPr="001167D6" w:rsidRDefault="00B838D4" w:rsidP="00B838D4">
      <w:pPr>
        <w:pStyle w:val="ac"/>
        <w:ind w:firstLine="709"/>
        <w:jc w:val="both"/>
        <w:rPr>
          <w:rFonts w:ascii="Times New Roman" w:hAnsi="Times New Roman"/>
          <w:sz w:val="28"/>
          <w:szCs w:val="28"/>
        </w:rPr>
      </w:pPr>
      <w:r w:rsidRPr="001167D6">
        <w:rPr>
          <w:rFonts w:ascii="Times New Roman" w:hAnsi="Times New Roman"/>
          <w:sz w:val="28"/>
          <w:szCs w:val="28"/>
        </w:rPr>
        <w:t>В районе более 70% предприятий бытового обслуживания находится на территории Усть-Лабинского городского поселения. Есть населенные пункты, где сфера бытового обслуживания развита слабо или вообще отсутствует. В связи с этим у хозяйствующих субъектов, оказывающих бытовые услуги населению, есть реальная возможность открывать и расширять свой бизнес в таких поселениях.</w:t>
      </w:r>
    </w:p>
    <w:p w:rsidR="00BD781A" w:rsidRPr="00476269" w:rsidRDefault="00BD781A" w:rsidP="00BD781A">
      <w:pPr>
        <w:spacing w:after="0" w:line="240" w:lineRule="auto"/>
        <w:ind w:firstLine="708"/>
        <w:jc w:val="both"/>
        <w:rPr>
          <w:rFonts w:ascii="Times New Roman" w:eastAsia="Calibri" w:hAnsi="Times New Roman" w:cs="Times New Roman"/>
          <w:sz w:val="28"/>
          <w:szCs w:val="28"/>
        </w:rPr>
      </w:pPr>
      <w:r w:rsidRPr="00476269">
        <w:rPr>
          <w:rFonts w:ascii="Times New Roman" w:eastAsia="Calibri" w:hAnsi="Times New Roman" w:cs="Times New Roman"/>
          <w:sz w:val="28"/>
          <w:szCs w:val="28"/>
        </w:rPr>
        <w:t>Согласно письму и графику, доведенному министерством труда и социального развития Краснодарского края на 2022 год о предоставлении результатов мониторинга по снижению неформальной занятости, во всех поселениях Усть-Лабинского района проводится работа по выявлению лиц, работающих без заключения с ними трудового договора (в том числе и лиц оказывающих бытовые услуги).</w:t>
      </w:r>
    </w:p>
    <w:p w:rsidR="00B838D4" w:rsidRPr="00EC158A"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 xml:space="preserve">В рамках муниципальной поддержки МСП в союзе «Усть-Лабинская торгово-промышленной палата», организована бесплатная консультационная помощь для представителей малого и среднего бизнеса, в том числе сферы услуг. </w:t>
      </w:r>
    </w:p>
    <w:p w:rsidR="00B838D4" w:rsidRPr="00EC158A"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В 202</w:t>
      </w:r>
      <w:r w:rsidR="00EC158A" w:rsidRPr="00EC158A">
        <w:rPr>
          <w:rFonts w:ascii="Times New Roman" w:hAnsi="Times New Roman"/>
          <w:sz w:val="28"/>
          <w:szCs w:val="28"/>
        </w:rPr>
        <w:t>2</w:t>
      </w:r>
      <w:r w:rsidRPr="00EC158A">
        <w:rPr>
          <w:rFonts w:ascii="Times New Roman" w:hAnsi="Times New Roman"/>
          <w:sz w:val="28"/>
          <w:szCs w:val="28"/>
        </w:rPr>
        <w:t xml:space="preserve"> году показател</w:t>
      </w:r>
      <w:r w:rsidR="0034743F">
        <w:rPr>
          <w:rFonts w:ascii="Times New Roman" w:hAnsi="Times New Roman"/>
          <w:sz w:val="28"/>
          <w:szCs w:val="28"/>
        </w:rPr>
        <w:t>и</w:t>
      </w:r>
      <w:r w:rsidRPr="00EC158A">
        <w:rPr>
          <w:rFonts w:ascii="Times New Roman" w:hAnsi="Times New Roman"/>
          <w:sz w:val="28"/>
          <w:szCs w:val="28"/>
        </w:rPr>
        <w:t xml:space="preserve"> «дорожной карты» выполнены. </w:t>
      </w:r>
    </w:p>
    <w:p w:rsidR="00B838D4"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Доля организаций частной собственности на рынке бытовых услуг составляет 100%.</w:t>
      </w:r>
    </w:p>
    <w:p w:rsidR="00B838D4" w:rsidRPr="00345185" w:rsidRDefault="00EC158A" w:rsidP="00B838D4">
      <w:pPr>
        <w:pStyle w:val="ac"/>
        <w:jc w:val="center"/>
        <w:rPr>
          <w:rFonts w:ascii="Times New Roman" w:hAnsi="Times New Roman"/>
          <w:b/>
          <w:sz w:val="28"/>
          <w:szCs w:val="28"/>
        </w:rPr>
      </w:pPr>
      <w:r w:rsidRPr="00345185">
        <w:rPr>
          <w:rFonts w:ascii="Times New Roman" w:hAnsi="Times New Roman"/>
          <w:b/>
          <w:i/>
          <w:sz w:val="28"/>
          <w:szCs w:val="28"/>
        </w:rPr>
        <w:lastRenderedPageBreak/>
        <w:t>3</w:t>
      </w:r>
      <w:r w:rsidR="00165EE0">
        <w:rPr>
          <w:rFonts w:ascii="Times New Roman" w:hAnsi="Times New Roman"/>
          <w:b/>
          <w:i/>
          <w:sz w:val="28"/>
          <w:szCs w:val="28"/>
        </w:rPr>
        <w:t>3</w:t>
      </w:r>
      <w:r w:rsidR="00B838D4" w:rsidRPr="00345185">
        <w:rPr>
          <w:rFonts w:ascii="Times New Roman" w:hAnsi="Times New Roman"/>
          <w:b/>
          <w:i/>
          <w:sz w:val="28"/>
          <w:szCs w:val="28"/>
        </w:rPr>
        <w:t>. Рынок общественного питания</w:t>
      </w:r>
      <w:r w:rsidR="00B838D4" w:rsidRPr="00345185">
        <w:rPr>
          <w:rFonts w:ascii="Times New Roman" w:hAnsi="Times New Roman"/>
          <w:b/>
          <w:sz w:val="28"/>
          <w:szCs w:val="28"/>
        </w:rPr>
        <w:t>.</w:t>
      </w:r>
    </w:p>
    <w:p w:rsidR="00B838D4" w:rsidRPr="00062A23" w:rsidRDefault="00B838D4" w:rsidP="00B838D4">
      <w:pPr>
        <w:spacing w:after="0" w:line="240" w:lineRule="auto"/>
        <w:ind w:firstLine="708"/>
        <w:jc w:val="both"/>
        <w:rPr>
          <w:rFonts w:ascii="Times New Roman" w:hAnsi="Times New Roman"/>
          <w:sz w:val="28"/>
          <w:szCs w:val="28"/>
          <w:highlight w:val="yellow"/>
        </w:rPr>
      </w:pPr>
    </w:p>
    <w:p w:rsidR="00B838D4"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 xml:space="preserve">Рынок общественного питания района представлен заведениями с разным уровнем оказания ими услуг, качеством продукции, с разнообразием используемых ими технологий приготовления пищи. </w:t>
      </w:r>
    </w:p>
    <w:p w:rsidR="00345185"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В Едином реестре субъектов малого и среднего предприниматель</w:t>
      </w:r>
      <w:r w:rsidR="00345185" w:rsidRPr="00345185">
        <w:rPr>
          <w:rFonts w:ascii="Times New Roman" w:hAnsi="Times New Roman"/>
          <w:sz w:val="28"/>
          <w:szCs w:val="28"/>
        </w:rPr>
        <w:t>ства, по состоянию на 01.01.2023</w:t>
      </w:r>
      <w:r w:rsidRPr="00345185">
        <w:rPr>
          <w:rFonts w:ascii="Times New Roman" w:hAnsi="Times New Roman"/>
          <w:sz w:val="28"/>
          <w:szCs w:val="28"/>
        </w:rPr>
        <w:t xml:space="preserve"> года, на территории район</w:t>
      </w:r>
      <w:r w:rsidR="00A3211D">
        <w:rPr>
          <w:rFonts w:ascii="Times New Roman" w:hAnsi="Times New Roman"/>
          <w:sz w:val="28"/>
          <w:szCs w:val="28"/>
        </w:rPr>
        <w:t>а</w:t>
      </w:r>
      <w:r w:rsidRPr="00345185">
        <w:rPr>
          <w:rFonts w:ascii="Times New Roman" w:hAnsi="Times New Roman"/>
          <w:sz w:val="28"/>
          <w:szCs w:val="28"/>
        </w:rPr>
        <w:t xml:space="preserve"> осуществляли свою деятельность 13</w:t>
      </w:r>
      <w:r w:rsidR="00345185" w:rsidRPr="00345185">
        <w:rPr>
          <w:rFonts w:ascii="Times New Roman" w:hAnsi="Times New Roman"/>
          <w:sz w:val="28"/>
          <w:szCs w:val="28"/>
        </w:rPr>
        <w:t>5</w:t>
      </w:r>
      <w:r w:rsidRPr="00345185">
        <w:rPr>
          <w:rFonts w:ascii="Times New Roman" w:hAnsi="Times New Roman"/>
          <w:sz w:val="28"/>
          <w:szCs w:val="28"/>
        </w:rPr>
        <w:t xml:space="preserve"> хозяйствующих субъект</w:t>
      </w:r>
      <w:r w:rsidR="00345185" w:rsidRPr="00345185">
        <w:rPr>
          <w:rFonts w:ascii="Times New Roman" w:hAnsi="Times New Roman"/>
          <w:sz w:val="28"/>
          <w:szCs w:val="28"/>
        </w:rPr>
        <w:t>ов</w:t>
      </w:r>
      <w:r w:rsidRPr="00345185">
        <w:rPr>
          <w:rFonts w:ascii="Times New Roman" w:hAnsi="Times New Roman"/>
          <w:sz w:val="28"/>
          <w:szCs w:val="28"/>
        </w:rPr>
        <w:t>.</w:t>
      </w:r>
      <w:r w:rsidR="000E15F2">
        <w:rPr>
          <w:rFonts w:ascii="Times New Roman" w:hAnsi="Times New Roman"/>
          <w:sz w:val="28"/>
          <w:szCs w:val="28"/>
        </w:rPr>
        <w:t xml:space="preserve"> </w:t>
      </w:r>
      <w:r w:rsidR="00345185" w:rsidRPr="00345185">
        <w:rPr>
          <w:rFonts w:ascii="Times New Roman" w:eastAsia="Calibri" w:hAnsi="Times New Roman" w:cs="Times New Roman"/>
          <w:sz w:val="28"/>
          <w:szCs w:val="28"/>
        </w:rPr>
        <w:t>Наибольшая деятельность предприятий общественного питания приходится на кафе, их доля</w:t>
      </w:r>
      <w:r w:rsidR="00345185" w:rsidRPr="00F6067D">
        <w:rPr>
          <w:rFonts w:ascii="Calibri" w:eastAsia="Calibri" w:hAnsi="Calibri" w:cs="Times New Roman"/>
        </w:rPr>
        <w:t xml:space="preserve"> </w:t>
      </w:r>
      <w:r w:rsidR="00345185" w:rsidRPr="00345185">
        <w:rPr>
          <w:rFonts w:ascii="Times New Roman" w:eastAsia="Calibri" w:hAnsi="Times New Roman" w:cs="Times New Roman"/>
          <w:sz w:val="28"/>
          <w:szCs w:val="28"/>
        </w:rPr>
        <w:t>в общем количестве составляет 100 процентов.</w:t>
      </w:r>
    </w:p>
    <w:p w:rsidR="00B838D4" w:rsidRPr="00062A23" w:rsidRDefault="006F281A" w:rsidP="006F281A">
      <w:pPr>
        <w:pStyle w:val="ac"/>
        <w:ind w:firstLine="709"/>
        <w:jc w:val="both"/>
        <w:rPr>
          <w:rFonts w:ascii="Times New Roman" w:hAnsi="Times New Roman"/>
          <w:sz w:val="28"/>
          <w:szCs w:val="28"/>
          <w:highlight w:val="yellow"/>
        </w:rPr>
      </w:pPr>
      <w:r w:rsidRPr="006F281A">
        <w:rPr>
          <w:rFonts w:ascii="Times New Roman" w:eastAsiaTheme="minorHAnsi" w:hAnsi="Times New Roman" w:cstheme="minorBidi"/>
          <w:sz w:val="28"/>
          <w:szCs w:val="28"/>
        </w:rPr>
        <w:t xml:space="preserve">Главными проблемами для отрасли общественного питания остаются: сдерживание роста стоимости блюд при росте стоимости продуктов, арендных ставок и ФОТ; сохранение действующего и привлечение нового персонала в условиях высокой конкуренции на рынке труда и снижения престижа профессии; сохранение лояльности клиентов во всех каналах продаж. </w:t>
      </w:r>
    </w:p>
    <w:p w:rsidR="00B838D4" w:rsidRPr="006F281A" w:rsidRDefault="00B838D4" w:rsidP="00B838D4">
      <w:pPr>
        <w:pStyle w:val="ac"/>
        <w:ind w:firstLine="708"/>
        <w:jc w:val="both"/>
        <w:rPr>
          <w:rFonts w:ascii="Times New Roman" w:hAnsi="Times New Roman"/>
          <w:sz w:val="28"/>
          <w:szCs w:val="28"/>
        </w:rPr>
      </w:pPr>
      <w:r w:rsidRPr="006F281A">
        <w:rPr>
          <w:rFonts w:ascii="Times New Roman" w:eastAsiaTheme="minorHAnsi" w:hAnsi="Times New Roman"/>
          <w:sz w:val="28"/>
          <w:szCs w:val="28"/>
        </w:rPr>
        <w:t>Доля организаций час</w:t>
      </w:r>
      <w:r w:rsidRPr="006F281A">
        <w:rPr>
          <w:rFonts w:ascii="Times New Roman" w:hAnsi="Times New Roman"/>
          <w:sz w:val="28"/>
          <w:szCs w:val="28"/>
        </w:rPr>
        <w:t>тной собственности на рынке общественного питания составляет 100%.</w:t>
      </w:r>
    </w:p>
    <w:p w:rsidR="006F281A" w:rsidRPr="006F281A" w:rsidRDefault="006F281A" w:rsidP="00B838D4">
      <w:pPr>
        <w:pStyle w:val="ac"/>
        <w:ind w:firstLine="708"/>
        <w:jc w:val="both"/>
        <w:rPr>
          <w:rFonts w:ascii="Times New Roman" w:hAnsi="Times New Roman"/>
          <w:sz w:val="28"/>
          <w:szCs w:val="28"/>
        </w:rPr>
      </w:pPr>
    </w:p>
    <w:p w:rsidR="00B838D4" w:rsidRPr="0053687A" w:rsidRDefault="0053687A" w:rsidP="00B838D4">
      <w:pPr>
        <w:pStyle w:val="ac"/>
        <w:jc w:val="center"/>
        <w:rPr>
          <w:rFonts w:ascii="Times New Roman" w:hAnsi="Times New Roman"/>
          <w:b/>
          <w:i/>
          <w:sz w:val="28"/>
          <w:szCs w:val="28"/>
        </w:rPr>
      </w:pPr>
      <w:r w:rsidRPr="0053687A">
        <w:rPr>
          <w:rFonts w:ascii="Times New Roman" w:hAnsi="Times New Roman"/>
          <w:b/>
          <w:i/>
          <w:sz w:val="28"/>
          <w:szCs w:val="28"/>
        </w:rPr>
        <w:t>3</w:t>
      </w:r>
      <w:r w:rsidR="00165EE0">
        <w:rPr>
          <w:rFonts w:ascii="Times New Roman" w:hAnsi="Times New Roman"/>
          <w:b/>
          <w:i/>
          <w:sz w:val="28"/>
          <w:szCs w:val="28"/>
        </w:rPr>
        <w:t>4</w:t>
      </w:r>
      <w:r w:rsidR="00B838D4" w:rsidRPr="0053687A">
        <w:rPr>
          <w:rFonts w:ascii="Times New Roman" w:hAnsi="Times New Roman"/>
          <w:b/>
          <w:i/>
          <w:sz w:val="28"/>
          <w:szCs w:val="28"/>
        </w:rPr>
        <w:t xml:space="preserve">. Рынок придорожного сервиса. </w:t>
      </w:r>
    </w:p>
    <w:p w:rsidR="00B838D4" w:rsidRPr="0053687A" w:rsidRDefault="00B838D4" w:rsidP="00B838D4">
      <w:pPr>
        <w:pStyle w:val="ac"/>
        <w:jc w:val="center"/>
        <w:rPr>
          <w:rFonts w:ascii="Times New Roman" w:hAnsi="Times New Roman"/>
          <w:b/>
          <w:i/>
          <w:sz w:val="28"/>
          <w:szCs w:val="28"/>
          <w:highlight w:val="yellow"/>
        </w:rPr>
      </w:pP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Основной тенденцией развития рынка придорожного сервиса муниципального образования является рост потребительских требований к качеству оказания услуг. Сегодня придорожные сервисы уже предоставляют почтовые, они оборудованы СТО. Потребители предпочитают пользоваться услугами известных брендов, в частности это касается автозаправочных станций. Также достаточное влияние на продвижение бизнеса оказывает Интернет: есть множество форумов и социальных сетей, где люди общаются, делятся впечатлениями и советами «где вас лучше обслужат». Также на объектах придорожного сервиса размещены телефоны «горячей линии». Немалую роль в развитии рынка объектов придорожного сервиса играет муниципальный контроль и поддержка предпринимательства.</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Придорожный сервис является обязательным условием успешного развития района, а развитие сети придорожного сервиса является одним из условий, определяющих качество экономических, торговых связей, важным фактором, влияющим на устойчивое развитие краевой и районной экономики.</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Вдоль автодорог, проходящих через район свою деятельность осуществляют 15</w:t>
      </w:r>
      <w:r w:rsidR="00E83765" w:rsidRPr="00E83765">
        <w:rPr>
          <w:rFonts w:ascii="Times New Roman" w:hAnsi="Times New Roman"/>
          <w:sz w:val="28"/>
          <w:szCs w:val="28"/>
        </w:rPr>
        <w:t>7</w:t>
      </w:r>
      <w:r w:rsidRPr="00E83765">
        <w:rPr>
          <w:rFonts w:ascii="Times New Roman" w:hAnsi="Times New Roman"/>
          <w:sz w:val="28"/>
          <w:szCs w:val="28"/>
        </w:rPr>
        <w:t xml:space="preserve"> объектов придорожного сервиса, представленные предприятиями розничной торговли, общественного питания, автозаправочными станциями, предприятиями связи, деятельностью бань и саун, мест временного размещения.</w:t>
      </w:r>
    </w:p>
    <w:p w:rsidR="00B838D4" w:rsidRPr="00E83765" w:rsidRDefault="00B838D4" w:rsidP="00B838D4">
      <w:pPr>
        <w:pStyle w:val="ac"/>
        <w:ind w:firstLine="708"/>
        <w:jc w:val="both"/>
      </w:pPr>
      <w:r w:rsidRPr="00E83765">
        <w:rPr>
          <w:rFonts w:ascii="Times New Roman" w:hAnsi="Times New Roman"/>
          <w:sz w:val="28"/>
          <w:szCs w:val="28"/>
        </w:rPr>
        <w:t>В район</w:t>
      </w:r>
      <w:r w:rsidR="00A3211D">
        <w:rPr>
          <w:rFonts w:ascii="Times New Roman" w:hAnsi="Times New Roman"/>
          <w:sz w:val="28"/>
          <w:szCs w:val="28"/>
        </w:rPr>
        <w:t>е</w:t>
      </w:r>
      <w:r w:rsidRPr="00E83765">
        <w:rPr>
          <w:rFonts w:ascii="Times New Roman" w:hAnsi="Times New Roman"/>
          <w:sz w:val="28"/>
          <w:szCs w:val="28"/>
        </w:rPr>
        <w:t xml:space="preserve"> регулярно проводятся обследования состояния объектов потребительской сферы, относящихся к инфраструктуре придорожного сервиса региональных трасс, проходящих по территории муниципального образования Усть-Лабинский район, по вопросу санитарного состояния предприятий и прилегающих к ним территорий. Особое внимание на данном рынке уделяется </w:t>
      </w:r>
      <w:r w:rsidRPr="00E83765">
        <w:rPr>
          <w:rFonts w:ascii="Times New Roman" w:hAnsi="Times New Roman"/>
          <w:sz w:val="28"/>
          <w:szCs w:val="28"/>
        </w:rPr>
        <w:lastRenderedPageBreak/>
        <w:t>строгому выполнению Правил благоустройства на территории район</w:t>
      </w:r>
      <w:r w:rsidR="00A3211D">
        <w:rPr>
          <w:rFonts w:ascii="Times New Roman" w:hAnsi="Times New Roman"/>
          <w:sz w:val="28"/>
          <w:szCs w:val="28"/>
        </w:rPr>
        <w:t>а</w:t>
      </w:r>
      <w:r w:rsidRPr="00E83765">
        <w:rPr>
          <w:rFonts w:ascii="Times New Roman" w:hAnsi="Times New Roman"/>
          <w:sz w:val="28"/>
          <w:szCs w:val="28"/>
        </w:rPr>
        <w:t>, в том числе недопущению размещения несанкционированных рекламных конструкций, штендеров, автомобильных покрышек на прилегающей территории.</w:t>
      </w:r>
      <w:r w:rsidRPr="00E83765">
        <w:t xml:space="preserve"> </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 xml:space="preserve">Основной проблемой развития придорожного сервиса является </w:t>
      </w:r>
      <w:r w:rsidRPr="00E83765">
        <w:rPr>
          <w:rFonts w:ascii="Times New Roman" w:hAnsi="Times New Roman"/>
          <w:sz w:val="28"/>
          <w:szCs w:val="28"/>
          <w:shd w:val="clear" w:color="auto" w:fill="FFFFFF"/>
        </w:rPr>
        <w:t>вопрос несанкционированной торговли вдоль дорог</w:t>
      </w:r>
      <w:r w:rsidRPr="00E83765">
        <w:rPr>
          <w:rFonts w:ascii="Times New Roman" w:hAnsi="Times New Roman"/>
          <w:sz w:val="28"/>
          <w:szCs w:val="28"/>
        </w:rPr>
        <w:t>,</w:t>
      </w:r>
      <w:r w:rsidRPr="00E83765">
        <w:rPr>
          <w:rFonts w:ascii="Times New Roman" w:hAnsi="Times New Roman"/>
          <w:sz w:val="28"/>
          <w:szCs w:val="28"/>
          <w:shd w:val="clear" w:color="auto" w:fill="FFFFFF"/>
        </w:rPr>
        <w:t xml:space="preserve"> ненадлежащее состояние территорий ярмарок, неправильное хранение товара, продажа запрещенной продукции и алкоголя.</w:t>
      </w:r>
      <w:r w:rsidRPr="00E83765">
        <w:rPr>
          <w:rFonts w:ascii="Times New Roman" w:hAnsi="Times New Roman"/>
          <w:sz w:val="28"/>
          <w:szCs w:val="28"/>
        </w:rPr>
        <w:t xml:space="preserve">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 соблюдения законодательства в сфере торговли и услуг. На постоянной основе проводится разъяснительная работа о необходимости приведения данных объектов к единому архитектурному облику, соблюдению санитарного состояния прилегающих территорий. Управлением архитектуры и градостроительства администрации МО Усть-Лабинский район совместно со специалистами поселений организована работа по модернизации придорожного сервиса,</w:t>
      </w:r>
      <w:r w:rsidRPr="00E83765">
        <w:rPr>
          <w:rFonts w:ascii="Times New Roman" w:hAnsi="Times New Roman"/>
          <w:sz w:val="28"/>
          <w:szCs w:val="28"/>
          <w:shd w:val="clear" w:color="auto" w:fill="FFFFFF"/>
        </w:rPr>
        <w:t xml:space="preserve"> основные работы данного направления связаны с изменением фасадов здания, озеленением территорий и реконструкцией вывесок</w:t>
      </w:r>
      <w:r w:rsidRPr="00E83765">
        <w:rPr>
          <w:rFonts w:ascii="Times New Roman" w:hAnsi="Times New Roman"/>
          <w:sz w:val="28"/>
          <w:szCs w:val="28"/>
        </w:rPr>
        <w:t>.</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eastAsiaTheme="minorHAnsi" w:hAnsi="Times New Roman"/>
          <w:sz w:val="28"/>
          <w:szCs w:val="28"/>
        </w:rPr>
        <w:t>Доля организаций час</w:t>
      </w:r>
      <w:r w:rsidRPr="00E83765">
        <w:rPr>
          <w:rFonts w:ascii="Times New Roman" w:hAnsi="Times New Roman"/>
          <w:sz w:val="28"/>
          <w:szCs w:val="28"/>
        </w:rPr>
        <w:t>тной собственности на рынке придорожного сервиса составляет 100%.</w:t>
      </w:r>
    </w:p>
    <w:p w:rsidR="00B838D4" w:rsidRDefault="00B838D4" w:rsidP="00B838D4">
      <w:pPr>
        <w:spacing w:after="0" w:line="240" w:lineRule="auto"/>
        <w:jc w:val="both"/>
        <w:rPr>
          <w:rFonts w:ascii="Times New Roman" w:hAnsi="Times New Roman"/>
          <w:sz w:val="28"/>
          <w:szCs w:val="28"/>
          <w:highlight w:val="yellow"/>
        </w:rPr>
      </w:pPr>
    </w:p>
    <w:p w:rsidR="000C3D83" w:rsidRPr="000C3D83" w:rsidRDefault="000C3D83" w:rsidP="000C3D83">
      <w:pPr>
        <w:jc w:val="center"/>
        <w:rPr>
          <w:rFonts w:ascii="Times New Roman" w:hAnsi="Times New Roman"/>
          <w:b/>
          <w:i/>
          <w:sz w:val="28"/>
          <w:szCs w:val="28"/>
        </w:rPr>
      </w:pPr>
      <w:r w:rsidRPr="000C3D83">
        <w:rPr>
          <w:rFonts w:ascii="Times New Roman" w:hAnsi="Times New Roman"/>
          <w:b/>
          <w:i/>
          <w:sz w:val="28"/>
          <w:szCs w:val="28"/>
        </w:rPr>
        <w:t>3</w:t>
      </w:r>
      <w:r w:rsidR="00165EE0">
        <w:rPr>
          <w:rFonts w:ascii="Times New Roman" w:hAnsi="Times New Roman"/>
          <w:b/>
          <w:i/>
          <w:sz w:val="28"/>
          <w:szCs w:val="28"/>
        </w:rPr>
        <w:t>5</w:t>
      </w:r>
      <w:r w:rsidRPr="000C3D83">
        <w:rPr>
          <w:rFonts w:ascii="Times New Roman" w:hAnsi="Times New Roman"/>
          <w:b/>
          <w:i/>
          <w:sz w:val="28"/>
          <w:szCs w:val="28"/>
        </w:rPr>
        <w:t>. Сфера наружной рекламы</w:t>
      </w:r>
    </w:p>
    <w:p w:rsidR="000C3D83" w:rsidRPr="009C077F" w:rsidRDefault="000C3D83" w:rsidP="009C077F">
      <w:pPr>
        <w:pStyle w:val="Default"/>
        <w:ind w:firstLine="708"/>
        <w:jc w:val="both"/>
        <w:rPr>
          <w:sz w:val="28"/>
          <w:szCs w:val="28"/>
        </w:rPr>
      </w:pPr>
      <w:r w:rsidRPr="009C077F">
        <w:rPr>
          <w:color w:val="auto"/>
          <w:sz w:val="28"/>
          <w:szCs w:val="28"/>
        </w:rPr>
        <w:t>Размещение коммерческой рекламы на имуществе, в том числе земельных участках, находящихся в муниципальной собственности осуществляется на основе торгов (аукциона или конкурса), проводимых органами местного самоуправления в соответствии с законодательство РФ.</w:t>
      </w:r>
    </w:p>
    <w:p w:rsidR="000C3D83"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Органами местного самоуправления разрабатываются и утверждаются</w:t>
      </w:r>
      <w:r w:rsidR="003A05F6">
        <w:rPr>
          <w:rFonts w:ascii="Times New Roman" w:hAnsi="Times New Roman"/>
          <w:sz w:val="28"/>
          <w:szCs w:val="28"/>
        </w:rPr>
        <w:t xml:space="preserve"> </w:t>
      </w:r>
      <w:r w:rsidRPr="000C3D83">
        <w:rPr>
          <w:rFonts w:ascii="Times New Roman" w:hAnsi="Times New Roman"/>
          <w:sz w:val="28"/>
          <w:szCs w:val="28"/>
        </w:rPr>
        <w:t>схемы размещения рекламных конструкций на земельных участках независимо</w:t>
      </w:r>
      <w:r w:rsidR="003A05F6">
        <w:rPr>
          <w:rFonts w:ascii="Times New Roman" w:hAnsi="Times New Roman"/>
          <w:sz w:val="28"/>
          <w:szCs w:val="28"/>
        </w:rPr>
        <w:t xml:space="preserve"> </w:t>
      </w:r>
      <w:r w:rsidRPr="000C3D83">
        <w:rPr>
          <w:rFonts w:ascii="Times New Roman" w:hAnsi="Times New Roman"/>
          <w:sz w:val="28"/>
          <w:szCs w:val="28"/>
        </w:rPr>
        <w:t>от форм собственности, а также на зданиях или ином недвижимом имуществе,</w:t>
      </w:r>
      <w:r w:rsidR="003A05F6">
        <w:rPr>
          <w:rFonts w:ascii="Times New Roman" w:hAnsi="Times New Roman"/>
          <w:sz w:val="28"/>
          <w:szCs w:val="28"/>
        </w:rPr>
        <w:t xml:space="preserve"> </w:t>
      </w:r>
      <w:r w:rsidRPr="000C3D83">
        <w:rPr>
          <w:rFonts w:ascii="Times New Roman" w:hAnsi="Times New Roman"/>
          <w:sz w:val="28"/>
          <w:szCs w:val="28"/>
        </w:rPr>
        <w:t>находящихся в собственности субъектов Российской Федерации или</w:t>
      </w:r>
      <w:r w:rsidR="003A05F6">
        <w:rPr>
          <w:rFonts w:ascii="Times New Roman" w:hAnsi="Times New Roman"/>
          <w:sz w:val="28"/>
          <w:szCs w:val="28"/>
        </w:rPr>
        <w:t xml:space="preserve"> </w:t>
      </w:r>
      <w:r w:rsidRPr="000C3D83">
        <w:rPr>
          <w:rFonts w:ascii="Times New Roman" w:hAnsi="Times New Roman"/>
          <w:sz w:val="28"/>
          <w:szCs w:val="28"/>
        </w:rPr>
        <w:t>муниципальной собственности (далее – Схема размещения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w:t>
      </w:r>
    </w:p>
    <w:p w:rsidR="00A935EF" w:rsidRPr="00A935EF" w:rsidRDefault="00A935EF" w:rsidP="00A935EF">
      <w:pPr>
        <w:pStyle w:val="Default"/>
        <w:ind w:firstLine="708"/>
        <w:jc w:val="both"/>
        <w:rPr>
          <w:color w:val="auto"/>
          <w:sz w:val="28"/>
          <w:szCs w:val="28"/>
        </w:rPr>
      </w:pPr>
      <w:r w:rsidRPr="00A935EF">
        <w:rPr>
          <w:color w:val="auto"/>
          <w:sz w:val="28"/>
          <w:szCs w:val="28"/>
        </w:rPr>
        <w:t>На территории район</w:t>
      </w:r>
      <w:r w:rsidR="00A3211D">
        <w:rPr>
          <w:color w:val="auto"/>
          <w:sz w:val="28"/>
          <w:szCs w:val="28"/>
        </w:rPr>
        <w:t>а</w:t>
      </w:r>
      <w:r w:rsidRPr="00A935EF">
        <w:rPr>
          <w:color w:val="auto"/>
          <w:sz w:val="28"/>
          <w:szCs w:val="28"/>
        </w:rPr>
        <w:t xml:space="preserve"> осуществляют деятельность согласно действующих разрешений на установку и эксплуатацию рекламных конструкций: ООО «Свобода», ООО «Систем сервис Краснодар», ИП Квиткина Любовь Ивановна и физические лица: Знайко Геннадий Анатольевич, Сыворотнев Алексей Николаевич, Хлыст Александр Петрович.</w:t>
      </w:r>
    </w:p>
    <w:p w:rsidR="003A05F6" w:rsidRDefault="003A05F6" w:rsidP="003A05F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0C3D83" w:rsidRPr="000C3D83">
        <w:rPr>
          <w:rFonts w:ascii="Times New Roman" w:hAnsi="Times New Roman"/>
          <w:sz w:val="28"/>
          <w:szCs w:val="28"/>
        </w:rPr>
        <w:t>первом квартале 2022 года постановлением администрации</w:t>
      </w:r>
      <w:r>
        <w:rPr>
          <w:rFonts w:ascii="Times New Roman" w:hAnsi="Times New Roman"/>
          <w:sz w:val="28"/>
          <w:szCs w:val="28"/>
        </w:rPr>
        <w:t xml:space="preserve"> </w:t>
      </w:r>
      <w:r w:rsidR="000C3D83" w:rsidRPr="000C3D83">
        <w:rPr>
          <w:rFonts w:ascii="Times New Roman" w:hAnsi="Times New Roman"/>
          <w:sz w:val="28"/>
          <w:szCs w:val="28"/>
        </w:rPr>
        <w:t>муниципального образования Усть-Лабинский район от 18 марта 2022 года</w:t>
      </w:r>
      <w:r>
        <w:rPr>
          <w:rFonts w:ascii="Times New Roman" w:hAnsi="Times New Roman"/>
          <w:sz w:val="28"/>
          <w:szCs w:val="28"/>
        </w:rPr>
        <w:t xml:space="preserve"> </w:t>
      </w:r>
      <w:r w:rsidR="000C3D83" w:rsidRPr="000C3D83">
        <w:rPr>
          <w:rFonts w:ascii="Times New Roman" w:hAnsi="Times New Roman"/>
          <w:sz w:val="28"/>
          <w:szCs w:val="28"/>
        </w:rPr>
        <w:t>№ 273 была создана Межведомственная рабочая группа по вопросам</w:t>
      </w:r>
      <w:r>
        <w:rPr>
          <w:rFonts w:ascii="Times New Roman" w:hAnsi="Times New Roman"/>
          <w:sz w:val="28"/>
          <w:szCs w:val="28"/>
        </w:rPr>
        <w:t xml:space="preserve"> </w:t>
      </w:r>
      <w:r w:rsidR="000C3D83" w:rsidRPr="000C3D83">
        <w:rPr>
          <w:rFonts w:ascii="Times New Roman" w:hAnsi="Times New Roman"/>
          <w:sz w:val="28"/>
          <w:szCs w:val="28"/>
        </w:rPr>
        <w:t>упорядочения размещения конструкций рекламно</w:t>
      </w:r>
      <w:r>
        <w:rPr>
          <w:rFonts w:ascii="Times New Roman" w:hAnsi="Times New Roman"/>
          <w:sz w:val="28"/>
          <w:szCs w:val="28"/>
        </w:rPr>
        <w:t xml:space="preserve"> </w:t>
      </w:r>
      <w:r w:rsidR="004C1ED1">
        <w:rPr>
          <w:rFonts w:ascii="Times New Roman" w:hAnsi="Times New Roman"/>
          <w:sz w:val="28"/>
          <w:szCs w:val="28"/>
        </w:rPr>
        <w:t>–</w:t>
      </w:r>
      <w:r w:rsidR="000C3D83" w:rsidRPr="000C3D83">
        <w:rPr>
          <w:rFonts w:ascii="Times New Roman" w:hAnsi="Times New Roman"/>
          <w:sz w:val="28"/>
          <w:szCs w:val="28"/>
        </w:rPr>
        <w:t xml:space="preserve"> информационного характера</w:t>
      </w:r>
      <w:r>
        <w:rPr>
          <w:rFonts w:ascii="Times New Roman" w:hAnsi="Times New Roman"/>
          <w:sz w:val="28"/>
          <w:szCs w:val="28"/>
        </w:rPr>
        <w:t xml:space="preserve"> </w:t>
      </w:r>
      <w:r w:rsidR="000C3D83" w:rsidRPr="000C3D83">
        <w:rPr>
          <w:rFonts w:ascii="Times New Roman" w:hAnsi="Times New Roman"/>
          <w:sz w:val="28"/>
          <w:szCs w:val="28"/>
        </w:rPr>
        <w:t>на территории район</w:t>
      </w:r>
      <w:r w:rsidR="00A3211D">
        <w:rPr>
          <w:rFonts w:ascii="Times New Roman" w:hAnsi="Times New Roman"/>
          <w:sz w:val="28"/>
          <w:szCs w:val="28"/>
        </w:rPr>
        <w:t>а</w:t>
      </w:r>
      <w:r w:rsidR="000C3D83" w:rsidRPr="000C3D83">
        <w:rPr>
          <w:rFonts w:ascii="Times New Roman" w:hAnsi="Times New Roman"/>
          <w:sz w:val="28"/>
          <w:szCs w:val="28"/>
        </w:rPr>
        <w:t>, утвержден</w:t>
      </w:r>
      <w:r>
        <w:rPr>
          <w:rFonts w:ascii="Times New Roman" w:hAnsi="Times New Roman"/>
          <w:sz w:val="28"/>
          <w:szCs w:val="28"/>
        </w:rPr>
        <w:t xml:space="preserve"> </w:t>
      </w:r>
      <w:r w:rsidR="000C3D83" w:rsidRPr="000C3D83">
        <w:rPr>
          <w:rFonts w:ascii="Times New Roman" w:hAnsi="Times New Roman"/>
          <w:sz w:val="28"/>
          <w:szCs w:val="28"/>
        </w:rPr>
        <w:t>ее состав, а также Положение о Межведомственной рабочей группе по вопросам</w:t>
      </w:r>
      <w:r>
        <w:rPr>
          <w:rFonts w:ascii="Times New Roman" w:hAnsi="Times New Roman"/>
          <w:sz w:val="28"/>
          <w:szCs w:val="28"/>
        </w:rPr>
        <w:t xml:space="preserve"> </w:t>
      </w:r>
      <w:r w:rsidR="000C3D83" w:rsidRPr="000C3D83">
        <w:rPr>
          <w:rFonts w:ascii="Times New Roman" w:hAnsi="Times New Roman"/>
          <w:sz w:val="28"/>
          <w:szCs w:val="28"/>
        </w:rPr>
        <w:t>упорядочения размещения конструкций рекламно</w:t>
      </w:r>
      <w:r>
        <w:rPr>
          <w:rFonts w:ascii="Times New Roman" w:hAnsi="Times New Roman"/>
          <w:sz w:val="28"/>
          <w:szCs w:val="28"/>
        </w:rPr>
        <w:t xml:space="preserve"> </w:t>
      </w:r>
      <w:r w:rsidR="004C1ED1">
        <w:rPr>
          <w:rFonts w:ascii="Times New Roman" w:hAnsi="Times New Roman"/>
          <w:sz w:val="28"/>
          <w:szCs w:val="28"/>
        </w:rPr>
        <w:t>–</w:t>
      </w:r>
      <w:r w:rsidR="000C3D83" w:rsidRPr="000C3D83">
        <w:rPr>
          <w:rFonts w:ascii="Times New Roman" w:hAnsi="Times New Roman"/>
          <w:sz w:val="28"/>
          <w:szCs w:val="28"/>
        </w:rPr>
        <w:t xml:space="preserve"> информационного характера</w:t>
      </w:r>
      <w:r w:rsidR="00A3211D">
        <w:rPr>
          <w:rFonts w:ascii="Times New Roman" w:hAnsi="Times New Roman"/>
          <w:sz w:val="28"/>
          <w:szCs w:val="28"/>
        </w:rPr>
        <w:t>.</w:t>
      </w:r>
      <w:r w:rsidR="000C3D83" w:rsidRPr="000C3D83">
        <w:rPr>
          <w:rFonts w:ascii="Times New Roman" w:hAnsi="Times New Roman"/>
          <w:sz w:val="28"/>
          <w:szCs w:val="28"/>
        </w:rPr>
        <w:t xml:space="preserve"> </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lastRenderedPageBreak/>
        <w:t>В</w:t>
      </w:r>
      <w:r w:rsidR="003A05F6">
        <w:rPr>
          <w:rFonts w:ascii="Times New Roman" w:hAnsi="Times New Roman"/>
          <w:sz w:val="28"/>
          <w:szCs w:val="28"/>
        </w:rPr>
        <w:t xml:space="preserve"> </w:t>
      </w:r>
      <w:r w:rsidRPr="000C3D83">
        <w:rPr>
          <w:rFonts w:ascii="Times New Roman" w:hAnsi="Times New Roman"/>
          <w:sz w:val="28"/>
          <w:szCs w:val="28"/>
        </w:rPr>
        <w:t xml:space="preserve">полномочия Межведомственной рабочей группы </w:t>
      </w:r>
      <w:r w:rsidR="003A05F6">
        <w:rPr>
          <w:rFonts w:ascii="Times New Roman" w:hAnsi="Times New Roman"/>
          <w:sz w:val="28"/>
          <w:szCs w:val="28"/>
        </w:rPr>
        <w:t xml:space="preserve">вошли </w:t>
      </w:r>
      <w:r w:rsidRPr="000C3D83">
        <w:rPr>
          <w:rFonts w:ascii="Times New Roman" w:hAnsi="Times New Roman"/>
          <w:sz w:val="28"/>
          <w:szCs w:val="28"/>
        </w:rPr>
        <w:t>контроль за</w:t>
      </w:r>
      <w:r w:rsidR="003A05F6">
        <w:rPr>
          <w:rFonts w:ascii="Times New Roman" w:hAnsi="Times New Roman"/>
          <w:sz w:val="28"/>
          <w:szCs w:val="28"/>
        </w:rPr>
        <w:t xml:space="preserve"> </w:t>
      </w:r>
      <w:r w:rsidRPr="000C3D83">
        <w:rPr>
          <w:rFonts w:ascii="Times New Roman" w:hAnsi="Times New Roman"/>
          <w:sz w:val="28"/>
          <w:szCs w:val="28"/>
        </w:rPr>
        <w:t>размещением и эксплуатацией объектов наружной рекламы и информации в</w:t>
      </w:r>
      <w:r w:rsidR="003A05F6">
        <w:rPr>
          <w:rFonts w:ascii="Times New Roman" w:hAnsi="Times New Roman"/>
          <w:sz w:val="28"/>
          <w:szCs w:val="28"/>
        </w:rPr>
        <w:t xml:space="preserve"> </w:t>
      </w:r>
      <w:r w:rsidRPr="000C3D83">
        <w:rPr>
          <w:rFonts w:ascii="Times New Roman" w:hAnsi="Times New Roman"/>
          <w:sz w:val="28"/>
          <w:szCs w:val="28"/>
        </w:rPr>
        <w:t>район</w:t>
      </w:r>
      <w:r w:rsidR="00A3211D">
        <w:rPr>
          <w:rFonts w:ascii="Times New Roman" w:hAnsi="Times New Roman"/>
          <w:sz w:val="28"/>
          <w:szCs w:val="28"/>
        </w:rPr>
        <w:t>е</w:t>
      </w:r>
      <w:r w:rsidRPr="000C3D83">
        <w:rPr>
          <w:rFonts w:ascii="Times New Roman" w:hAnsi="Times New Roman"/>
          <w:sz w:val="28"/>
          <w:szCs w:val="28"/>
        </w:rPr>
        <w:t>, а также ликвидация</w:t>
      </w:r>
      <w:r w:rsidR="003A05F6">
        <w:rPr>
          <w:rFonts w:ascii="Times New Roman" w:hAnsi="Times New Roman"/>
          <w:sz w:val="28"/>
          <w:szCs w:val="28"/>
        </w:rPr>
        <w:t xml:space="preserve"> </w:t>
      </w:r>
      <w:r w:rsidRPr="000C3D83">
        <w:rPr>
          <w:rFonts w:ascii="Times New Roman" w:hAnsi="Times New Roman"/>
          <w:sz w:val="28"/>
          <w:szCs w:val="28"/>
        </w:rPr>
        <w:t>незаконно установленных рекламных конструкций.</w:t>
      </w:r>
      <w:r w:rsidR="003A05F6">
        <w:rPr>
          <w:rFonts w:ascii="Times New Roman" w:hAnsi="Times New Roman"/>
          <w:sz w:val="28"/>
          <w:szCs w:val="28"/>
        </w:rPr>
        <w:t xml:space="preserve"> </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Во втором квартале 2022 года была проведена работа по актуализации</w:t>
      </w:r>
      <w:r w:rsidR="003A05F6">
        <w:rPr>
          <w:rFonts w:ascii="Times New Roman" w:hAnsi="Times New Roman"/>
          <w:sz w:val="28"/>
          <w:szCs w:val="28"/>
        </w:rPr>
        <w:t xml:space="preserve"> </w:t>
      </w:r>
      <w:r w:rsidRPr="000C3D83">
        <w:rPr>
          <w:rFonts w:ascii="Times New Roman" w:hAnsi="Times New Roman"/>
          <w:sz w:val="28"/>
          <w:szCs w:val="28"/>
        </w:rPr>
        <w:t xml:space="preserve">нормативно-правовых актов, </w:t>
      </w:r>
      <w:r w:rsidR="003A05F6">
        <w:rPr>
          <w:rFonts w:ascii="Times New Roman" w:hAnsi="Times New Roman"/>
          <w:sz w:val="28"/>
          <w:szCs w:val="28"/>
        </w:rPr>
        <w:t xml:space="preserve">регламентирующих </w:t>
      </w:r>
      <w:r w:rsidRPr="000C3D83">
        <w:rPr>
          <w:rFonts w:ascii="Times New Roman" w:hAnsi="Times New Roman"/>
          <w:sz w:val="28"/>
          <w:szCs w:val="28"/>
        </w:rPr>
        <w:t>деятельность в сфере</w:t>
      </w:r>
      <w:r w:rsidR="003A05F6">
        <w:rPr>
          <w:rFonts w:ascii="Times New Roman" w:hAnsi="Times New Roman"/>
          <w:sz w:val="28"/>
          <w:szCs w:val="28"/>
        </w:rPr>
        <w:t xml:space="preserve"> </w:t>
      </w:r>
      <w:r w:rsidRPr="000C3D83">
        <w:rPr>
          <w:rFonts w:ascii="Times New Roman" w:hAnsi="Times New Roman"/>
          <w:sz w:val="28"/>
          <w:szCs w:val="28"/>
        </w:rPr>
        <w:t xml:space="preserve">наружной рекламы. </w:t>
      </w:r>
    </w:p>
    <w:p w:rsidR="000C3D83" w:rsidRPr="000C3D83"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По итогам актуализации решением Совета муниципального</w:t>
      </w:r>
      <w:r w:rsidR="003A05F6">
        <w:rPr>
          <w:rFonts w:ascii="Times New Roman" w:hAnsi="Times New Roman"/>
          <w:sz w:val="28"/>
          <w:szCs w:val="28"/>
        </w:rPr>
        <w:t xml:space="preserve"> </w:t>
      </w:r>
      <w:r w:rsidRPr="000C3D83">
        <w:rPr>
          <w:rFonts w:ascii="Times New Roman" w:hAnsi="Times New Roman"/>
          <w:sz w:val="28"/>
          <w:szCs w:val="28"/>
        </w:rPr>
        <w:t>образования Усть-Лабинский район от 7 июня 2022 года № 12 протокол № 29</w:t>
      </w:r>
      <w:r w:rsidR="003A05F6">
        <w:rPr>
          <w:rFonts w:ascii="Times New Roman" w:hAnsi="Times New Roman"/>
          <w:sz w:val="28"/>
          <w:szCs w:val="28"/>
        </w:rPr>
        <w:t xml:space="preserve"> </w:t>
      </w:r>
      <w:r w:rsidRPr="000C3D83">
        <w:rPr>
          <w:rFonts w:ascii="Times New Roman" w:hAnsi="Times New Roman"/>
          <w:sz w:val="28"/>
          <w:szCs w:val="28"/>
        </w:rPr>
        <w:t>было признано утратившим силу решения Совета муниципального образования</w:t>
      </w:r>
      <w:r w:rsidR="00A3211D">
        <w:rPr>
          <w:rFonts w:ascii="Times New Roman" w:hAnsi="Times New Roman"/>
          <w:sz w:val="28"/>
          <w:szCs w:val="28"/>
        </w:rPr>
        <w:t xml:space="preserve"> </w:t>
      </w:r>
      <w:r w:rsidRPr="000C3D83">
        <w:rPr>
          <w:rFonts w:ascii="Times New Roman" w:hAnsi="Times New Roman"/>
          <w:sz w:val="28"/>
          <w:szCs w:val="28"/>
        </w:rPr>
        <w:t>Усть-Лабинский район от 22 октября 2019 года №</w:t>
      </w:r>
      <w:r w:rsidR="003A05F6">
        <w:rPr>
          <w:rFonts w:ascii="Times New Roman" w:hAnsi="Times New Roman"/>
          <w:sz w:val="28"/>
          <w:szCs w:val="28"/>
        </w:rPr>
        <w:t xml:space="preserve"> </w:t>
      </w:r>
      <w:r w:rsidRPr="000C3D83">
        <w:rPr>
          <w:rFonts w:ascii="Times New Roman" w:hAnsi="Times New Roman"/>
          <w:sz w:val="28"/>
          <w:szCs w:val="28"/>
        </w:rPr>
        <w:t>3 протокол № 72 «Об утверждении Положения о порядке установки</w:t>
      </w:r>
      <w:r w:rsidR="003A05F6">
        <w:rPr>
          <w:rFonts w:ascii="Times New Roman" w:hAnsi="Times New Roman"/>
          <w:sz w:val="28"/>
          <w:szCs w:val="28"/>
        </w:rPr>
        <w:t xml:space="preserve"> </w:t>
      </w:r>
      <w:r w:rsidRPr="000C3D83">
        <w:rPr>
          <w:rFonts w:ascii="Times New Roman" w:hAnsi="Times New Roman"/>
          <w:sz w:val="28"/>
          <w:szCs w:val="28"/>
        </w:rPr>
        <w:t>рекламных конструкций на территории муниципального образования Усть</w:t>
      </w:r>
      <w:r w:rsidR="00A3211D">
        <w:rPr>
          <w:rFonts w:ascii="Times New Roman" w:hAnsi="Times New Roman"/>
          <w:sz w:val="28"/>
          <w:szCs w:val="28"/>
        </w:rPr>
        <w:t xml:space="preserve"> </w:t>
      </w:r>
      <w:r w:rsidR="004C1ED1">
        <w:rPr>
          <w:rFonts w:ascii="Times New Roman" w:hAnsi="Times New Roman"/>
          <w:sz w:val="28"/>
          <w:szCs w:val="28"/>
        </w:rPr>
        <w:t>–</w:t>
      </w:r>
      <w:r w:rsidR="003A05F6">
        <w:rPr>
          <w:rFonts w:ascii="Times New Roman" w:hAnsi="Times New Roman"/>
          <w:sz w:val="28"/>
          <w:szCs w:val="28"/>
        </w:rPr>
        <w:t xml:space="preserve"> </w:t>
      </w:r>
      <w:r w:rsidRPr="000C3D83">
        <w:rPr>
          <w:rFonts w:ascii="Times New Roman" w:hAnsi="Times New Roman"/>
          <w:sz w:val="28"/>
          <w:szCs w:val="28"/>
        </w:rPr>
        <w:t>Лабинский район».</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В третьем квартале 2022 года постановлением  администрации</w:t>
      </w:r>
      <w:r w:rsidR="003A05F6">
        <w:rPr>
          <w:rFonts w:ascii="Times New Roman" w:hAnsi="Times New Roman"/>
          <w:sz w:val="28"/>
          <w:szCs w:val="28"/>
        </w:rPr>
        <w:t xml:space="preserve"> </w:t>
      </w:r>
      <w:r w:rsidRPr="000C3D83">
        <w:rPr>
          <w:rFonts w:ascii="Times New Roman" w:hAnsi="Times New Roman"/>
          <w:sz w:val="28"/>
          <w:szCs w:val="28"/>
        </w:rPr>
        <w:t>муниципального образования Усть-Лабинский район от 30 августа 2022 года</w:t>
      </w:r>
      <w:r w:rsidR="003A05F6">
        <w:rPr>
          <w:rFonts w:ascii="Times New Roman" w:hAnsi="Times New Roman"/>
          <w:sz w:val="28"/>
          <w:szCs w:val="28"/>
        </w:rPr>
        <w:t xml:space="preserve"> </w:t>
      </w:r>
      <w:r w:rsidRPr="000C3D83">
        <w:rPr>
          <w:rFonts w:ascii="Times New Roman" w:hAnsi="Times New Roman"/>
          <w:sz w:val="28"/>
          <w:szCs w:val="28"/>
        </w:rPr>
        <w:t>№958 утверждена Схема размещения рекламных конструкций на земельных</w:t>
      </w:r>
      <w:r w:rsidR="003A05F6">
        <w:rPr>
          <w:rFonts w:ascii="Times New Roman" w:hAnsi="Times New Roman"/>
          <w:sz w:val="28"/>
          <w:szCs w:val="28"/>
        </w:rPr>
        <w:t xml:space="preserve"> </w:t>
      </w:r>
      <w:r w:rsidRPr="000C3D83">
        <w:rPr>
          <w:rFonts w:ascii="Times New Roman" w:hAnsi="Times New Roman"/>
          <w:sz w:val="28"/>
          <w:szCs w:val="28"/>
        </w:rPr>
        <w:t>участках независимо от форм собственности, а также на зданиях или ином</w:t>
      </w:r>
      <w:r w:rsidR="003A05F6">
        <w:rPr>
          <w:rFonts w:ascii="Times New Roman" w:hAnsi="Times New Roman"/>
          <w:sz w:val="28"/>
          <w:szCs w:val="28"/>
        </w:rPr>
        <w:t xml:space="preserve"> </w:t>
      </w:r>
      <w:r w:rsidRPr="000C3D83">
        <w:rPr>
          <w:rFonts w:ascii="Times New Roman" w:hAnsi="Times New Roman"/>
          <w:sz w:val="28"/>
          <w:szCs w:val="28"/>
        </w:rPr>
        <w:t>недвижимом имуществе, находящихся в собственности Краснодарского края</w:t>
      </w:r>
      <w:r w:rsidR="003A05F6">
        <w:rPr>
          <w:rFonts w:ascii="Times New Roman" w:hAnsi="Times New Roman"/>
          <w:sz w:val="28"/>
          <w:szCs w:val="28"/>
        </w:rPr>
        <w:t xml:space="preserve"> </w:t>
      </w:r>
      <w:r w:rsidRPr="000C3D83">
        <w:rPr>
          <w:rFonts w:ascii="Times New Roman" w:hAnsi="Times New Roman"/>
          <w:sz w:val="28"/>
          <w:szCs w:val="28"/>
        </w:rPr>
        <w:t>или муниципальной собственности на территории муниципального образования</w:t>
      </w:r>
      <w:r w:rsidR="003A05F6">
        <w:rPr>
          <w:rFonts w:ascii="Times New Roman" w:hAnsi="Times New Roman"/>
          <w:sz w:val="28"/>
          <w:szCs w:val="28"/>
        </w:rPr>
        <w:t xml:space="preserve"> </w:t>
      </w:r>
      <w:r w:rsidRPr="000C3D83">
        <w:rPr>
          <w:rFonts w:ascii="Times New Roman" w:hAnsi="Times New Roman"/>
          <w:sz w:val="28"/>
          <w:szCs w:val="28"/>
        </w:rPr>
        <w:t xml:space="preserve">Усть-Лабинский район (далее </w:t>
      </w:r>
      <w:r w:rsidR="004C1ED1">
        <w:rPr>
          <w:rFonts w:ascii="Times New Roman" w:hAnsi="Times New Roman"/>
          <w:sz w:val="28"/>
          <w:szCs w:val="28"/>
        </w:rPr>
        <w:t>–</w:t>
      </w:r>
      <w:r w:rsidRPr="000C3D83">
        <w:rPr>
          <w:rFonts w:ascii="Times New Roman" w:hAnsi="Times New Roman"/>
          <w:sz w:val="28"/>
          <w:szCs w:val="28"/>
        </w:rPr>
        <w:t xml:space="preserve"> Схема размещения рекламных конструкций).</w:t>
      </w:r>
      <w:r w:rsidR="003A05F6">
        <w:rPr>
          <w:rFonts w:ascii="Times New Roman" w:hAnsi="Times New Roman"/>
          <w:sz w:val="28"/>
          <w:szCs w:val="28"/>
        </w:rPr>
        <w:t xml:space="preserve"> </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Схема размещения рекламных конструкций включает в себя 21 место</w:t>
      </w:r>
      <w:r w:rsidR="003A05F6">
        <w:rPr>
          <w:rFonts w:ascii="Times New Roman" w:hAnsi="Times New Roman"/>
          <w:sz w:val="28"/>
          <w:szCs w:val="28"/>
        </w:rPr>
        <w:t xml:space="preserve"> </w:t>
      </w:r>
      <w:r w:rsidRPr="000C3D83">
        <w:rPr>
          <w:rFonts w:ascii="Times New Roman" w:hAnsi="Times New Roman"/>
          <w:sz w:val="28"/>
          <w:szCs w:val="28"/>
        </w:rPr>
        <w:t>размещения рекламных конструкций. Из них 12 мест размещения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 расположены на территории города Усть-Лабинск, 1 место в хуторе</w:t>
      </w:r>
      <w:r w:rsidR="003A05F6">
        <w:rPr>
          <w:rFonts w:ascii="Times New Roman" w:hAnsi="Times New Roman"/>
          <w:sz w:val="28"/>
          <w:szCs w:val="28"/>
        </w:rPr>
        <w:t xml:space="preserve"> </w:t>
      </w:r>
      <w:r w:rsidRPr="000C3D83">
        <w:rPr>
          <w:rFonts w:ascii="Times New Roman" w:hAnsi="Times New Roman"/>
          <w:sz w:val="28"/>
          <w:szCs w:val="28"/>
        </w:rPr>
        <w:t>Заречный, 2 места в станице Воронежская, 6 мест вдоль автомобильной дороги</w:t>
      </w:r>
      <w:r w:rsidR="003A05F6">
        <w:rPr>
          <w:rFonts w:ascii="Times New Roman" w:hAnsi="Times New Roman"/>
          <w:sz w:val="28"/>
          <w:szCs w:val="28"/>
        </w:rPr>
        <w:t xml:space="preserve"> </w:t>
      </w:r>
      <w:r w:rsidRPr="000C3D83">
        <w:rPr>
          <w:rFonts w:ascii="Times New Roman" w:hAnsi="Times New Roman"/>
          <w:sz w:val="28"/>
          <w:szCs w:val="28"/>
        </w:rPr>
        <w:t>«г.</w:t>
      </w:r>
      <w:r w:rsidR="00A935EF">
        <w:rPr>
          <w:rFonts w:ascii="Times New Roman" w:hAnsi="Times New Roman"/>
          <w:sz w:val="28"/>
          <w:szCs w:val="28"/>
        </w:rPr>
        <w:t xml:space="preserve"> </w:t>
      </w:r>
      <w:r w:rsidRPr="000C3D83">
        <w:rPr>
          <w:rFonts w:ascii="Times New Roman" w:hAnsi="Times New Roman"/>
          <w:sz w:val="28"/>
          <w:szCs w:val="28"/>
        </w:rPr>
        <w:t>Краснодар — г.</w:t>
      </w:r>
      <w:r w:rsidR="00A935EF">
        <w:rPr>
          <w:rFonts w:ascii="Times New Roman" w:hAnsi="Times New Roman"/>
          <w:sz w:val="28"/>
          <w:szCs w:val="28"/>
        </w:rPr>
        <w:t xml:space="preserve"> </w:t>
      </w:r>
      <w:r w:rsidRPr="000C3D83">
        <w:rPr>
          <w:rFonts w:ascii="Times New Roman" w:hAnsi="Times New Roman"/>
          <w:sz w:val="28"/>
          <w:szCs w:val="28"/>
        </w:rPr>
        <w:t xml:space="preserve">Кропоткин </w:t>
      </w:r>
      <w:r w:rsidR="004C1ED1">
        <w:rPr>
          <w:rFonts w:ascii="Times New Roman" w:hAnsi="Times New Roman"/>
          <w:sz w:val="28"/>
          <w:szCs w:val="28"/>
        </w:rPr>
        <w:t>–</w:t>
      </w:r>
      <w:r w:rsidRPr="000C3D83">
        <w:rPr>
          <w:rFonts w:ascii="Times New Roman" w:hAnsi="Times New Roman"/>
          <w:sz w:val="28"/>
          <w:szCs w:val="28"/>
        </w:rPr>
        <w:t xml:space="preserve"> граница Ставропольского края».</w:t>
      </w:r>
      <w:r w:rsidR="003A05F6">
        <w:rPr>
          <w:rFonts w:ascii="Times New Roman" w:hAnsi="Times New Roman"/>
          <w:sz w:val="28"/>
          <w:szCs w:val="28"/>
        </w:rPr>
        <w:t xml:space="preserve"> </w:t>
      </w:r>
    </w:p>
    <w:p w:rsidR="00A935EF" w:rsidRPr="00A935EF" w:rsidRDefault="00A935EF" w:rsidP="00A935EF">
      <w:pPr>
        <w:pStyle w:val="Default"/>
        <w:ind w:firstLine="708"/>
        <w:jc w:val="both"/>
        <w:rPr>
          <w:color w:val="auto"/>
          <w:sz w:val="28"/>
          <w:szCs w:val="28"/>
        </w:rPr>
      </w:pPr>
      <w:r w:rsidRPr="00A935EF">
        <w:rPr>
          <w:color w:val="auto"/>
          <w:sz w:val="28"/>
          <w:szCs w:val="28"/>
        </w:rPr>
        <w:t>Размещение коммерческой рекламы на имуществе, в том числе земельных участках, находящихся в муниципальной собственности осуществляется на основе торгов (аукциона или конкурса), проводимых органами местного самоуправления в соответствии с законодательство РФ.</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Также</w:t>
      </w:r>
      <w:r w:rsidR="003A05F6">
        <w:rPr>
          <w:rFonts w:ascii="Times New Roman" w:hAnsi="Times New Roman"/>
          <w:sz w:val="28"/>
          <w:szCs w:val="28"/>
        </w:rPr>
        <w:t>,</w:t>
      </w:r>
      <w:r w:rsidRPr="000C3D83">
        <w:rPr>
          <w:rFonts w:ascii="Times New Roman" w:hAnsi="Times New Roman"/>
          <w:sz w:val="28"/>
          <w:szCs w:val="28"/>
        </w:rPr>
        <w:t xml:space="preserve"> на постоянной основе ведется работа по мониторингу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 незаконно установленных на территории район</w:t>
      </w:r>
      <w:r w:rsidR="0026164A">
        <w:rPr>
          <w:rFonts w:ascii="Times New Roman" w:hAnsi="Times New Roman"/>
          <w:sz w:val="28"/>
          <w:szCs w:val="28"/>
        </w:rPr>
        <w:t>а</w:t>
      </w:r>
      <w:r w:rsidRPr="000C3D83">
        <w:rPr>
          <w:rFonts w:ascii="Times New Roman" w:hAnsi="Times New Roman"/>
          <w:sz w:val="28"/>
          <w:szCs w:val="28"/>
        </w:rPr>
        <w:t>. Так, за текущий 2022 год выдано 56</w:t>
      </w:r>
      <w:r w:rsidR="003A05F6">
        <w:rPr>
          <w:rFonts w:ascii="Times New Roman" w:hAnsi="Times New Roman"/>
          <w:sz w:val="28"/>
          <w:szCs w:val="28"/>
        </w:rPr>
        <w:t xml:space="preserve"> </w:t>
      </w:r>
      <w:r w:rsidRPr="000C3D83">
        <w:rPr>
          <w:rFonts w:ascii="Times New Roman" w:hAnsi="Times New Roman"/>
          <w:sz w:val="28"/>
          <w:szCs w:val="28"/>
        </w:rPr>
        <w:t>предписаний о демо</w:t>
      </w:r>
      <w:r w:rsidR="003A05F6">
        <w:rPr>
          <w:rFonts w:ascii="Times New Roman" w:hAnsi="Times New Roman"/>
          <w:sz w:val="28"/>
          <w:szCs w:val="28"/>
        </w:rPr>
        <w:t>н</w:t>
      </w:r>
      <w:r w:rsidRPr="000C3D83">
        <w:rPr>
          <w:rFonts w:ascii="Times New Roman" w:hAnsi="Times New Roman"/>
          <w:sz w:val="28"/>
          <w:szCs w:val="28"/>
        </w:rPr>
        <w:t>таже рекламных конструкций, установленных на</w:t>
      </w:r>
      <w:r w:rsidR="003A05F6">
        <w:rPr>
          <w:rFonts w:ascii="Times New Roman" w:hAnsi="Times New Roman"/>
          <w:sz w:val="28"/>
          <w:szCs w:val="28"/>
        </w:rPr>
        <w:t xml:space="preserve"> </w:t>
      </w:r>
      <w:r w:rsidRPr="000C3D83">
        <w:rPr>
          <w:rFonts w:ascii="Times New Roman" w:hAnsi="Times New Roman"/>
          <w:sz w:val="28"/>
          <w:szCs w:val="28"/>
        </w:rPr>
        <w:t>территории район</w:t>
      </w:r>
      <w:r w:rsidR="00A3211D">
        <w:rPr>
          <w:rFonts w:ascii="Times New Roman" w:hAnsi="Times New Roman"/>
          <w:sz w:val="28"/>
          <w:szCs w:val="28"/>
        </w:rPr>
        <w:t>а</w:t>
      </w:r>
      <w:r w:rsidRPr="000C3D83">
        <w:rPr>
          <w:rFonts w:ascii="Times New Roman" w:hAnsi="Times New Roman"/>
          <w:sz w:val="28"/>
          <w:szCs w:val="28"/>
        </w:rPr>
        <w:t xml:space="preserve"> без</w:t>
      </w:r>
      <w:r w:rsidR="003A05F6">
        <w:rPr>
          <w:rFonts w:ascii="Times New Roman" w:hAnsi="Times New Roman"/>
          <w:sz w:val="28"/>
          <w:szCs w:val="28"/>
        </w:rPr>
        <w:t xml:space="preserve"> </w:t>
      </w:r>
      <w:r w:rsidRPr="000C3D83">
        <w:rPr>
          <w:rFonts w:ascii="Times New Roman" w:hAnsi="Times New Roman"/>
          <w:sz w:val="28"/>
          <w:szCs w:val="28"/>
        </w:rPr>
        <w:t>разрешения, предусмотренного статьей 19 Федерального закона от 13 марта 2006</w:t>
      </w:r>
      <w:r w:rsidR="003A05F6">
        <w:rPr>
          <w:rFonts w:ascii="Times New Roman" w:hAnsi="Times New Roman"/>
          <w:sz w:val="28"/>
          <w:szCs w:val="28"/>
        </w:rPr>
        <w:t xml:space="preserve"> </w:t>
      </w:r>
      <w:r w:rsidRPr="000C3D83">
        <w:rPr>
          <w:rFonts w:ascii="Times New Roman" w:hAnsi="Times New Roman"/>
          <w:sz w:val="28"/>
          <w:szCs w:val="28"/>
        </w:rPr>
        <w:t>года № 38-ФЗ «О рекламе». С целью проведения принудительного демонтажа</w:t>
      </w:r>
      <w:r w:rsidR="003A05F6">
        <w:rPr>
          <w:rFonts w:ascii="Times New Roman" w:hAnsi="Times New Roman"/>
          <w:sz w:val="28"/>
          <w:szCs w:val="28"/>
        </w:rPr>
        <w:t xml:space="preserve"> </w:t>
      </w:r>
      <w:r w:rsidRPr="000C3D83">
        <w:rPr>
          <w:rFonts w:ascii="Times New Roman" w:hAnsi="Times New Roman"/>
          <w:sz w:val="28"/>
          <w:szCs w:val="28"/>
        </w:rPr>
        <w:t>незаконно установленных рекламных конструкций 30 сентября 2022 года</w:t>
      </w:r>
      <w:r w:rsidR="003A05F6">
        <w:rPr>
          <w:rFonts w:ascii="Times New Roman" w:hAnsi="Times New Roman"/>
          <w:sz w:val="28"/>
          <w:szCs w:val="28"/>
        </w:rPr>
        <w:t xml:space="preserve"> </w:t>
      </w:r>
      <w:r w:rsidRPr="000C3D83">
        <w:rPr>
          <w:rFonts w:ascii="Times New Roman" w:hAnsi="Times New Roman"/>
          <w:sz w:val="28"/>
          <w:szCs w:val="28"/>
        </w:rPr>
        <w:t>администрацией район</w:t>
      </w:r>
      <w:r w:rsidR="00A3211D">
        <w:rPr>
          <w:rFonts w:ascii="Times New Roman" w:hAnsi="Times New Roman"/>
          <w:sz w:val="28"/>
          <w:szCs w:val="28"/>
        </w:rPr>
        <w:t>а</w:t>
      </w:r>
      <w:r w:rsidRPr="000C3D83">
        <w:rPr>
          <w:rFonts w:ascii="Times New Roman" w:hAnsi="Times New Roman"/>
          <w:sz w:val="28"/>
          <w:szCs w:val="28"/>
        </w:rPr>
        <w:t xml:space="preserve"> заключен</w:t>
      </w:r>
      <w:r w:rsidR="003A05F6">
        <w:rPr>
          <w:rFonts w:ascii="Times New Roman" w:hAnsi="Times New Roman"/>
          <w:sz w:val="28"/>
          <w:szCs w:val="28"/>
        </w:rPr>
        <w:t xml:space="preserve"> </w:t>
      </w:r>
      <w:r w:rsidRPr="000C3D83">
        <w:rPr>
          <w:rFonts w:ascii="Times New Roman" w:hAnsi="Times New Roman"/>
          <w:sz w:val="28"/>
          <w:szCs w:val="28"/>
        </w:rPr>
        <w:t>муниципальный контракт с подрядчиком на выполнение работ по демонтажу</w:t>
      </w:r>
      <w:r w:rsidR="003A05F6">
        <w:rPr>
          <w:rFonts w:ascii="Times New Roman" w:hAnsi="Times New Roman"/>
          <w:sz w:val="28"/>
          <w:szCs w:val="28"/>
        </w:rPr>
        <w:t xml:space="preserve"> </w:t>
      </w:r>
      <w:r w:rsidRPr="000C3D83">
        <w:rPr>
          <w:rFonts w:ascii="Times New Roman" w:hAnsi="Times New Roman"/>
          <w:sz w:val="28"/>
          <w:szCs w:val="28"/>
        </w:rPr>
        <w:t>рекламных конструкций, их транспортировке, хранению и уничтожению на</w:t>
      </w:r>
      <w:r w:rsidR="003A05F6">
        <w:rPr>
          <w:rFonts w:ascii="Times New Roman" w:hAnsi="Times New Roman"/>
          <w:sz w:val="28"/>
          <w:szCs w:val="28"/>
        </w:rPr>
        <w:t xml:space="preserve"> </w:t>
      </w:r>
      <w:r w:rsidRPr="000C3D83">
        <w:rPr>
          <w:rFonts w:ascii="Times New Roman" w:hAnsi="Times New Roman"/>
          <w:sz w:val="28"/>
          <w:szCs w:val="28"/>
        </w:rPr>
        <w:t xml:space="preserve">территории </w:t>
      </w:r>
      <w:r w:rsidR="003A05F6">
        <w:rPr>
          <w:rFonts w:ascii="Times New Roman" w:hAnsi="Times New Roman"/>
          <w:sz w:val="28"/>
          <w:szCs w:val="28"/>
        </w:rPr>
        <w:t>район</w:t>
      </w:r>
      <w:r w:rsidR="009C2C09">
        <w:rPr>
          <w:rFonts w:ascii="Times New Roman" w:hAnsi="Times New Roman"/>
          <w:sz w:val="28"/>
          <w:szCs w:val="28"/>
        </w:rPr>
        <w:t>а</w:t>
      </w:r>
      <w:r w:rsidR="003A05F6">
        <w:rPr>
          <w:rFonts w:ascii="Times New Roman" w:hAnsi="Times New Roman"/>
          <w:sz w:val="28"/>
          <w:szCs w:val="28"/>
        </w:rPr>
        <w:t xml:space="preserve">. </w:t>
      </w:r>
      <w:r w:rsidRPr="000C3D83">
        <w:rPr>
          <w:rFonts w:ascii="Times New Roman" w:hAnsi="Times New Roman"/>
          <w:sz w:val="28"/>
          <w:szCs w:val="28"/>
        </w:rPr>
        <w:t>В</w:t>
      </w:r>
      <w:r w:rsidR="003A05F6">
        <w:rPr>
          <w:rFonts w:ascii="Times New Roman" w:hAnsi="Times New Roman"/>
          <w:sz w:val="28"/>
          <w:szCs w:val="28"/>
        </w:rPr>
        <w:t xml:space="preserve"> </w:t>
      </w:r>
      <w:r w:rsidRPr="000C3D83">
        <w:rPr>
          <w:rFonts w:ascii="Times New Roman" w:hAnsi="Times New Roman"/>
          <w:sz w:val="28"/>
          <w:szCs w:val="28"/>
        </w:rPr>
        <w:t>соответствии с контрактом, по состоянию на 31 октября 2022 года</w:t>
      </w:r>
      <w:r w:rsidR="003A05F6">
        <w:rPr>
          <w:rFonts w:ascii="Times New Roman" w:hAnsi="Times New Roman"/>
          <w:sz w:val="28"/>
          <w:szCs w:val="28"/>
        </w:rPr>
        <w:t xml:space="preserve"> </w:t>
      </w:r>
      <w:r w:rsidRPr="000C3D83">
        <w:rPr>
          <w:rFonts w:ascii="Times New Roman" w:hAnsi="Times New Roman"/>
          <w:sz w:val="28"/>
          <w:szCs w:val="28"/>
        </w:rPr>
        <w:t>демонтировано 8 незаконно установленных рекламных конструкций.</w:t>
      </w:r>
      <w:r w:rsidR="003A05F6">
        <w:rPr>
          <w:rFonts w:ascii="Times New Roman" w:hAnsi="Times New Roman"/>
          <w:sz w:val="28"/>
          <w:szCs w:val="28"/>
        </w:rPr>
        <w:t xml:space="preserve"> </w:t>
      </w:r>
    </w:p>
    <w:p w:rsidR="000C3D83" w:rsidRDefault="006D4A43" w:rsidP="003A05F6">
      <w:pPr>
        <w:spacing w:after="0" w:line="240" w:lineRule="auto"/>
        <w:ind w:firstLine="708"/>
        <w:jc w:val="both"/>
        <w:rPr>
          <w:rFonts w:ascii="Times New Roman" w:hAnsi="Times New Roman"/>
          <w:sz w:val="28"/>
          <w:szCs w:val="28"/>
        </w:rPr>
      </w:pPr>
      <w:r>
        <w:rPr>
          <w:rFonts w:ascii="Times New Roman" w:hAnsi="Times New Roman"/>
          <w:sz w:val="28"/>
          <w:szCs w:val="28"/>
        </w:rPr>
        <w:t>Кроме того</w:t>
      </w:r>
      <w:r w:rsidR="003A05F6">
        <w:rPr>
          <w:rFonts w:ascii="Times New Roman" w:hAnsi="Times New Roman"/>
          <w:sz w:val="28"/>
          <w:szCs w:val="28"/>
        </w:rPr>
        <w:t>,</w:t>
      </w:r>
      <w:r w:rsidR="000C3D83" w:rsidRPr="000C3D83">
        <w:rPr>
          <w:rFonts w:ascii="Times New Roman" w:hAnsi="Times New Roman"/>
          <w:sz w:val="28"/>
          <w:szCs w:val="28"/>
        </w:rPr>
        <w:t xml:space="preserve"> </w:t>
      </w:r>
      <w:r>
        <w:rPr>
          <w:rFonts w:ascii="Times New Roman" w:hAnsi="Times New Roman"/>
          <w:sz w:val="28"/>
          <w:szCs w:val="28"/>
        </w:rPr>
        <w:t>проведена</w:t>
      </w:r>
      <w:r w:rsidR="000C3D83" w:rsidRPr="000C3D83">
        <w:rPr>
          <w:rFonts w:ascii="Times New Roman" w:hAnsi="Times New Roman"/>
          <w:sz w:val="28"/>
          <w:szCs w:val="28"/>
        </w:rPr>
        <w:t xml:space="preserve"> работа по подготовке нормативно-правовой документации</w:t>
      </w:r>
      <w:r w:rsidR="003A05F6">
        <w:rPr>
          <w:rFonts w:ascii="Times New Roman" w:hAnsi="Times New Roman"/>
          <w:sz w:val="28"/>
          <w:szCs w:val="28"/>
        </w:rPr>
        <w:t xml:space="preserve"> </w:t>
      </w:r>
      <w:r w:rsidR="000C3D83" w:rsidRPr="000C3D83">
        <w:rPr>
          <w:rFonts w:ascii="Times New Roman" w:hAnsi="Times New Roman"/>
          <w:sz w:val="28"/>
          <w:szCs w:val="28"/>
        </w:rPr>
        <w:t>для проведения торгов на право заключения договоров на установку и</w:t>
      </w:r>
      <w:r w:rsidR="003A05F6">
        <w:rPr>
          <w:rFonts w:ascii="Times New Roman" w:hAnsi="Times New Roman"/>
          <w:sz w:val="28"/>
          <w:szCs w:val="28"/>
        </w:rPr>
        <w:t xml:space="preserve"> </w:t>
      </w:r>
      <w:r w:rsidR="000C3D83" w:rsidRPr="000C3D83">
        <w:rPr>
          <w:rFonts w:ascii="Times New Roman" w:hAnsi="Times New Roman"/>
          <w:sz w:val="28"/>
          <w:szCs w:val="28"/>
        </w:rPr>
        <w:t>эксплуатацию рекламных конструкций на земельных участках, зданиях или</w:t>
      </w:r>
      <w:r w:rsidR="003A05F6">
        <w:rPr>
          <w:rFonts w:ascii="Times New Roman" w:hAnsi="Times New Roman"/>
          <w:sz w:val="28"/>
          <w:szCs w:val="28"/>
        </w:rPr>
        <w:t xml:space="preserve"> </w:t>
      </w:r>
      <w:r w:rsidR="000C3D83" w:rsidRPr="000C3D83">
        <w:rPr>
          <w:rFonts w:ascii="Times New Roman" w:hAnsi="Times New Roman"/>
          <w:sz w:val="28"/>
          <w:szCs w:val="28"/>
        </w:rPr>
        <w:t xml:space="preserve">ином недвижимом имуществе, находящемся в государственной </w:t>
      </w:r>
      <w:r w:rsidR="000C3D83" w:rsidRPr="000C3D83">
        <w:rPr>
          <w:rFonts w:ascii="Times New Roman" w:hAnsi="Times New Roman"/>
          <w:sz w:val="28"/>
          <w:szCs w:val="28"/>
        </w:rPr>
        <w:lastRenderedPageBreak/>
        <w:t>или</w:t>
      </w:r>
      <w:r w:rsidR="003A05F6">
        <w:rPr>
          <w:rFonts w:ascii="Times New Roman" w:hAnsi="Times New Roman"/>
          <w:sz w:val="28"/>
          <w:szCs w:val="28"/>
        </w:rPr>
        <w:t xml:space="preserve"> </w:t>
      </w:r>
      <w:r w:rsidR="000C3D83" w:rsidRPr="000C3D83">
        <w:rPr>
          <w:rFonts w:ascii="Times New Roman" w:hAnsi="Times New Roman"/>
          <w:sz w:val="28"/>
          <w:szCs w:val="28"/>
        </w:rPr>
        <w:t>муниципальной собственности район</w:t>
      </w:r>
      <w:r w:rsidR="009C2C09">
        <w:rPr>
          <w:rFonts w:ascii="Times New Roman" w:hAnsi="Times New Roman"/>
          <w:sz w:val="28"/>
          <w:szCs w:val="28"/>
        </w:rPr>
        <w:t>а</w:t>
      </w:r>
      <w:r w:rsidR="000C3D83" w:rsidRPr="000C3D83">
        <w:rPr>
          <w:rFonts w:ascii="Times New Roman" w:hAnsi="Times New Roman"/>
          <w:sz w:val="28"/>
          <w:szCs w:val="28"/>
        </w:rPr>
        <w:t>, а также на земельных участках, расположенных на территории</w:t>
      </w:r>
      <w:r w:rsidR="003A05F6">
        <w:rPr>
          <w:rFonts w:ascii="Times New Roman" w:hAnsi="Times New Roman"/>
          <w:sz w:val="28"/>
          <w:szCs w:val="28"/>
        </w:rPr>
        <w:t xml:space="preserve"> </w:t>
      </w:r>
      <w:r w:rsidR="000C3D83" w:rsidRPr="000C3D83">
        <w:rPr>
          <w:rFonts w:ascii="Times New Roman" w:hAnsi="Times New Roman"/>
          <w:sz w:val="28"/>
          <w:szCs w:val="28"/>
        </w:rPr>
        <w:t>район</w:t>
      </w:r>
      <w:r w:rsidR="009C2C09">
        <w:rPr>
          <w:rFonts w:ascii="Times New Roman" w:hAnsi="Times New Roman"/>
          <w:sz w:val="28"/>
          <w:szCs w:val="28"/>
        </w:rPr>
        <w:t>а</w:t>
      </w:r>
      <w:r w:rsidR="000C3D83" w:rsidRPr="000C3D83">
        <w:rPr>
          <w:rFonts w:ascii="Times New Roman" w:hAnsi="Times New Roman"/>
          <w:sz w:val="28"/>
          <w:szCs w:val="28"/>
        </w:rPr>
        <w:t>, государственная</w:t>
      </w:r>
      <w:r w:rsidR="003A05F6">
        <w:rPr>
          <w:rFonts w:ascii="Times New Roman" w:hAnsi="Times New Roman"/>
          <w:sz w:val="28"/>
          <w:szCs w:val="28"/>
        </w:rPr>
        <w:t xml:space="preserve"> </w:t>
      </w:r>
      <w:r w:rsidR="000C3D83" w:rsidRPr="000C3D83">
        <w:rPr>
          <w:rFonts w:ascii="Times New Roman" w:hAnsi="Times New Roman"/>
          <w:sz w:val="28"/>
          <w:szCs w:val="28"/>
        </w:rPr>
        <w:t>собственность на которые не разграничена, в форме аукциона, утверждения</w:t>
      </w:r>
      <w:r w:rsidR="003A05F6">
        <w:rPr>
          <w:rFonts w:ascii="Times New Roman" w:hAnsi="Times New Roman"/>
          <w:sz w:val="28"/>
          <w:szCs w:val="28"/>
        </w:rPr>
        <w:t xml:space="preserve"> </w:t>
      </w:r>
      <w:r w:rsidR="000C3D83" w:rsidRPr="000C3D83">
        <w:rPr>
          <w:rFonts w:ascii="Times New Roman" w:hAnsi="Times New Roman"/>
          <w:sz w:val="28"/>
          <w:szCs w:val="28"/>
        </w:rPr>
        <w:t>порядка проведения аукциона и проекта договора на установку и эксплуатацию</w:t>
      </w:r>
      <w:r w:rsidR="003A05F6">
        <w:rPr>
          <w:rFonts w:ascii="Times New Roman" w:hAnsi="Times New Roman"/>
          <w:sz w:val="28"/>
          <w:szCs w:val="28"/>
        </w:rPr>
        <w:t xml:space="preserve"> </w:t>
      </w:r>
      <w:r w:rsidR="000C3D83" w:rsidRPr="000C3D83">
        <w:rPr>
          <w:rFonts w:ascii="Times New Roman" w:hAnsi="Times New Roman"/>
          <w:sz w:val="28"/>
          <w:szCs w:val="28"/>
        </w:rPr>
        <w:t>рекламной конструкции.</w:t>
      </w:r>
    </w:p>
    <w:p w:rsidR="009C077F" w:rsidRPr="009C077F" w:rsidRDefault="009C077F" w:rsidP="009C077F">
      <w:pPr>
        <w:pStyle w:val="Default"/>
        <w:ind w:firstLine="708"/>
        <w:jc w:val="both"/>
        <w:rPr>
          <w:color w:val="auto"/>
          <w:sz w:val="28"/>
          <w:szCs w:val="28"/>
        </w:rPr>
      </w:pPr>
      <w:r w:rsidRPr="009C077F">
        <w:rPr>
          <w:color w:val="auto"/>
          <w:sz w:val="28"/>
          <w:szCs w:val="28"/>
        </w:rPr>
        <w:t>Социальная и социально-значимая реклама, расположенная на территории района по распоряжению органов местного самоуправления осуществляется без оплаты установки и эксплуатации рекламных конструкций.</w:t>
      </w:r>
    </w:p>
    <w:p w:rsidR="009C077F" w:rsidRPr="009C077F" w:rsidRDefault="009C077F" w:rsidP="009C077F">
      <w:pPr>
        <w:pStyle w:val="Default"/>
        <w:ind w:firstLine="731"/>
        <w:jc w:val="both"/>
        <w:rPr>
          <w:color w:val="auto"/>
          <w:sz w:val="28"/>
          <w:szCs w:val="28"/>
        </w:rPr>
      </w:pPr>
      <w:r w:rsidRPr="009C077F">
        <w:rPr>
          <w:color w:val="auto"/>
          <w:sz w:val="28"/>
          <w:szCs w:val="28"/>
        </w:rPr>
        <w:t xml:space="preserve">В настоящее время доля организаций частной формы собственности в сфере наружной рекламы составляет 100%. </w:t>
      </w:r>
    </w:p>
    <w:p w:rsidR="003A05F6" w:rsidRDefault="003A05F6" w:rsidP="003A05F6">
      <w:pPr>
        <w:spacing w:after="0" w:line="240" w:lineRule="auto"/>
        <w:ind w:firstLine="708"/>
        <w:jc w:val="both"/>
        <w:rPr>
          <w:rFonts w:ascii="Times New Roman" w:hAnsi="Times New Roman"/>
          <w:sz w:val="28"/>
          <w:szCs w:val="28"/>
        </w:rPr>
      </w:pPr>
    </w:p>
    <w:p w:rsidR="00EB099A" w:rsidRPr="00401C63" w:rsidRDefault="00EB099A" w:rsidP="00EB099A">
      <w:pPr>
        <w:jc w:val="center"/>
        <w:rPr>
          <w:rFonts w:ascii="Times New Roman" w:hAnsi="Times New Roman"/>
          <w:b/>
          <w:sz w:val="28"/>
          <w:szCs w:val="28"/>
        </w:rPr>
      </w:pPr>
      <w:r>
        <w:rPr>
          <w:rFonts w:ascii="Times New Roman" w:hAnsi="Times New Roman"/>
          <w:b/>
          <w:i/>
          <w:sz w:val="28"/>
          <w:szCs w:val="28"/>
        </w:rPr>
        <w:t>3</w:t>
      </w:r>
      <w:r w:rsidR="00165EE0">
        <w:rPr>
          <w:rFonts w:ascii="Times New Roman" w:hAnsi="Times New Roman"/>
          <w:b/>
          <w:i/>
          <w:sz w:val="28"/>
          <w:szCs w:val="28"/>
        </w:rPr>
        <w:t>6</w:t>
      </w:r>
      <w:r w:rsidRPr="00401C63">
        <w:rPr>
          <w:rFonts w:ascii="Times New Roman" w:hAnsi="Times New Roman"/>
          <w:b/>
          <w:i/>
          <w:sz w:val="28"/>
          <w:szCs w:val="28"/>
        </w:rPr>
        <w:t>. Рынок финансовых услуг.</w:t>
      </w:r>
    </w:p>
    <w:p w:rsidR="00EB099A" w:rsidRPr="00401C63" w:rsidRDefault="00EB099A" w:rsidP="00EB099A">
      <w:pPr>
        <w:spacing w:after="0" w:line="240" w:lineRule="auto"/>
        <w:ind w:firstLine="567"/>
        <w:jc w:val="both"/>
        <w:rPr>
          <w:rFonts w:ascii="Times New Roman" w:eastAsia="Times New Roman" w:hAnsi="Times New Roman"/>
          <w:sz w:val="28"/>
          <w:szCs w:val="28"/>
          <w:lang w:eastAsia="ru-RU"/>
        </w:rPr>
      </w:pPr>
      <w:r w:rsidRPr="00401C63">
        <w:rPr>
          <w:rFonts w:ascii="Times New Roman" w:eastAsia="Times New Roman" w:hAnsi="Times New Roman"/>
          <w:sz w:val="28"/>
          <w:szCs w:val="28"/>
          <w:lang w:eastAsia="ru-RU"/>
        </w:rPr>
        <w:t>Финансовый рынок Усть-Лабинского района является неотъемлемой частью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w:t>
      </w:r>
    </w:p>
    <w:p w:rsidR="00EB099A" w:rsidRPr="00401C63" w:rsidRDefault="0026164A" w:rsidP="00EB099A">
      <w:pPr>
        <w:pStyle w:val="ac"/>
        <w:ind w:firstLine="708"/>
        <w:jc w:val="both"/>
        <w:rPr>
          <w:rFonts w:ascii="Times New Roman" w:hAnsi="Times New Roman"/>
          <w:sz w:val="28"/>
          <w:szCs w:val="28"/>
        </w:rPr>
      </w:pPr>
      <w:r>
        <w:rPr>
          <w:rFonts w:ascii="Times New Roman" w:hAnsi="Times New Roman"/>
          <w:sz w:val="28"/>
          <w:szCs w:val="28"/>
        </w:rPr>
        <w:t>На территории района</w:t>
      </w:r>
      <w:r w:rsidR="00EB099A" w:rsidRPr="00401C63">
        <w:rPr>
          <w:rFonts w:ascii="Times New Roman" w:hAnsi="Times New Roman"/>
          <w:sz w:val="28"/>
          <w:szCs w:val="28"/>
        </w:rPr>
        <w:t>, по состоянию на 202</w:t>
      </w:r>
      <w:r>
        <w:rPr>
          <w:rFonts w:ascii="Times New Roman" w:hAnsi="Times New Roman"/>
          <w:sz w:val="28"/>
          <w:szCs w:val="28"/>
        </w:rPr>
        <w:t>2</w:t>
      </w:r>
      <w:r w:rsidR="00EB099A" w:rsidRPr="00401C63">
        <w:rPr>
          <w:rFonts w:ascii="Times New Roman" w:hAnsi="Times New Roman"/>
          <w:sz w:val="28"/>
          <w:szCs w:val="28"/>
        </w:rPr>
        <w:t xml:space="preserve"> год, осуществляют свою деятельность 7 кредитных организаций, в том числе: ПАО «Сбербанк России» (17 дополнительных офисов на территории МО), ОАО «Россельхозбанк», ОАО «Юг-Инвестбанк», РНКБ Банк (ПАО), КБ «Кубань Кредит», Банк «Союз», ПАО «Почта Банк». </w:t>
      </w:r>
    </w:p>
    <w:p w:rsidR="00EB099A" w:rsidRDefault="0026164A" w:rsidP="00EB099A">
      <w:pPr>
        <w:pStyle w:val="ac"/>
        <w:ind w:firstLine="708"/>
        <w:jc w:val="both"/>
        <w:rPr>
          <w:rFonts w:ascii="Times New Roman" w:hAnsi="Times New Roman"/>
          <w:sz w:val="28"/>
          <w:szCs w:val="28"/>
        </w:rPr>
      </w:pPr>
      <w:r>
        <w:rPr>
          <w:rFonts w:ascii="Times New Roman" w:hAnsi="Times New Roman"/>
          <w:sz w:val="28"/>
          <w:szCs w:val="28"/>
        </w:rPr>
        <w:t>На территории</w:t>
      </w:r>
      <w:r w:rsidR="00EB099A" w:rsidRPr="006E0BB9">
        <w:rPr>
          <w:rFonts w:ascii="Times New Roman" w:hAnsi="Times New Roman"/>
          <w:sz w:val="28"/>
          <w:szCs w:val="28"/>
        </w:rPr>
        <w:t xml:space="preserve"> района расположено 88 банкоматов из них 43 – ПАО «Сбербанк», 1776 платежных терминалов, из них 1343 – ПАО «Сбербанк» и 272 безналичных платежных агентов.</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При этом необходимо отметить неравномерную доступность финансовых услуг в сельских поселениях района.</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«Тепловая карта» доступности финансовых услуг на территории района (расчет проведен Южным ГУ Банка России):</w:t>
      </w:r>
    </w:p>
    <w:p w:rsidR="00EB099A" w:rsidRPr="006E0BB9" w:rsidRDefault="00EB099A" w:rsidP="00EB099A">
      <w:pPr>
        <w:pStyle w:val="ac"/>
        <w:ind w:firstLine="708"/>
        <w:jc w:val="both"/>
        <w:rPr>
          <w:rFonts w:ascii="Times New Roman" w:hAnsi="Times New Roman"/>
          <w:sz w:val="28"/>
          <w:szCs w:val="28"/>
        </w:rPr>
      </w:pPr>
    </w:p>
    <w:tbl>
      <w:tblPr>
        <w:tblStyle w:val="a5"/>
        <w:tblW w:w="0" w:type="auto"/>
        <w:tblLook w:val="04A0"/>
      </w:tblPr>
      <w:tblGrid>
        <w:gridCol w:w="959"/>
        <w:gridCol w:w="3118"/>
        <w:gridCol w:w="3828"/>
        <w:gridCol w:w="1949"/>
      </w:tblGrid>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№п/п</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Наименование поселения</w:t>
            </w:r>
          </w:p>
          <w:p w:rsidR="00EB099A" w:rsidRPr="006E0BB9" w:rsidRDefault="00EB099A" w:rsidP="009A2006">
            <w:pPr>
              <w:ind w:right="68"/>
              <w:rPr>
                <w:rFonts w:ascii="Times New Roman" w:hAnsi="Times New Roman" w:cs="Times New Roman"/>
                <w:sz w:val="28"/>
                <w:szCs w:val="28"/>
              </w:rPr>
            </w:pP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Район/муниципальное</w:t>
            </w:r>
          </w:p>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образование</w:t>
            </w:r>
          </w:p>
          <w:p w:rsidR="00EB099A" w:rsidRPr="006E0BB9" w:rsidRDefault="00EB099A" w:rsidP="009A2006">
            <w:pPr>
              <w:ind w:right="68"/>
              <w:rPr>
                <w:rFonts w:ascii="Times New Roman" w:hAnsi="Times New Roman" w:cs="Times New Roman"/>
                <w:sz w:val="28"/>
                <w:szCs w:val="28"/>
              </w:rPr>
            </w:pPr>
          </w:p>
        </w:tc>
        <w:tc>
          <w:tcPr>
            <w:tcW w:w="194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Коэффициент</w:t>
            </w:r>
          </w:p>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доступно</w:t>
            </w:r>
            <w:r>
              <w:rPr>
                <w:rFonts w:ascii="Times New Roman" w:hAnsi="Times New Roman" w:cs="Times New Roman"/>
                <w:sz w:val="28"/>
                <w:szCs w:val="28"/>
              </w:rPr>
              <w:t>сти</w:t>
            </w:r>
            <w:r w:rsidRPr="006E0BB9">
              <w:rPr>
                <w:rFonts w:ascii="Times New Roman" w:hAnsi="Times New Roman" w:cs="Times New Roman"/>
                <w:sz w:val="28"/>
                <w:szCs w:val="28"/>
              </w:rPr>
              <w:t>, (%)</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Александровское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31</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2</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Братское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39,29</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3</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Вимовское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62,5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4</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Воронежское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85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5</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Восточное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6</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Двубратское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lastRenderedPageBreak/>
              <w:t>7</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Железное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46,25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8</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Кирпильское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9</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Ладожское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52,5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10</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Ленинское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11</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Некрасовское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38,33</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12</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Новолабинское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13</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Суворовское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14</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Тенгинское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15</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Усть-Лабинское городское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100</w:t>
            </w:r>
          </w:p>
        </w:tc>
      </w:tr>
    </w:tbl>
    <w:p w:rsidR="00EB099A" w:rsidRDefault="00EB099A" w:rsidP="00EB099A">
      <w:pPr>
        <w:pStyle w:val="ac"/>
        <w:ind w:firstLine="708"/>
        <w:jc w:val="both"/>
        <w:rPr>
          <w:rFonts w:ascii="Times New Roman" w:hAnsi="Times New Roman"/>
          <w:sz w:val="28"/>
          <w:szCs w:val="28"/>
        </w:rPr>
      </w:pP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В качестве индикаторов для построения «тепловой карты» специалисты Южного ГУ Банка России учитывали наличие в населенных пунктах банкоматов и терминалов для безналичной оплаты товаров и услуг, подразделений банков, микрофинансовых организаций, страховых компаний и отделений Почты России. Оценивались также качество доступа к интернету и обеспеченность банкоматами и </w:t>
      </w:r>
      <w:r>
        <w:rPr>
          <w:rFonts w:ascii="Times New Roman" w:hAnsi="Times New Roman"/>
          <w:sz w:val="28"/>
          <w:szCs w:val="28"/>
          <w:lang w:val="en-US"/>
        </w:rPr>
        <w:t>POS</w:t>
      </w:r>
      <w:r w:rsidRPr="0049026C">
        <w:rPr>
          <w:rFonts w:ascii="Times New Roman" w:hAnsi="Times New Roman"/>
          <w:sz w:val="28"/>
          <w:szCs w:val="28"/>
        </w:rPr>
        <w:t xml:space="preserve"> </w:t>
      </w:r>
      <w:r>
        <w:rPr>
          <w:rFonts w:ascii="Times New Roman" w:hAnsi="Times New Roman"/>
          <w:sz w:val="28"/>
          <w:szCs w:val="28"/>
        </w:rPr>
        <w:t>–</w:t>
      </w:r>
      <w:r w:rsidRPr="0049026C">
        <w:rPr>
          <w:rFonts w:ascii="Times New Roman" w:hAnsi="Times New Roman"/>
          <w:sz w:val="28"/>
          <w:szCs w:val="28"/>
        </w:rPr>
        <w:t xml:space="preserve"> </w:t>
      </w:r>
      <w:r>
        <w:rPr>
          <w:rFonts w:ascii="Times New Roman" w:hAnsi="Times New Roman"/>
          <w:sz w:val="28"/>
          <w:szCs w:val="28"/>
        </w:rPr>
        <w:t>терминалами на тысячу жителей.</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Средний коэффициент финансовой доступности по району составил 63%. Из приведенных данных видно, что наивысшая доступность банковскими услугами в Усть-Лабинском городском поселении, наименьшая Александровском, Братском и Некрасовском сельских поселениях района. «Тепловая карта» - отправная точка для совместной проработки администрацией МО Усть-Лабинский район и банковской структурой вопроса повышения доступности финансовых услуг в населенных пунктах.</w:t>
      </w:r>
    </w:p>
    <w:p w:rsidR="00EB099A" w:rsidRDefault="00EB099A" w:rsidP="00EB099A">
      <w:pPr>
        <w:pStyle w:val="ac"/>
        <w:ind w:firstLine="708"/>
        <w:jc w:val="both"/>
        <w:rPr>
          <w:rFonts w:ascii="Times New Roman" w:hAnsi="Times New Roman"/>
          <w:b/>
          <w:sz w:val="28"/>
          <w:szCs w:val="28"/>
        </w:rPr>
      </w:pPr>
    </w:p>
    <w:p w:rsidR="00EB099A" w:rsidRDefault="00EB099A" w:rsidP="00EB099A">
      <w:pPr>
        <w:pStyle w:val="ac"/>
        <w:ind w:firstLine="708"/>
        <w:jc w:val="both"/>
        <w:rPr>
          <w:rFonts w:ascii="Times New Roman" w:hAnsi="Times New Roman"/>
          <w:b/>
          <w:sz w:val="28"/>
          <w:szCs w:val="28"/>
        </w:rPr>
      </w:pPr>
      <w:r w:rsidRPr="001A4C1F">
        <w:rPr>
          <w:rFonts w:ascii="Times New Roman" w:hAnsi="Times New Roman"/>
          <w:b/>
          <w:sz w:val="28"/>
          <w:szCs w:val="28"/>
        </w:rPr>
        <w:t>Безналичная Кубань</w:t>
      </w:r>
    </w:p>
    <w:p w:rsidR="00EB099A" w:rsidRPr="001A4C1F" w:rsidRDefault="00EB099A" w:rsidP="00EB099A">
      <w:pPr>
        <w:pStyle w:val="ac"/>
        <w:ind w:firstLine="708"/>
        <w:jc w:val="both"/>
        <w:rPr>
          <w:rFonts w:ascii="Times New Roman" w:hAnsi="Times New Roman"/>
          <w:b/>
          <w:sz w:val="28"/>
          <w:szCs w:val="28"/>
        </w:rPr>
      </w:pP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Развитие системы безналичных платежей – задача приоритетного порядка. Так, для увеличения доли безналичной оплаты проезда Усть-Лабинский район участвует в проекте «Безналичная Кубань». По состоянию на 01.01.2023 года весь подвижной состав общественного транспорта обеспечен устройствами безналичной оплаты проезда 100%.  </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Кроме того, с организациями жилищно-коммунального комплекса заключены договоры с кредитными организациями на безналичную оплату коммунальных услуг. Вместе с тем, на всех платежных документах услуг ЖКУ, квитанциях налоговой инспекции имеется возможность оплаты с использованием </w:t>
      </w:r>
      <w:r>
        <w:rPr>
          <w:rFonts w:ascii="Times New Roman" w:hAnsi="Times New Roman"/>
          <w:sz w:val="28"/>
          <w:szCs w:val="28"/>
          <w:lang w:val="en-US"/>
        </w:rPr>
        <w:t>QR</w:t>
      </w:r>
      <w:r w:rsidRPr="009853CB">
        <w:rPr>
          <w:rFonts w:ascii="Times New Roman" w:hAnsi="Times New Roman"/>
          <w:sz w:val="28"/>
          <w:szCs w:val="28"/>
        </w:rPr>
        <w:t xml:space="preserve"> </w:t>
      </w:r>
      <w:r>
        <w:rPr>
          <w:rFonts w:ascii="Times New Roman" w:hAnsi="Times New Roman"/>
          <w:sz w:val="28"/>
          <w:szCs w:val="28"/>
        </w:rPr>
        <w:t xml:space="preserve">кода. Вдобавок, проведен анализ способов оплаты за </w:t>
      </w:r>
      <w:r>
        <w:rPr>
          <w:rFonts w:ascii="Times New Roman" w:hAnsi="Times New Roman"/>
          <w:sz w:val="28"/>
          <w:szCs w:val="28"/>
        </w:rPr>
        <w:lastRenderedPageBreak/>
        <w:t>услуги ЖКХ (свет, газ, электричество, отопление и др.) – 100% - возможность безналичной оплаты.</w:t>
      </w:r>
    </w:p>
    <w:p w:rsidR="00EB099A" w:rsidRDefault="0026164A" w:rsidP="00EB099A">
      <w:pPr>
        <w:pStyle w:val="ac"/>
        <w:ind w:firstLine="708"/>
        <w:jc w:val="both"/>
        <w:rPr>
          <w:rFonts w:ascii="Times New Roman" w:hAnsi="Times New Roman"/>
          <w:sz w:val="28"/>
          <w:szCs w:val="28"/>
        </w:rPr>
      </w:pPr>
      <w:r>
        <w:rPr>
          <w:rFonts w:ascii="Times New Roman" w:hAnsi="Times New Roman"/>
          <w:sz w:val="28"/>
          <w:szCs w:val="28"/>
        </w:rPr>
        <w:t xml:space="preserve">Также, на территории </w:t>
      </w:r>
      <w:r w:rsidR="00EB099A">
        <w:rPr>
          <w:rFonts w:ascii="Times New Roman" w:hAnsi="Times New Roman"/>
          <w:sz w:val="28"/>
          <w:szCs w:val="28"/>
        </w:rPr>
        <w:t xml:space="preserve"> района в 31 муниципальном общеобразовательном учреждении и 29 муниципальных дошкольных учреждениях организована безналичная оплата  питания учащихся в школах и детских садах. В образовательных и дошкольных организациях (школы, сады) оплата проводится онлайн платежом через личный кабинет или через любую платежную систему банка (</w:t>
      </w:r>
      <w:r w:rsidR="00EB099A">
        <w:rPr>
          <w:rFonts w:ascii="Times New Roman" w:hAnsi="Times New Roman"/>
          <w:sz w:val="28"/>
          <w:szCs w:val="28"/>
          <w:lang w:val="en-US"/>
        </w:rPr>
        <w:t>QR</w:t>
      </w:r>
      <w:r w:rsidR="00EB099A" w:rsidRPr="00E220F6">
        <w:rPr>
          <w:rFonts w:ascii="Times New Roman" w:hAnsi="Times New Roman"/>
          <w:sz w:val="28"/>
          <w:szCs w:val="28"/>
        </w:rPr>
        <w:t xml:space="preserve"> </w:t>
      </w:r>
      <w:r w:rsidR="00EB099A">
        <w:rPr>
          <w:rFonts w:ascii="Times New Roman" w:hAnsi="Times New Roman"/>
          <w:sz w:val="28"/>
          <w:szCs w:val="28"/>
        </w:rPr>
        <w:t>код).</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К тому же, безналичная оплата покупок доступна в магазинах торгового комплекса ООО «БМВ-Плюс», ООО «Ладожский рынок», на придорожных ярмарках ИП Керимова Т.С., ИП Позоян Г.Р. и на сельскохозяйственной ярмарке СССПК «Купец».</w:t>
      </w:r>
    </w:p>
    <w:p w:rsidR="00EB099A" w:rsidRDefault="00EB099A" w:rsidP="00EB099A">
      <w:pPr>
        <w:pStyle w:val="ac"/>
        <w:ind w:firstLine="708"/>
        <w:jc w:val="both"/>
        <w:rPr>
          <w:rFonts w:ascii="Times New Roman" w:hAnsi="Times New Roman"/>
          <w:sz w:val="28"/>
          <w:szCs w:val="28"/>
        </w:rPr>
      </w:pPr>
    </w:p>
    <w:p w:rsidR="00EB099A" w:rsidRDefault="00EB099A" w:rsidP="00EB099A">
      <w:pPr>
        <w:pStyle w:val="ac"/>
        <w:ind w:firstLine="708"/>
        <w:jc w:val="both"/>
        <w:rPr>
          <w:rFonts w:ascii="Times New Roman" w:hAnsi="Times New Roman"/>
          <w:b/>
          <w:sz w:val="28"/>
          <w:szCs w:val="28"/>
        </w:rPr>
      </w:pPr>
      <w:r w:rsidRPr="00DB3C8A">
        <w:rPr>
          <w:rFonts w:ascii="Times New Roman" w:hAnsi="Times New Roman"/>
          <w:b/>
          <w:sz w:val="28"/>
          <w:szCs w:val="28"/>
        </w:rPr>
        <w:t>Финансовая грамотность</w:t>
      </w:r>
    </w:p>
    <w:p w:rsidR="00EB099A" w:rsidRDefault="00EB099A" w:rsidP="00EB099A">
      <w:pPr>
        <w:pStyle w:val="ac"/>
        <w:ind w:firstLine="708"/>
        <w:jc w:val="both"/>
        <w:rPr>
          <w:rFonts w:ascii="Times New Roman" w:hAnsi="Times New Roman"/>
          <w:b/>
          <w:sz w:val="28"/>
          <w:szCs w:val="28"/>
        </w:rPr>
      </w:pPr>
    </w:p>
    <w:p w:rsidR="00EB099A" w:rsidRPr="00DB3C8A" w:rsidRDefault="00EB099A" w:rsidP="00EB099A">
      <w:pPr>
        <w:spacing w:after="0" w:line="240" w:lineRule="auto"/>
        <w:ind w:firstLine="567"/>
        <w:jc w:val="both"/>
        <w:rPr>
          <w:rFonts w:ascii="Times New Roman" w:eastAsia="Times New Roman" w:hAnsi="Times New Roman"/>
          <w:sz w:val="28"/>
          <w:szCs w:val="28"/>
          <w:lang w:eastAsia="ru-RU"/>
        </w:rPr>
      </w:pPr>
      <w:r w:rsidRPr="00DB3C8A">
        <w:rPr>
          <w:rFonts w:ascii="Times New Roman" w:eastAsia="Times New Roman" w:hAnsi="Times New Roman"/>
          <w:sz w:val="28"/>
          <w:szCs w:val="28"/>
          <w:lang w:eastAsia="ru-RU"/>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Усть-Лабинского района организаций, обладающих признаками «финансовых пирамид». </w:t>
      </w:r>
    </w:p>
    <w:p w:rsidR="00EB099A" w:rsidRDefault="00EB099A" w:rsidP="00EB099A">
      <w:pPr>
        <w:pStyle w:val="ac"/>
        <w:ind w:firstLine="708"/>
        <w:jc w:val="both"/>
        <w:rPr>
          <w:rFonts w:ascii="Times New Roman" w:eastAsia="Times New Roman" w:hAnsi="Times New Roman"/>
          <w:sz w:val="28"/>
          <w:szCs w:val="28"/>
          <w:lang w:eastAsia="ru-RU"/>
        </w:rPr>
      </w:pPr>
      <w:r w:rsidRPr="00DB3C8A">
        <w:rPr>
          <w:rFonts w:ascii="Times New Roman" w:eastAsia="Times New Roman" w:hAnsi="Times New Roman"/>
          <w:sz w:val="28"/>
          <w:szCs w:val="28"/>
          <w:lang w:eastAsia="ru-RU"/>
        </w:rPr>
        <w:t>Администрация район</w:t>
      </w:r>
      <w:r w:rsidR="0026164A">
        <w:rPr>
          <w:rFonts w:ascii="Times New Roman" w:eastAsia="Times New Roman" w:hAnsi="Times New Roman"/>
          <w:sz w:val="28"/>
          <w:szCs w:val="28"/>
          <w:lang w:eastAsia="ru-RU"/>
        </w:rPr>
        <w:t>а</w:t>
      </w:r>
      <w:r w:rsidRPr="00DB3C8A">
        <w:rPr>
          <w:rFonts w:ascii="Times New Roman" w:eastAsia="Times New Roman" w:hAnsi="Times New Roman"/>
          <w:sz w:val="28"/>
          <w:szCs w:val="28"/>
          <w:lang w:eastAsia="ru-RU"/>
        </w:rPr>
        <w:t xml:space="preserve"> осуществляет мероприятия по повышению финансовой грамотности населения: распространяет печатную продукцию по вопросам повышения финансовой и налоговой грамотности населения, тематические полиграфические материалы (16 000 листовок) размещены на территории сельских и городского поселения Усть-Лабинского района, а также в «Многофункциональном центре предоставления государственных и муниципальных услуг Краснодарского края, расположенном в г. Усть-Лабинске</w:t>
      </w:r>
      <w:r>
        <w:rPr>
          <w:rFonts w:ascii="Times New Roman" w:eastAsia="Times New Roman" w:hAnsi="Times New Roman"/>
          <w:sz w:val="28"/>
          <w:szCs w:val="28"/>
          <w:lang w:eastAsia="ru-RU"/>
        </w:rPr>
        <w:t>.</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года в рамках дней финансовой грамотности в общеобразовательных организациях района проведены следующие мероприятия:</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весенняя сессия онлайн </w:t>
      </w:r>
      <w:r w:rsidR="004C1ED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уроков по финансовой грамотности, в которой приняли участие 3 203 обучающихся из 30 общеобразовательных организаций МО Усть-Лабинского района;</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Всероссийская Неделя финансовой грамотности для детей и молодежи 2022 года, в которой приняли участие 16 дошкольных образовательных учреждений, 16 общеобразовательных организаций, ГБПОУ «Усть-Лабинский социально – педагогический колледж» Краснодарского края: </w:t>
      </w:r>
    </w:p>
    <w:p w:rsidR="00EB099A" w:rsidRDefault="00EB099A" w:rsidP="00EB099A">
      <w:pPr>
        <w:pStyle w:val="ac"/>
        <w:ind w:firstLine="708"/>
        <w:jc w:val="both"/>
        <w:rPr>
          <w:rFonts w:ascii="Times New Roman" w:eastAsia="Times New Roman" w:hAnsi="Times New Roman"/>
          <w:sz w:val="28"/>
          <w:szCs w:val="28"/>
          <w:lang w:eastAsia="ru-RU"/>
        </w:rPr>
      </w:pPr>
    </w:p>
    <w:tbl>
      <w:tblPr>
        <w:tblStyle w:val="a5"/>
        <w:tblW w:w="0" w:type="auto"/>
        <w:tblLook w:val="04A0"/>
      </w:tblPr>
      <w:tblGrid>
        <w:gridCol w:w="3284"/>
        <w:gridCol w:w="3285"/>
        <w:gridCol w:w="3285"/>
      </w:tblGrid>
      <w:tr w:rsidR="00EB099A" w:rsidTr="009A2006">
        <w:tc>
          <w:tcPr>
            <w:tcW w:w="3284"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Целевая аудитория</w:t>
            </w:r>
          </w:p>
        </w:tc>
        <w:tc>
          <w:tcPr>
            <w:tcW w:w="3285"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мероприятий, участие в которых принято в рамках Всероссийской Недели финансовой грамотности для детей и молодёжи 2022 года</w:t>
            </w:r>
          </w:p>
        </w:tc>
        <w:tc>
          <w:tcPr>
            <w:tcW w:w="3285"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участников, принявших участие во Всероссийской Недели финансовой грамотности для детей и молодежи 2022 года</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Дети дошкольного возраста</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158</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1367</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Школьники </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2478</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Студенты</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918</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256</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Родители</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682</w:t>
            </w:r>
          </w:p>
        </w:tc>
      </w:tr>
    </w:tbl>
    <w:p w:rsidR="00EB099A" w:rsidRDefault="00EB099A" w:rsidP="00EB099A">
      <w:pPr>
        <w:pStyle w:val="ac"/>
        <w:ind w:firstLine="708"/>
        <w:jc w:val="both"/>
        <w:rPr>
          <w:rFonts w:ascii="Times New Roman" w:eastAsia="Times New Roman" w:hAnsi="Times New Roman"/>
          <w:sz w:val="28"/>
          <w:szCs w:val="28"/>
          <w:lang w:eastAsia="ru-RU"/>
        </w:rPr>
      </w:pP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Всероссийский тематический урок «Финансовая безопасность» для учащихся 8-10 классов, в котором приняли участие 620 обучающихся из 12 общеобразовательных организаций МО Усть-Лабинского района;</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Международная олимпиада по финансовой безопасности, в которой приняли участие 18 обучающихся из 4 общеобразовательных организаций;</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III</w:t>
      </w:r>
      <w:r w:rsidRPr="00AA2B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Всероссийский чемпионат по финансовой грамотности, в котором приняли участие учащиеся10 класса МБОУ гимназия №5 имени девяти Героев Второй мировой войны г. Усть-Лабинска в количестве 5 человек.</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осенняя сессия онлайн – уроков по финансовой грамотности, в которой приняли участие 2 956 учащихся из 28 общеобразовательных организаций МО Усть-Лабинский район;</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Всероссийская Неделя Сбережений 2022 года, в которой приняли участие обучающиеся из 20 общеобразовательных организаций МО Усть-Лабинский район:</w:t>
      </w:r>
    </w:p>
    <w:p w:rsidR="00EB099A" w:rsidRDefault="00EB099A" w:rsidP="00EB099A">
      <w:pPr>
        <w:pStyle w:val="ac"/>
        <w:ind w:firstLine="708"/>
        <w:jc w:val="both"/>
        <w:rPr>
          <w:rFonts w:ascii="Times New Roman" w:eastAsia="Times New Roman" w:hAnsi="Times New Roman"/>
          <w:sz w:val="28"/>
          <w:szCs w:val="28"/>
          <w:lang w:eastAsia="ru-RU"/>
        </w:rPr>
      </w:pPr>
    </w:p>
    <w:tbl>
      <w:tblPr>
        <w:tblStyle w:val="a5"/>
        <w:tblW w:w="0" w:type="auto"/>
        <w:tblLook w:val="04A0"/>
      </w:tblPr>
      <w:tblGrid>
        <w:gridCol w:w="1642"/>
        <w:gridCol w:w="1642"/>
        <w:gridCol w:w="1642"/>
        <w:gridCol w:w="1642"/>
        <w:gridCol w:w="1643"/>
        <w:gridCol w:w="1643"/>
      </w:tblGrid>
      <w:tr w:rsidR="00EB099A" w:rsidTr="009A2006">
        <w:tc>
          <w:tcPr>
            <w:tcW w:w="4926" w:type="dxa"/>
            <w:gridSpan w:val="3"/>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проведенных мероприятий в рамках Всероссийской Недели сбережений 2022 года</w:t>
            </w:r>
          </w:p>
        </w:tc>
        <w:tc>
          <w:tcPr>
            <w:tcW w:w="4928" w:type="dxa"/>
            <w:gridSpan w:val="3"/>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участников, принявших участие во Всероссийской Недели сбережений 2022 года</w:t>
            </w:r>
          </w:p>
        </w:tc>
      </w:tr>
      <w:tr w:rsidR="00EB099A" w:rsidTr="009A2006">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офлайн</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онлайн</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офлайн</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онлайн</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r>
      <w:tr w:rsidR="00EB099A" w:rsidTr="009A2006">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148</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1811</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640</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2451</w:t>
            </w:r>
          </w:p>
        </w:tc>
      </w:tr>
    </w:tbl>
    <w:p w:rsidR="00EB099A" w:rsidRDefault="00EB099A" w:rsidP="00EB099A">
      <w:pPr>
        <w:pStyle w:val="ac"/>
        <w:ind w:firstLine="708"/>
        <w:jc w:val="both"/>
        <w:rPr>
          <w:rFonts w:ascii="Times New Roman" w:eastAsia="Times New Roman" w:hAnsi="Times New Roman"/>
          <w:sz w:val="28"/>
          <w:szCs w:val="28"/>
          <w:lang w:eastAsia="ru-RU"/>
        </w:rPr>
      </w:pP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ДОЛ – игры по финансовой грамотности (настольные игры, деловые игры, ДОЛ – игры, онлайн уроки), в котором приняли участие учащиеся 1-11 классов из 18 общеобразовательных организаций МО Усть-Лабинский район в количестве 2 658 человек.</w:t>
      </w:r>
    </w:p>
    <w:p w:rsidR="00EB099A" w:rsidRDefault="00EB099A" w:rsidP="00EB099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Также, 21 октября 2022 года на базе Коворкинг – центра 22 обучающихся 10 класса МБОУ СОШ №6 им. И.Т. Сидоренко приняли участие в ДОЛ игре «Отчаянные домохозяйства» </w:t>
      </w:r>
      <w:r w:rsidRPr="009B19F5">
        <w:rPr>
          <w:rFonts w:ascii="Times New Roman" w:eastAsia="Times New Roman" w:hAnsi="Times New Roman" w:cs="Times New Roman"/>
          <w:sz w:val="28"/>
          <w:szCs w:val="28"/>
          <w:lang w:eastAsia="ru-RU"/>
        </w:rPr>
        <w:t xml:space="preserve">В ходе проведения игры ребята окунулись в мир инвестиций, прибыли, оценки рисков, ощутив себя настоящими </w:t>
      </w:r>
      <w:r>
        <w:rPr>
          <w:rFonts w:ascii="Times New Roman" w:eastAsia="Times New Roman" w:hAnsi="Times New Roman" w:cs="Times New Roman"/>
          <w:sz w:val="28"/>
          <w:szCs w:val="28"/>
          <w:lang w:eastAsia="ru-RU"/>
        </w:rPr>
        <w:t>п</w:t>
      </w:r>
      <w:r w:rsidRPr="009B19F5">
        <w:rPr>
          <w:rFonts w:ascii="Times New Roman" w:eastAsia="Times New Roman" w:hAnsi="Times New Roman" w:cs="Times New Roman"/>
          <w:sz w:val="28"/>
          <w:szCs w:val="28"/>
          <w:lang w:eastAsia="ru-RU"/>
        </w:rPr>
        <w:t>редпринимателями. Разделившись на 4 команды и 4 финансовые организации, на протяжении 5 этапов, молодые бизнесмены решали, кто же станет сам</w:t>
      </w:r>
      <w:r>
        <w:rPr>
          <w:rFonts w:ascii="Times New Roman" w:eastAsia="Times New Roman" w:hAnsi="Times New Roman" w:cs="Times New Roman"/>
          <w:sz w:val="28"/>
          <w:szCs w:val="28"/>
          <w:lang w:eastAsia="ru-RU"/>
        </w:rPr>
        <w:t>ым успешным и самым прибыльным.</w:t>
      </w:r>
    </w:p>
    <w:p w:rsidR="00EB099A" w:rsidRDefault="00EB099A" w:rsidP="00EB099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w:t>
      </w:r>
      <w:r w:rsidRPr="008C676A">
        <w:rPr>
          <w:rFonts w:ascii="Times New Roman" w:eastAsia="Times New Roman" w:hAnsi="Times New Roman" w:cs="Times New Roman"/>
          <w:sz w:val="28"/>
          <w:szCs w:val="28"/>
          <w:lang w:eastAsia="ru-RU"/>
        </w:rPr>
        <w:t xml:space="preserve"> целью создания основ для формирования финансово грамотного поведения обучающихся как необходимого условия повышения уровня и качества жизни, в том числе за счет использования финансовых продуктов и услуг надлежащего качества, а также в рамках снижения неформальной занятости подростков ознакомили с трудовыми правами в коворкинг центре прошла «Деловая игра «Финансовая безопасность» с </w:t>
      </w:r>
      <w:r w:rsidRPr="008C676A">
        <w:rPr>
          <w:rFonts w:ascii="Times New Roman" w:eastAsia="Times New Roman" w:hAnsi="Times New Roman" w:cs="Times New Roman"/>
          <w:sz w:val="28"/>
          <w:szCs w:val="28"/>
          <w:lang w:eastAsia="ru-RU"/>
        </w:rPr>
        <w:lastRenderedPageBreak/>
        <w:t>учениками 10-х классов МБОУ гимназии № 5 и МАОУ СОШ № 2</w:t>
      </w:r>
      <w:r>
        <w:rPr>
          <w:rFonts w:ascii="Times New Roman" w:eastAsia="Times New Roman" w:hAnsi="Times New Roman" w:cs="Times New Roman"/>
          <w:sz w:val="28"/>
          <w:szCs w:val="28"/>
          <w:lang w:eastAsia="ru-RU"/>
        </w:rPr>
        <w:t xml:space="preserve"> в количестве 29 человек</w:t>
      </w:r>
      <w:r w:rsidRPr="008C676A">
        <w:rPr>
          <w:rFonts w:ascii="Times New Roman" w:eastAsia="Times New Roman" w:hAnsi="Times New Roman" w:cs="Times New Roman"/>
          <w:sz w:val="28"/>
          <w:szCs w:val="28"/>
          <w:lang w:eastAsia="ru-RU"/>
        </w:rPr>
        <w:t>.</w:t>
      </w:r>
    </w:p>
    <w:p w:rsidR="00EB099A"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0D3786">
        <w:rPr>
          <w:color w:val="000000"/>
          <w:sz w:val="28"/>
          <w:szCs w:val="28"/>
          <w:shd w:val="clear" w:color="auto" w:fill="FFFFFF"/>
        </w:rPr>
        <w:t>В ходе проведения игры участники с помощью технологии моделирования узнали</w:t>
      </w:r>
      <w:r>
        <w:rPr>
          <w:color w:val="000000"/>
          <w:sz w:val="28"/>
          <w:szCs w:val="28"/>
          <w:shd w:val="clear" w:color="auto" w:fill="FFFFFF"/>
        </w:rPr>
        <w:t>,</w:t>
      </w:r>
      <w:r w:rsidRPr="000D3786">
        <w:rPr>
          <w:color w:val="000000"/>
          <w:sz w:val="28"/>
          <w:szCs w:val="28"/>
          <w:shd w:val="clear" w:color="auto" w:fill="FFFFFF"/>
        </w:rPr>
        <w:t xml:space="preserve"> как обезопасить себя и своих близких от финансового мошенничества и противодействия мошенническим схемам. Путешествуя по игровому городу по собственному «финансовому маршруту», ребята попадали в различные ситуации, связанные с финансовым мошенничеством и на практике осваивали правильный алгоритм действий для каждого из них.</w:t>
      </w:r>
    </w:p>
    <w:p w:rsidR="00EB099A" w:rsidRPr="000D3786"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В период с 30.05.2022 по 27.06.2022 в федеральном государственном образовательном бюджетном учреждении высшего образования «Финансовый университет при Правительстве Российской Федерации» прошли курсы повышения квалификации по программе: «Финансовое консультирование» заместитель главы муниципального образования Усть-Лабинский района Завалевская Светлана Игоревна и ведущий специалист управления экономики администрации муниципального образования Усть-Лабинский район Телега Марина Анатольевна.</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С 30 ноября по 1 декабря 2022 года в г. Краснодаре в рамках межведомственного взаимодействия Южное ГУ Банка России проведено обучение представителей органов местного самоуправления Краснодарского края по теме «Задачи и функции Банка России».</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В проводимом мероприятии приняла участие заместитель главы муниципального образования Усть-Лабинский район Завалевская Светлана</w:t>
      </w:r>
      <w:r>
        <w:rPr>
          <w:color w:val="000000"/>
          <w:sz w:val="28"/>
          <w:szCs w:val="28"/>
          <w:shd w:val="clear" w:color="auto" w:fill="FFFFFF"/>
        </w:rPr>
        <w:t xml:space="preserve"> Игоревна</w:t>
      </w:r>
      <w:r w:rsidRPr="006B2A47">
        <w:rPr>
          <w:color w:val="000000"/>
          <w:sz w:val="28"/>
          <w:szCs w:val="28"/>
          <w:shd w:val="clear" w:color="auto" w:fill="FFFFFF"/>
        </w:rPr>
        <w:t>.</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В процессе обучения участников познакомили с новыми трендами деятельности Банка России, а также актуализировали имеющиеся знания по темам:</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функции Банка России, основные направления денежно-кредитной политики, система быстрых платежей, защита от кибермошенничества и противодей</w:t>
      </w:r>
      <w:r>
        <w:rPr>
          <w:color w:val="000000"/>
          <w:sz w:val="28"/>
          <w:szCs w:val="28"/>
          <w:shd w:val="clear" w:color="auto" w:fill="FFFFFF"/>
        </w:rPr>
        <w:t>ствие нелегальной деятельности;</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развитие финансового рынка и рынка страхования.</w:t>
      </w:r>
    </w:p>
    <w:p w:rsidR="00EB099A"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Одной из заявленных тем обучения стало повышение финансовой грамотности населения и субъектов МСП.</w:t>
      </w:r>
    </w:p>
    <w:p w:rsidR="00EB099A" w:rsidRPr="00F569FB"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В октябре 2022 года совместно с администрацией </w:t>
      </w:r>
      <w:r w:rsidRPr="00F536BA">
        <w:rPr>
          <w:color w:val="000000"/>
          <w:sz w:val="28"/>
          <w:szCs w:val="28"/>
          <w:shd w:val="clear" w:color="auto" w:fill="FFFFFF"/>
        </w:rPr>
        <w:t>Усть-Лабинского</w:t>
      </w:r>
      <w:r>
        <w:rPr>
          <w:color w:val="000000"/>
          <w:sz w:val="28"/>
          <w:szCs w:val="28"/>
          <w:shd w:val="clear" w:color="auto" w:fill="FFFFFF"/>
        </w:rPr>
        <w:t xml:space="preserve"> </w:t>
      </w:r>
      <w:r w:rsidRPr="00F536BA">
        <w:rPr>
          <w:color w:val="000000"/>
          <w:sz w:val="28"/>
          <w:szCs w:val="28"/>
          <w:shd w:val="clear" w:color="auto" w:fill="FFFFFF"/>
        </w:rPr>
        <w:t>района при поддержке главы муниципального образования</w:t>
      </w:r>
      <w:r>
        <w:rPr>
          <w:color w:val="000000"/>
          <w:sz w:val="28"/>
          <w:szCs w:val="28"/>
          <w:shd w:val="clear" w:color="auto" w:fill="FFFFFF"/>
        </w:rPr>
        <w:t xml:space="preserve"> </w:t>
      </w:r>
      <w:r w:rsidRPr="00F536BA">
        <w:rPr>
          <w:color w:val="000000"/>
          <w:sz w:val="28"/>
          <w:szCs w:val="28"/>
          <w:shd w:val="clear" w:color="auto" w:fill="FFFFFF"/>
        </w:rPr>
        <w:t>С. А. Запорожского</w:t>
      </w:r>
      <w:r>
        <w:rPr>
          <w:color w:val="000000"/>
          <w:sz w:val="28"/>
          <w:szCs w:val="28"/>
          <w:shd w:val="clear" w:color="auto" w:fill="FFFFFF"/>
        </w:rPr>
        <w:t xml:space="preserve">, а </w:t>
      </w:r>
      <w:r w:rsidRPr="00F536BA">
        <w:rPr>
          <w:color w:val="000000"/>
          <w:sz w:val="28"/>
          <w:szCs w:val="28"/>
          <w:shd w:val="clear" w:color="auto" w:fill="FFFFFF"/>
        </w:rPr>
        <w:t>также заместителя директора Динской региональной дирекции по</w:t>
      </w:r>
      <w:r>
        <w:rPr>
          <w:color w:val="000000"/>
          <w:sz w:val="28"/>
          <w:szCs w:val="28"/>
          <w:shd w:val="clear" w:color="auto" w:fill="FFFFFF"/>
        </w:rPr>
        <w:t xml:space="preserve"> </w:t>
      </w:r>
      <w:r w:rsidRPr="00F536BA">
        <w:rPr>
          <w:color w:val="000000"/>
          <w:sz w:val="28"/>
          <w:szCs w:val="28"/>
          <w:shd w:val="clear" w:color="auto" w:fill="FFFFFF"/>
        </w:rPr>
        <w:t>розничному бизнесу</w:t>
      </w:r>
      <w:r>
        <w:rPr>
          <w:color w:val="000000"/>
          <w:sz w:val="28"/>
          <w:szCs w:val="28"/>
          <w:shd w:val="clear" w:color="auto" w:fill="FFFFFF"/>
        </w:rPr>
        <w:t xml:space="preserve"> </w:t>
      </w:r>
      <w:r w:rsidRPr="00F536BA">
        <w:rPr>
          <w:color w:val="000000"/>
          <w:sz w:val="28"/>
          <w:szCs w:val="28"/>
          <w:shd w:val="clear" w:color="auto" w:fill="FFFFFF"/>
        </w:rPr>
        <w:t>Ю.Ю. Королевой</w:t>
      </w:r>
      <w:r>
        <w:rPr>
          <w:color w:val="000000"/>
          <w:sz w:val="28"/>
          <w:szCs w:val="28"/>
          <w:shd w:val="clear" w:color="auto" w:fill="FFFFFF"/>
        </w:rPr>
        <w:t xml:space="preserve"> </w:t>
      </w:r>
      <w:r w:rsidRPr="00F536BA">
        <w:rPr>
          <w:color w:val="000000"/>
          <w:sz w:val="28"/>
          <w:szCs w:val="28"/>
          <w:shd w:val="clear" w:color="auto" w:fill="FFFFFF"/>
        </w:rPr>
        <w:t>и</w:t>
      </w:r>
      <w:r>
        <w:rPr>
          <w:color w:val="000000"/>
          <w:sz w:val="28"/>
          <w:szCs w:val="28"/>
          <w:shd w:val="clear" w:color="auto" w:fill="FFFFFF"/>
        </w:rPr>
        <w:t xml:space="preserve"> </w:t>
      </w:r>
      <w:r w:rsidRPr="00F536BA">
        <w:rPr>
          <w:color w:val="000000"/>
          <w:sz w:val="28"/>
          <w:szCs w:val="28"/>
          <w:shd w:val="clear" w:color="auto" w:fill="FFFFFF"/>
        </w:rPr>
        <w:t>операционного директора ДО</w:t>
      </w:r>
      <w:r>
        <w:rPr>
          <w:color w:val="000000"/>
          <w:sz w:val="28"/>
          <w:szCs w:val="28"/>
          <w:shd w:val="clear" w:color="auto" w:fill="FFFFFF"/>
        </w:rPr>
        <w:t xml:space="preserve"> </w:t>
      </w:r>
      <w:r w:rsidRPr="00F536BA">
        <w:rPr>
          <w:color w:val="000000"/>
          <w:sz w:val="28"/>
          <w:szCs w:val="28"/>
          <w:shd w:val="clear" w:color="auto" w:fill="FFFFFF"/>
        </w:rPr>
        <w:t>«Усть-Лабинский»</w:t>
      </w:r>
      <w:r>
        <w:rPr>
          <w:color w:val="000000"/>
          <w:sz w:val="28"/>
          <w:szCs w:val="28"/>
          <w:shd w:val="clear" w:color="auto" w:fill="FFFFFF"/>
        </w:rPr>
        <w:t xml:space="preserve"> </w:t>
      </w:r>
      <w:r w:rsidRPr="00F569FB">
        <w:rPr>
          <w:color w:val="000000"/>
          <w:sz w:val="28"/>
          <w:szCs w:val="28"/>
          <w:shd w:val="clear" w:color="auto" w:fill="FFFFFF"/>
        </w:rPr>
        <w:t xml:space="preserve">Банк «Кубань Кредит» </w:t>
      </w:r>
      <w:r w:rsidRPr="00F536BA">
        <w:rPr>
          <w:color w:val="000000"/>
          <w:sz w:val="28"/>
          <w:szCs w:val="28"/>
          <w:shd w:val="clear" w:color="auto" w:fill="FFFFFF"/>
        </w:rPr>
        <w:t>Н.В. Мымря</w:t>
      </w:r>
      <w:r>
        <w:rPr>
          <w:color w:val="000000"/>
          <w:sz w:val="28"/>
          <w:szCs w:val="28"/>
          <w:shd w:val="clear" w:color="auto" w:fill="FFFFFF"/>
        </w:rPr>
        <w:t xml:space="preserve"> проведена Ярмарка повышения финансовой грамотности для людей старшего поколения. </w:t>
      </w:r>
      <w:r w:rsidRPr="00F569FB">
        <w:rPr>
          <w:color w:val="000000"/>
          <w:sz w:val="28"/>
          <w:szCs w:val="28"/>
          <w:shd w:val="clear" w:color="auto" w:fill="FFFFFF"/>
        </w:rPr>
        <w:t>Мероприятие прошло в</w:t>
      </w:r>
      <w:r>
        <w:rPr>
          <w:color w:val="000000"/>
          <w:sz w:val="28"/>
          <w:szCs w:val="28"/>
          <w:shd w:val="clear" w:color="auto" w:fill="FFFFFF"/>
        </w:rPr>
        <w:t xml:space="preserve"> </w:t>
      </w:r>
      <w:r w:rsidRPr="00F569FB">
        <w:rPr>
          <w:color w:val="000000"/>
          <w:sz w:val="28"/>
          <w:szCs w:val="28"/>
          <w:shd w:val="clear" w:color="auto" w:fill="FFFFFF"/>
        </w:rPr>
        <w:t>Райо</w:t>
      </w:r>
      <w:r>
        <w:rPr>
          <w:color w:val="000000"/>
          <w:sz w:val="28"/>
          <w:szCs w:val="28"/>
          <w:shd w:val="clear" w:color="auto" w:fill="FFFFFF"/>
        </w:rPr>
        <w:t xml:space="preserve">нном Дворце культуры «Кубань» и </w:t>
      </w:r>
      <w:r w:rsidRPr="00F569FB">
        <w:rPr>
          <w:color w:val="000000"/>
          <w:sz w:val="28"/>
          <w:szCs w:val="28"/>
          <w:shd w:val="clear" w:color="auto" w:fill="FFFFFF"/>
        </w:rPr>
        <w:t>собрало более 170 участников. В</w:t>
      </w:r>
      <w:r>
        <w:rPr>
          <w:color w:val="000000"/>
          <w:sz w:val="28"/>
          <w:szCs w:val="28"/>
          <w:shd w:val="clear" w:color="auto" w:fill="FFFFFF"/>
        </w:rPr>
        <w:t xml:space="preserve"> </w:t>
      </w:r>
      <w:r w:rsidRPr="00F569FB">
        <w:rPr>
          <w:color w:val="000000"/>
          <w:sz w:val="28"/>
          <w:szCs w:val="28"/>
          <w:shd w:val="clear" w:color="auto" w:fill="FFFFFF"/>
        </w:rPr>
        <w:t>качестве экспертов, наряду со</w:t>
      </w:r>
      <w:r>
        <w:rPr>
          <w:color w:val="000000"/>
          <w:sz w:val="28"/>
          <w:szCs w:val="28"/>
          <w:shd w:val="clear" w:color="auto" w:fill="FFFFFF"/>
        </w:rPr>
        <w:t xml:space="preserve"> </w:t>
      </w:r>
      <w:r w:rsidRPr="00F569FB">
        <w:rPr>
          <w:color w:val="000000"/>
          <w:sz w:val="28"/>
          <w:szCs w:val="28"/>
          <w:shd w:val="clear" w:color="auto" w:fill="FFFFFF"/>
        </w:rPr>
        <w:t>специалистами Банка, выступали представители Отделе</w:t>
      </w:r>
      <w:r>
        <w:rPr>
          <w:color w:val="000000"/>
          <w:sz w:val="28"/>
          <w:szCs w:val="28"/>
          <w:shd w:val="clear" w:color="auto" w:fill="FFFFFF"/>
        </w:rPr>
        <w:t xml:space="preserve">ния пенсионного фонда России по </w:t>
      </w:r>
      <w:r w:rsidRPr="00F569FB">
        <w:rPr>
          <w:color w:val="000000"/>
          <w:sz w:val="28"/>
          <w:szCs w:val="28"/>
          <w:shd w:val="clear" w:color="auto" w:fill="FFFFFF"/>
        </w:rPr>
        <w:t>Краснодарскому краю, Министерства экономики Краснодарского края, Управлени</w:t>
      </w:r>
      <w:r>
        <w:rPr>
          <w:color w:val="000000"/>
          <w:sz w:val="28"/>
          <w:szCs w:val="28"/>
          <w:shd w:val="clear" w:color="auto" w:fill="FFFFFF"/>
        </w:rPr>
        <w:t xml:space="preserve">я социальной защиты населения в </w:t>
      </w:r>
      <w:r w:rsidRPr="00F569FB">
        <w:rPr>
          <w:color w:val="000000"/>
          <w:sz w:val="28"/>
          <w:szCs w:val="28"/>
          <w:shd w:val="clear" w:color="auto" w:fill="FFFFFF"/>
        </w:rPr>
        <w:t>Усть-Лабинском</w:t>
      </w:r>
      <w:r>
        <w:rPr>
          <w:color w:val="000000"/>
          <w:sz w:val="28"/>
          <w:szCs w:val="28"/>
          <w:shd w:val="clear" w:color="auto" w:fill="FFFFFF"/>
        </w:rPr>
        <w:t xml:space="preserve"> </w:t>
      </w:r>
      <w:r w:rsidRPr="00F569FB">
        <w:rPr>
          <w:color w:val="000000"/>
          <w:sz w:val="28"/>
          <w:szCs w:val="28"/>
          <w:shd w:val="clear" w:color="auto" w:fill="FFFFFF"/>
        </w:rPr>
        <w:t>районе,</w:t>
      </w:r>
      <w:r>
        <w:rPr>
          <w:color w:val="000000"/>
          <w:sz w:val="28"/>
          <w:szCs w:val="28"/>
          <w:shd w:val="clear" w:color="auto" w:fill="FFFFFF"/>
        </w:rPr>
        <w:t xml:space="preserve"> Усть-Лабинского </w:t>
      </w:r>
      <w:r w:rsidRPr="00F569FB">
        <w:rPr>
          <w:color w:val="000000"/>
          <w:sz w:val="28"/>
          <w:szCs w:val="28"/>
          <w:shd w:val="clear" w:color="auto" w:fill="FFFFFF"/>
        </w:rPr>
        <w:t xml:space="preserve">комплексного центра социального обслуживания населения. С приглашенными обсудили вопросы, касающиеся сферы пенсионного законодательства, мер социальной поддержки пожилых </w:t>
      </w:r>
      <w:r w:rsidRPr="00F569FB">
        <w:rPr>
          <w:color w:val="000000"/>
          <w:sz w:val="28"/>
          <w:szCs w:val="28"/>
          <w:shd w:val="clear" w:color="auto" w:fill="FFFFFF"/>
        </w:rPr>
        <w:lastRenderedPageBreak/>
        <w:t>людей, эффективного использования современных финансовых инструментов, противодействия мошенничеству и</w:t>
      </w:r>
      <w:r>
        <w:rPr>
          <w:color w:val="000000"/>
          <w:sz w:val="28"/>
          <w:szCs w:val="28"/>
          <w:shd w:val="clear" w:color="auto" w:fill="FFFFFF"/>
        </w:rPr>
        <w:t xml:space="preserve"> </w:t>
      </w:r>
      <w:r w:rsidRPr="00F569FB">
        <w:rPr>
          <w:color w:val="000000"/>
          <w:sz w:val="28"/>
          <w:szCs w:val="28"/>
          <w:shd w:val="clear" w:color="auto" w:fill="FFFFFF"/>
        </w:rPr>
        <w:t>правил финансовой безопасности. Кроме того, для гостей было организовано выступление творческих коллективов.</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По итогам 2022 года объем предоставленных кредитов с начала года составил </w:t>
      </w:r>
      <w:r w:rsidR="004E2878" w:rsidRPr="004E2878">
        <w:rPr>
          <w:rFonts w:ascii="Times New Roman" w:hAnsi="Times New Roman"/>
          <w:sz w:val="28"/>
          <w:szCs w:val="28"/>
        </w:rPr>
        <w:t>7 988 108,0</w:t>
      </w:r>
      <w:r w:rsidRPr="004E2878">
        <w:rPr>
          <w:rFonts w:ascii="Times New Roman" w:hAnsi="Times New Roman"/>
          <w:sz w:val="28"/>
          <w:szCs w:val="28"/>
        </w:rPr>
        <w:t xml:space="preserve"> тыс. руб.</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Юридическим лицам выдано кредитов на общую сумму 5 </w:t>
      </w:r>
      <w:r w:rsidR="004E2878" w:rsidRPr="004E2878">
        <w:rPr>
          <w:rFonts w:ascii="Times New Roman" w:hAnsi="Times New Roman"/>
          <w:sz w:val="28"/>
          <w:szCs w:val="28"/>
        </w:rPr>
        <w:t>160</w:t>
      </w:r>
      <w:r w:rsidRPr="004E2878">
        <w:rPr>
          <w:rFonts w:ascii="Times New Roman" w:hAnsi="Times New Roman"/>
          <w:sz w:val="28"/>
          <w:szCs w:val="28"/>
        </w:rPr>
        <w:t> </w:t>
      </w:r>
      <w:r w:rsidR="004E2878" w:rsidRPr="004E2878">
        <w:rPr>
          <w:rFonts w:ascii="Times New Roman" w:hAnsi="Times New Roman"/>
          <w:sz w:val="28"/>
          <w:szCs w:val="28"/>
        </w:rPr>
        <w:t>851</w:t>
      </w:r>
      <w:r w:rsidRPr="004E2878">
        <w:rPr>
          <w:rFonts w:ascii="Times New Roman" w:hAnsi="Times New Roman"/>
          <w:sz w:val="28"/>
          <w:szCs w:val="28"/>
        </w:rPr>
        <w:t>,0 тыс. руб.</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Из них субъектам малого и среднего бизнеса </w:t>
      </w:r>
      <w:r w:rsidR="004E2878" w:rsidRPr="004E2878">
        <w:rPr>
          <w:rFonts w:ascii="Times New Roman" w:hAnsi="Times New Roman"/>
          <w:sz w:val="28"/>
          <w:szCs w:val="28"/>
        </w:rPr>
        <w:t>1 410 106,0</w:t>
      </w:r>
      <w:r w:rsidRPr="004E2878">
        <w:rPr>
          <w:rFonts w:ascii="Times New Roman" w:hAnsi="Times New Roman"/>
          <w:sz w:val="28"/>
          <w:szCs w:val="28"/>
        </w:rPr>
        <w:t xml:space="preserve"> тыс. руб. </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Объем предоставленных кредитов физическим лицам составил </w:t>
      </w:r>
      <w:r w:rsidR="004E2878" w:rsidRPr="004E2878">
        <w:rPr>
          <w:rFonts w:ascii="Times New Roman" w:hAnsi="Times New Roman"/>
          <w:sz w:val="28"/>
          <w:szCs w:val="28"/>
        </w:rPr>
        <w:t>2 827 257,0</w:t>
      </w:r>
      <w:r w:rsidRPr="004E2878">
        <w:rPr>
          <w:rFonts w:ascii="Times New Roman" w:hAnsi="Times New Roman"/>
          <w:sz w:val="28"/>
          <w:szCs w:val="28"/>
        </w:rPr>
        <w:t xml:space="preserve"> тыс. руб. из них </w:t>
      </w:r>
      <w:r w:rsidR="004E2878" w:rsidRPr="004E2878">
        <w:rPr>
          <w:rFonts w:ascii="Times New Roman" w:hAnsi="Times New Roman"/>
          <w:sz w:val="28"/>
          <w:szCs w:val="28"/>
        </w:rPr>
        <w:t>252</w:t>
      </w:r>
      <w:r w:rsidRPr="004E2878">
        <w:rPr>
          <w:rFonts w:ascii="Times New Roman" w:hAnsi="Times New Roman"/>
          <w:sz w:val="28"/>
          <w:szCs w:val="28"/>
        </w:rPr>
        <w:t xml:space="preserve"> ипотечных жилищных кредитов, на общую сумму 6</w:t>
      </w:r>
      <w:r w:rsidR="004E2878" w:rsidRPr="004E2878">
        <w:rPr>
          <w:rFonts w:ascii="Times New Roman" w:hAnsi="Times New Roman"/>
          <w:sz w:val="28"/>
          <w:szCs w:val="28"/>
        </w:rPr>
        <w:t>29</w:t>
      </w:r>
      <w:r w:rsidRPr="004E2878">
        <w:rPr>
          <w:rFonts w:ascii="Times New Roman" w:hAnsi="Times New Roman"/>
          <w:sz w:val="28"/>
          <w:szCs w:val="28"/>
        </w:rPr>
        <w:t> </w:t>
      </w:r>
      <w:r w:rsidR="004E2878" w:rsidRPr="004E2878">
        <w:rPr>
          <w:rFonts w:ascii="Times New Roman" w:hAnsi="Times New Roman"/>
          <w:sz w:val="28"/>
          <w:szCs w:val="28"/>
        </w:rPr>
        <w:t>399</w:t>
      </w:r>
      <w:r w:rsidRPr="004E2878">
        <w:rPr>
          <w:rFonts w:ascii="Times New Roman" w:hAnsi="Times New Roman"/>
          <w:sz w:val="28"/>
          <w:szCs w:val="28"/>
        </w:rPr>
        <w:t>,0 тыс. руб.</w:t>
      </w:r>
      <w:r w:rsidR="004E2878">
        <w:rPr>
          <w:rFonts w:ascii="Times New Roman" w:hAnsi="Times New Roman"/>
          <w:sz w:val="28"/>
          <w:szCs w:val="28"/>
        </w:rPr>
        <w:t>, в т.ч. ипотечные жилищные кредиты, выданные по льготной ставке до 6% годовых (Постановление Правительства РФ от 30.12.2017 №1711 на сумму 44 030,0 тыс. руб. в количестве 10 шт. и ипотечные жилищные кредиты, выданные по льготной ставке до 3% годовых (постановление Правительства РФ от 30.11.2019 №1567) на сумму 10 457 тыс. руб. в количестве 4 единицы.</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Остатки на счетах по вкладам и депозитам составили: </w:t>
      </w:r>
      <w:r w:rsidR="004E2878" w:rsidRPr="004E2878">
        <w:rPr>
          <w:rFonts w:ascii="Times New Roman" w:hAnsi="Times New Roman"/>
          <w:sz w:val="28"/>
          <w:szCs w:val="28"/>
        </w:rPr>
        <w:t>3 088 173,0</w:t>
      </w:r>
      <w:r w:rsidRPr="004E2878">
        <w:rPr>
          <w:rFonts w:ascii="Times New Roman" w:hAnsi="Times New Roman"/>
          <w:sz w:val="28"/>
          <w:szCs w:val="28"/>
        </w:rPr>
        <w:t xml:space="preserve"> тыс. руб.</w:t>
      </w:r>
    </w:p>
    <w:p w:rsidR="00EB099A" w:rsidRPr="007D5036" w:rsidRDefault="00EB099A" w:rsidP="00EB099A">
      <w:pPr>
        <w:spacing w:after="0" w:line="240" w:lineRule="auto"/>
        <w:ind w:firstLine="708"/>
        <w:jc w:val="both"/>
        <w:rPr>
          <w:rFonts w:ascii="Times New Roman" w:eastAsia="Times New Roman" w:hAnsi="Times New Roman"/>
          <w:sz w:val="28"/>
          <w:szCs w:val="28"/>
          <w:lang w:eastAsia="ru-RU"/>
        </w:rPr>
      </w:pPr>
      <w:r w:rsidRPr="007D5036">
        <w:rPr>
          <w:rFonts w:ascii="Times New Roman" w:eastAsia="Times New Roman" w:hAnsi="Times New Roman"/>
          <w:sz w:val="28"/>
          <w:szCs w:val="28"/>
          <w:lang w:eastAsia="ru-RU"/>
        </w:rPr>
        <w:t>Также район участвует в проекте «Уголки финансовой грамотности», который направлен на повышение информированности населения об имеющихся возможностях получения финансовых услуг, расположенных в помещениях библиотек района и школьных библиотек.</w:t>
      </w:r>
    </w:p>
    <w:p w:rsidR="00EB099A" w:rsidRPr="00C20FE0" w:rsidRDefault="00EB099A" w:rsidP="00EB099A">
      <w:pPr>
        <w:spacing w:after="0" w:line="240" w:lineRule="auto"/>
        <w:ind w:firstLine="708"/>
        <w:jc w:val="both"/>
        <w:rPr>
          <w:rFonts w:ascii="Times New Roman" w:hAnsi="Times New Roman"/>
          <w:sz w:val="28"/>
          <w:szCs w:val="28"/>
        </w:rPr>
      </w:pPr>
      <w:r w:rsidRPr="00C20FE0">
        <w:rPr>
          <w:rFonts w:ascii="Times New Roman" w:hAnsi="Times New Roman"/>
          <w:sz w:val="28"/>
          <w:szCs w:val="28"/>
        </w:rPr>
        <w:t>На сай</w:t>
      </w:r>
      <w:r w:rsidR="0026164A">
        <w:rPr>
          <w:rFonts w:ascii="Times New Roman" w:hAnsi="Times New Roman"/>
          <w:sz w:val="28"/>
          <w:szCs w:val="28"/>
        </w:rPr>
        <w:t xml:space="preserve">те администрации </w:t>
      </w:r>
      <w:r w:rsidRPr="00C20FE0">
        <w:rPr>
          <w:rFonts w:ascii="Times New Roman" w:hAnsi="Times New Roman"/>
          <w:sz w:val="28"/>
          <w:szCs w:val="28"/>
        </w:rPr>
        <w:t>район</w:t>
      </w:r>
      <w:r w:rsidR="0026164A">
        <w:rPr>
          <w:rFonts w:ascii="Times New Roman" w:hAnsi="Times New Roman"/>
          <w:sz w:val="28"/>
          <w:szCs w:val="28"/>
        </w:rPr>
        <w:t>а</w:t>
      </w:r>
      <w:r w:rsidRPr="00C20FE0">
        <w:rPr>
          <w:rFonts w:ascii="Times New Roman" w:hAnsi="Times New Roman"/>
          <w:sz w:val="28"/>
          <w:szCs w:val="28"/>
        </w:rPr>
        <w:t xml:space="preserve"> в разделе «Финансовая грамотность», во вкладке «Финансовое просвещение» размещены ссылки с возможностью прямого перехода по актуальным вопросам личных финансов и защиты прав потребителей финансовых услуг.</w:t>
      </w:r>
    </w:p>
    <w:p w:rsidR="00EB099A" w:rsidRPr="00C20FE0" w:rsidRDefault="00EB099A" w:rsidP="00EB099A">
      <w:pPr>
        <w:spacing w:after="0" w:line="240" w:lineRule="auto"/>
        <w:ind w:firstLine="708"/>
        <w:jc w:val="both"/>
        <w:rPr>
          <w:rFonts w:ascii="Times New Roman" w:hAnsi="Times New Roman"/>
          <w:sz w:val="28"/>
          <w:szCs w:val="28"/>
        </w:rPr>
      </w:pPr>
      <w:r w:rsidRPr="00C20FE0">
        <w:rPr>
          <w:rFonts w:ascii="Times New Roman" w:hAnsi="Times New Roman"/>
          <w:sz w:val="28"/>
          <w:szCs w:val="28"/>
        </w:rPr>
        <w:t xml:space="preserve">Также для субъектов малого и среднего предпринимательства на сайте администрации по ссылке: </w:t>
      </w:r>
      <w:hyperlink r:id="rId22" w:history="1">
        <w:r w:rsidRPr="00C20FE0">
          <w:rPr>
            <w:rStyle w:val="a4"/>
            <w:rFonts w:ascii="Times New Roman" w:hAnsi="Times New Roman"/>
            <w:sz w:val="28"/>
            <w:szCs w:val="28"/>
          </w:rPr>
          <w:t>http://www.adminustlabinsk.ru/administration/social-services/upravlenie-ekonomiki/finansovaya-gramotnost/dengi-dlya-dela-poznavatelnyy-videoblog-dlya-malogo-i-srednego-predprinimatelstva-ot-banka-rossii/</w:t>
        </w:r>
      </w:hyperlink>
      <w:r w:rsidRPr="00C20FE0">
        <w:rPr>
          <w:rFonts w:ascii="Times New Roman" w:hAnsi="Times New Roman"/>
          <w:sz w:val="28"/>
          <w:szCs w:val="28"/>
        </w:rPr>
        <w:t xml:space="preserve"> создан познавательный видеоблог, где начинающие предприниматели могут узнать: как привлечь деньги для запуска проекта, какие финансовые инструменты использовать на разных этапах развития своего дела, что делать, если финансовые организации отказывают в проведении операций, как выйти на фондовый рынок и какую поддержку в этом окажет государство, что такое лизинг, краудфинансирование, как оформить микрозаймы для МСП, как работает система быстрых платежей для бизнеса и многое другое.</w:t>
      </w:r>
    </w:p>
    <w:p w:rsidR="00BA54FF" w:rsidRDefault="00BA54FF" w:rsidP="00542BA1">
      <w:pPr>
        <w:widowControl w:val="0"/>
        <w:spacing w:after="0" w:line="240" w:lineRule="auto"/>
        <w:ind w:firstLine="708"/>
        <w:jc w:val="both"/>
        <w:rPr>
          <w:rFonts w:ascii="Times New Roman" w:hAnsi="Times New Roman"/>
          <w:b/>
          <w:sz w:val="28"/>
          <w:szCs w:val="28"/>
        </w:rPr>
      </w:pPr>
    </w:p>
    <w:p w:rsidR="00542BA1" w:rsidRDefault="00542BA1" w:rsidP="00542BA1">
      <w:pPr>
        <w:widowControl w:val="0"/>
        <w:spacing w:after="0" w:line="240" w:lineRule="auto"/>
        <w:ind w:firstLine="708"/>
        <w:jc w:val="both"/>
        <w:rPr>
          <w:rFonts w:ascii="Times New Roman" w:hAnsi="Times New Roman"/>
          <w:b/>
          <w:sz w:val="28"/>
          <w:szCs w:val="28"/>
        </w:rPr>
      </w:pPr>
      <w:r w:rsidRPr="00542BA1">
        <w:rPr>
          <w:rFonts w:ascii="Times New Roman" w:hAnsi="Times New Roman"/>
          <w:b/>
          <w:sz w:val="28"/>
          <w:szCs w:val="28"/>
        </w:rPr>
        <w:t>Результаты мониторинга удовлетворенности населения деятельностью в сфере финансовых услуг, осуществляемой на территории региона.</w:t>
      </w:r>
    </w:p>
    <w:p w:rsidR="00BA54FF" w:rsidRDefault="00BA54FF" w:rsidP="00542BA1">
      <w:pPr>
        <w:widowControl w:val="0"/>
        <w:spacing w:after="0" w:line="240" w:lineRule="auto"/>
        <w:ind w:firstLine="708"/>
        <w:jc w:val="both"/>
        <w:rPr>
          <w:rFonts w:ascii="Times New Roman" w:hAnsi="Times New Roman"/>
          <w:b/>
          <w:sz w:val="28"/>
          <w:szCs w:val="28"/>
        </w:rPr>
      </w:pPr>
    </w:p>
    <w:p w:rsidR="00F73BA1" w:rsidRDefault="00F73BA1" w:rsidP="00F73BA1">
      <w:pPr>
        <w:spacing w:after="0" w:line="228" w:lineRule="auto"/>
        <w:ind w:firstLine="567"/>
        <w:jc w:val="center"/>
        <w:rPr>
          <w:rFonts w:ascii="Times New Roman" w:hAnsi="Times New Roman"/>
          <w:b/>
          <w:sz w:val="28"/>
        </w:rPr>
      </w:pPr>
      <w:r>
        <w:rPr>
          <w:rFonts w:ascii="Times New Roman" w:hAnsi="Times New Roman"/>
          <w:b/>
          <w:sz w:val="28"/>
        </w:rPr>
        <w:t>Востребованность</w:t>
      </w:r>
      <w:r w:rsidRPr="004438EC">
        <w:rPr>
          <w:rFonts w:ascii="Times New Roman" w:hAnsi="Times New Roman"/>
          <w:b/>
          <w:sz w:val="28"/>
        </w:rPr>
        <w:t xml:space="preserve"> финансовых услуг по мнению потребителей</w:t>
      </w:r>
    </w:p>
    <w:p w:rsidR="00F73BA1" w:rsidRPr="004438EC" w:rsidRDefault="00F73BA1" w:rsidP="00F73BA1">
      <w:pPr>
        <w:spacing w:after="0" w:line="228" w:lineRule="auto"/>
        <w:ind w:firstLine="567"/>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807"/>
        <w:gridCol w:w="714"/>
        <w:gridCol w:w="992"/>
        <w:gridCol w:w="690"/>
        <w:gridCol w:w="45"/>
        <w:gridCol w:w="824"/>
      </w:tblGrid>
      <w:tr w:rsidR="00564503" w:rsidRPr="004438EC" w:rsidTr="00564503">
        <w:trPr>
          <w:cantSplit/>
          <w:trHeight w:val="2690"/>
        </w:trPr>
        <w:tc>
          <w:tcPr>
            <w:tcW w:w="567" w:type="dxa"/>
          </w:tcPr>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b/>
                <w:lang w:eastAsia="ru-RU"/>
              </w:rPr>
              <w:lastRenderedPageBreak/>
              <w:t xml:space="preserve">№ </w:t>
            </w:r>
          </w:p>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b/>
                <w:lang w:eastAsia="ru-RU"/>
              </w:rPr>
              <w:t>п/п</w:t>
            </w:r>
          </w:p>
        </w:tc>
        <w:tc>
          <w:tcPr>
            <w:tcW w:w="5807" w:type="dxa"/>
          </w:tcPr>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p>
        </w:tc>
        <w:tc>
          <w:tcPr>
            <w:tcW w:w="714" w:type="dxa"/>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Имеется сейчас</w:t>
            </w:r>
          </w:p>
        </w:tc>
        <w:tc>
          <w:tcPr>
            <w:tcW w:w="992" w:type="dxa"/>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Не имеется сейчас, но использовался за последние 12 месяцев</w:t>
            </w:r>
          </w:p>
        </w:tc>
        <w:tc>
          <w:tcPr>
            <w:tcW w:w="735" w:type="dxa"/>
            <w:gridSpan w:val="2"/>
            <w:tcBorders>
              <w:right w:val="single" w:sz="4" w:space="0" w:color="auto"/>
            </w:tcBorders>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Не использовался за последние 12 месяцев</w:t>
            </w:r>
          </w:p>
        </w:tc>
        <w:tc>
          <w:tcPr>
            <w:tcW w:w="824" w:type="dxa"/>
            <w:tcBorders>
              <w:left w:val="single" w:sz="4" w:space="0" w:color="auto"/>
            </w:tcBorders>
            <w:textDirection w:val="btLr"/>
          </w:tcPr>
          <w:p w:rsidR="00564503" w:rsidRPr="004438EC" w:rsidRDefault="00D723F6" w:rsidP="0059040F">
            <w:pPr>
              <w:tabs>
                <w:tab w:val="left" w:pos="284"/>
                <w:tab w:val="left" w:pos="567"/>
              </w:tabs>
              <w:spacing w:after="0" w:line="240" w:lineRule="auto"/>
              <w:ind w:left="113" w:right="113"/>
              <w:rPr>
                <w:rFonts w:ascii="Times New Roman" w:eastAsia="Times New Roman" w:hAnsi="Times New Roman"/>
                <w:b/>
                <w:lang w:eastAsia="ru-RU"/>
              </w:rPr>
            </w:pPr>
            <w:r>
              <w:rPr>
                <w:rFonts w:ascii="Times New Roman" w:eastAsia="Times New Roman" w:hAnsi="Times New Roman"/>
                <w:b/>
                <w:lang w:eastAsia="ru-RU"/>
              </w:rPr>
              <w:t>%</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Онлайн-кредит в банке (договор заключен с использованием информационно-телекоммуникационной сети </w:t>
            </w:r>
            <w:r w:rsidR="004C1ED1">
              <w:rPr>
                <w:rFonts w:ascii="Times New Roman" w:eastAsia="Times New Roman" w:hAnsi="Times New Roman"/>
                <w:lang w:eastAsia="ru-RU"/>
              </w:rPr>
              <w:t>«</w:t>
            </w:r>
            <w:r w:rsidRPr="004438EC">
              <w:rPr>
                <w:rFonts w:ascii="Times New Roman" w:eastAsia="Times New Roman" w:hAnsi="Times New Roman"/>
                <w:lang w:eastAsia="ru-RU"/>
              </w:rPr>
              <w:t>Интернет</w:t>
            </w:r>
            <w:r w:rsidR="004C1ED1">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550</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784</w:t>
            </w:r>
          </w:p>
        </w:tc>
        <w:tc>
          <w:tcPr>
            <w:tcW w:w="735" w:type="dxa"/>
            <w:gridSpan w:val="2"/>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1559</w:t>
            </w:r>
          </w:p>
        </w:tc>
        <w:tc>
          <w:tcPr>
            <w:tcW w:w="824" w:type="dxa"/>
            <w:tcBorders>
              <w:lef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48,8%</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1.2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Иной кредит в банке, не являющийся онлайн-кредитом</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525</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799</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1533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48,0%</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Использование кредитного лимита по кредитной карте</w:t>
            </w:r>
          </w:p>
        </w:tc>
        <w:tc>
          <w:tcPr>
            <w:tcW w:w="714"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511</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806</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1579</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49,4</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3.1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Онлайн-заем в микрофинансовой организации (договор заключен с использованием информационно-телекоммуникационной сети </w:t>
            </w:r>
            <w:r w:rsidR="004C1ED1">
              <w:rPr>
                <w:rFonts w:ascii="Times New Roman" w:eastAsia="Times New Roman" w:hAnsi="Times New Roman"/>
                <w:lang w:eastAsia="ru-RU"/>
              </w:rPr>
              <w:t>«</w:t>
            </w:r>
            <w:r w:rsidRPr="004438EC">
              <w:rPr>
                <w:rFonts w:ascii="Times New Roman" w:eastAsia="Times New Roman" w:hAnsi="Times New Roman"/>
                <w:lang w:eastAsia="ru-RU"/>
              </w:rPr>
              <w:t>Интернет</w:t>
            </w:r>
            <w:r w:rsidR="004C1ED1">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140</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770</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1984</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62,1%</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3.2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Иной заем в микрофинансовой организации, не являющийся онлайн-займом</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111</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781</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1980</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61,9%</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4.1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Онлайн-заем в кредитном потребительском кооперативе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108</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768</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2023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63,3%</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4.2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Иной заем в кредитном потребительском кооперативе, не являющийся онлайн-займом</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115</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742</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2043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63,9%</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5.1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Онлайн-заем в сельскохозяйственном кредитном потребительском кооперативе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94</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787</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2019</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63,2%</w:t>
            </w:r>
          </w:p>
        </w:tc>
      </w:tr>
      <w:tr w:rsidR="00F73BA1" w:rsidRPr="004438EC" w:rsidTr="00D723F6">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5.2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Иной заем в сельскохозяйственном кредитном потребительском кооперативе, не являющийся онлайн-займом</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99</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759</w:t>
            </w:r>
          </w:p>
        </w:tc>
        <w:tc>
          <w:tcPr>
            <w:tcW w:w="690" w:type="dxa"/>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2020</w:t>
            </w:r>
          </w:p>
        </w:tc>
        <w:tc>
          <w:tcPr>
            <w:tcW w:w="869" w:type="dxa"/>
            <w:gridSpan w:val="2"/>
            <w:tcBorders>
              <w:left w:val="single" w:sz="4" w:space="0" w:color="auto"/>
            </w:tcBorders>
            <w:vAlign w:val="bottom"/>
          </w:tcPr>
          <w:p w:rsidR="00F73BA1" w:rsidRPr="004438EC" w:rsidRDefault="00564503" w:rsidP="0059040F">
            <w:pPr>
              <w:jc w:val="center"/>
              <w:rPr>
                <w:rFonts w:ascii="Times New Roman" w:hAnsi="Times New Roman"/>
                <w:color w:val="000000"/>
              </w:rPr>
            </w:pPr>
            <w:r>
              <w:rPr>
                <w:rFonts w:ascii="Times New Roman" w:hAnsi="Times New Roman"/>
                <w:color w:val="000000"/>
              </w:rPr>
              <w:t>63,2%</w:t>
            </w:r>
          </w:p>
        </w:tc>
      </w:tr>
      <w:tr w:rsidR="00F73BA1" w:rsidRPr="00E50445" w:rsidTr="00D723F6">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6</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Заем в ломбарде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105</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777</w:t>
            </w:r>
          </w:p>
        </w:tc>
        <w:tc>
          <w:tcPr>
            <w:tcW w:w="690" w:type="dxa"/>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2009</w:t>
            </w:r>
          </w:p>
        </w:tc>
        <w:tc>
          <w:tcPr>
            <w:tcW w:w="869" w:type="dxa"/>
            <w:gridSpan w:val="2"/>
            <w:tcBorders>
              <w:left w:val="single" w:sz="4" w:space="0" w:color="auto"/>
            </w:tcBorders>
            <w:vAlign w:val="bottom"/>
          </w:tcPr>
          <w:p w:rsidR="00F73BA1" w:rsidRPr="004438EC" w:rsidRDefault="00564503" w:rsidP="0059040F">
            <w:pPr>
              <w:jc w:val="center"/>
              <w:rPr>
                <w:rFonts w:ascii="Times New Roman" w:hAnsi="Times New Roman"/>
                <w:color w:val="000000"/>
              </w:rPr>
            </w:pPr>
            <w:r>
              <w:rPr>
                <w:rFonts w:ascii="Times New Roman" w:hAnsi="Times New Roman"/>
                <w:color w:val="000000"/>
              </w:rPr>
              <w:t>62,8%</w:t>
            </w:r>
          </w:p>
        </w:tc>
      </w:tr>
    </w:tbl>
    <w:p w:rsidR="00F73BA1" w:rsidRDefault="00F73BA1" w:rsidP="00F73BA1">
      <w:pPr>
        <w:spacing w:after="0" w:line="240" w:lineRule="auto"/>
        <w:ind w:firstLine="567"/>
        <w:jc w:val="both"/>
        <w:rPr>
          <w:rFonts w:ascii="Times New Roman" w:hAnsi="Times New Roman"/>
          <w:sz w:val="28"/>
        </w:rPr>
      </w:pPr>
    </w:p>
    <w:p w:rsidR="00F73BA1" w:rsidRDefault="00F73BA1" w:rsidP="00F73BA1">
      <w:pPr>
        <w:spacing w:after="0" w:line="240" w:lineRule="auto"/>
        <w:ind w:firstLine="567"/>
        <w:jc w:val="both"/>
        <w:rPr>
          <w:rFonts w:ascii="Times New Roman" w:hAnsi="Times New Roman"/>
          <w:sz w:val="28"/>
        </w:rPr>
      </w:pPr>
      <w:r w:rsidRPr="000342A6">
        <w:rPr>
          <w:rFonts w:ascii="Times New Roman" w:hAnsi="Times New Roman"/>
          <w:sz w:val="28"/>
        </w:rPr>
        <w:t xml:space="preserve">Наибольшая часть опрошенных потребителей в настоящее время </w:t>
      </w:r>
      <w:r>
        <w:rPr>
          <w:rFonts w:ascii="Times New Roman" w:hAnsi="Times New Roman"/>
          <w:sz w:val="28"/>
        </w:rPr>
        <w:t>н</w:t>
      </w:r>
      <w:r w:rsidRPr="000342A6">
        <w:rPr>
          <w:rFonts w:ascii="Times New Roman" w:hAnsi="Times New Roman"/>
          <w:sz w:val="28"/>
        </w:rPr>
        <w:t xml:space="preserve">е </w:t>
      </w:r>
      <w:r>
        <w:rPr>
          <w:rFonts w:ascii="Times New Roman" w:hAnsi="Times New Roman"/>
          <w:sz w:val="28"/>
        </w:rPr>
        <w:t>пользуются указанными финансовыми продуктами.</w:t>
      </w:r>
    </w:p>
    <w:p w:rsidR="00F73BA1" w:rsidRPr="00E50445" w:rsidRDefault="00F73BA1" w:rsidP="00F73BA1">
      <w:pPr>
        <w:tabs>
          <w:tab w:val="left" w:pos="284"/>
          <w:tab w:val="left" w:pos="426"/>
        </w:tabs>
        <w:spacing w:after="0" w:line="240" w:lineRule="auto"/>
        <w:rPr>
          <w:rFonts w:ascii="Times New Roman" w:hAnsi="Times New Roman"/>
          <w:b/>
          <w:sz w:val="28"/>
          <w:highlight w:val="red"/>
        </w:rPr>
      </w:pPr>
    </w:p>
    <w:p w:rsidR="0022638C" w:rsidRDefault="0022638C" w:rsidP="0022638C">
      <w:pPr>
        <w:tabs>
          <w:tab w:val="left" w:pos="284"/>
          <w:tab w:val="left" w:pos="426"/>
        </w:tabs>
        <w:spacing w:after="0" w:line="240" w:lineRule="auto"/>
        <w:jc w:val="center"/>
        <w:rPr>
          <w:rFonts w:ascii="Times New Roman" w:hAnsi="Times New Roman"/>
          <w:b/>
          <w:sz w:val="28"/>
        </w:rPr>
      </w:pPr>
      <w:r w:rsidRPr="000342A6">
        <w:rPr>
          <w:rFonts w:ascii="Times New Roman" w:hAnsi="Times New Roman"/>
          <w:b/>
          <w:sz w:val="28"/>
        </w:rPr>
        <w:t xml:space="preserve">Причины отсутствия у потребителей финансовых продуктов </w:t>
      </w:r>
    </w:p>
    <w:p w:rsidR="0022638C" w:rsidRPr="000342A6" w:rsidRDefault="0022638C" w:rsidP="0022638C">
      <w:pPr>
        <w:tabs>
          <w:tab w:val="left" w:pos="284"/>
          <w:tab w:val="left" w:pos="426"/>
        </w:tabs>
        <w:spacing w:after="0" w:line="240" w:lineRule="auto"/>
        <w:jc w:val="center"/>
        <w:rPr>
          <w:rFonts w:ascii="Times New Roman" w:hAnsi="Times New Roman"/>
          <w:b/>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gridCol w:w="1134"/>
      </w:tblGrid>
      <w:tr w:rsidR="0022638C" w:rsidRPr="000342A6" w:rsidTr="0022638C">
        <w:trPr>
          <w:trHeight w:val="605"/>
        </w:trPr>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Использую другие способы получить заем (неформальные источники (родные и друзья), заем у работодателя)</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310</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Кредит/заем оформлен на других членов моей семьи</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225</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Не люблю кредиты/займы/не хочу жить в долг</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921</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Нет необходимости в заемных средствах</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381</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Отделения финансовых организаций находятся слишком далеко от меня</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197</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Процентная ставка слишком высокая</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912</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lastRenderedPageBreak/>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1134" w:type="dxa"/>
            <w:vAlign w:val="bottom"/>
          </w:tcPr>
          <w:p w:rsidR="0022638C" w:rsidRPr="000342A6" w:rsidRDefault="0022638C" w:rsidP="0059040F">
            <w:pPr>
              <w:jc w:val="right"/>
              <w:rPr>
                <w:rFonts w:ascii="Times New Roman" w:hAnsi="Times New Roman"/>
                <w:color w:val="000000"/>
              </w:rPr>
            </w:pPr>
            <w:r>
              <w:rPr>
                <w:rFonts w:ascii="Times New Roman" w:hAnsi="Times New Roman"/>
                <w:color w:val="000000"/>
              </w:rPr>
              <w:t>362</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Я не доверяю финансовым организациям в достаточной степени, чтобы привлекать у них денежные средства</w:t>
            </w:r>
          </w:p>
        </w:tc>
        <w:tc>
          <w:tcPr>
            <w:tcW w:w="1134" w:type="dxa"/>
            <w:vAlign w:val="bottom"/>
          </w:tcPr>
          <w:p w:rsidR="0022638C" w:rsidRPr="000342A6" w:rsidRDefault="00B27C2F" w:rsidP="0059040F">
            <w:pPr>
              <w:jc w:val="right"/>
              <w:rPr>
                <w:rFonts w:ascii="Times New Roman" w:hAnsi="Times New Roman"/>
                <w:color w:val="000000"/>
              </w:rPr>
            </w:pPr>
            <w:r>
              <w:rPr>
                <w:rFonts w:ascii="Times New Roman" w:hAnsi="Times New Roman"/>
                <w:color w:val="000000"/>
              </w:rPr>
              <w:t>587</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Я не обладаю навыками использования онлайн-сервисов финансовых организаций для получения кредита (займа)</w:t>
            </w:r>
          </w:p>
        </w:tc>
        <w:tc>
          <w:tcPr>
            <w:tcW w:w="1134" w:type="dxa"/>
            <w:vAlign w:val="bottom"/>
          </w:tcPr>
          <w:p w:rsidR="0022638C" w:rsidRPr="000342A6" w:rsidRDefault="00B27C2F" w:rsidP="0059040F">
            <w:pPr>
              <w:jc w:val="right"/>
              <w:rPr>
                <w:rFonts w:ascii="Times New Roman" w:hAnsi="Times New Roman"/>
                <w:color w:val="000000"/>
              </w:rPr>
            </w:pPr>
            <w:r>
              <w:rPr>
                <w:rFonts w:ascii="Times New Roman" w:hAnsi="Times New Roman"/>
                <w:color w:val="000000"/>
              </w:rPr>
              <w:t>137</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Я не уверен в технической безопасности онлайн-сервисов финансовых организаций</w:t>
            </w:r>
          </w:p>
        </w:tc>
        <w:tc>
          <w:tcPr>
            <w:tcW w:w="1134" w:type="dxa"/>
            <w:vAlign w:val="bottom"/>
          </w:tcPr>
          <w:p w:rsidR="00B27C2F" w:rsidRPr="000342A6" w:rsidRDefault="00B27C2F" w:rsidP="00B27C2F">
            <w:pPr>
              <w:jc w:val="right"/>
              <w:rPr>
                <w:rFonts w:ascii="Times New Roman" w:hAnsi="Times New Roman"/>
                <w:color w:val="000000"/>
              </w:rPr>
            </w:pPr>
            <w:r>
              <w:rPr>
                <w:rFonts w:ascii="Times New Roman" w:hAnsi="Times New Roman"/>
                <w:color w:val="000000"/>
              </w:rPr>
              <w:t>355</w:t>
            </w:r>
          </w:p>
        </w:tc>
      </w:tr>
    </w:tbl>
    <w:p w:rsidR="00B27C2F" w:rsidRDefault="00B27C2F" w:rsidP="0022638C">
      <w:pPr>
        <w:spacing w:after="0" w:line="240" w:lineRule="auto"/>
        <w:ind w:firstLine="567"/>
        <w:jc w:val="both"/>
        <w:rPr>
          <w:rFonts w:ascii="Times New Roman" w:hAnsi="Times New Roman"/>
          <w:sz w:val="28"/>
        </w:rPr>
      </w:pPr>
    </w:p>
    <w:p w:rsidR="0022638C" w:rsidRDefault="0022638C" w:rsidP="0022638C">
      <w:pPr>
        <w:spacing w:after="0" w:line="240" w:lineRule="auto"/>
        <w:ind w:firstLine="567"/>
        <w:jc w:val="both"/>
        <w:rPr>
          <w:rFonts w:ascii="Times New Roman" w:hAnsi="Times New Roman"/>
          <w:sz w:val="28"/>
        </w:rPr>
      </w:pPr>
      <w:r w:rsidRPr="000342A6">
        <w:rPr>
          <w:rFonts w:ascii="Times New Roman" w:hAnsi="Times New Roman"/>
          <w:sz w:val="28"/>
        </w:rPr>
        <w:t>Наибольшая часть опрошенных потребителей ответили</w:t>
      </w:r>
      <w:r w:rsidR="00B27C2F">
        <w:rPr>
          <w:rFonts w:ascii="Times New Roman" w:hAnsi="Times New Roman"/>
          <w:sz w:val="28"/>
        </w:rPr>
        <w:t>, что «Процентная ставка слишком высокая</w:t>
      </w:r>
      <w:r w:rsidRPr="000342A6">
        <w:rPr>
          <w:rFonts w:ascii="Times New Roman" w:hAnsi="Times New Roman"/>
          <w:sz w:val="28"/>
        </w:rPr>
        <w:t>» (</w:t>
      </w:r>
      <w:r w:rsidR="00B27C2F">
        <w:rPr>
          <w:rFonts w:ascii="Times New Roman" w:hAnsi="Times New Roman"/>
          <w:sz w:val="28"/>
        </w:rPr>
        <w:t xml:space="preserve">912 </w:t>
      </w:r>
      <w:r w:rsidRPr="000342A6">
        <w:rPr>
          <w:rFonts w:ascii="Times New Roman" w:hAnsi="Times New Roman"/>
          <w:sz w:val="28"/>
        </w:rPr>
        <w:t xml:space="preserve">чел. или </w:t>
      </w:r>
      <w:r w:rsidR="00B27C2F">
        <w:rPr>
          <w:rFonts w:ascii="Times New Roman" w:hAnsi="Times New Roman"/>
          <w:sz w:val="28"/>
        </w:rPr>
        <w:t>28,5%</w:t>
      </w:r>
      <w:r w:rsidRPr="000342A6">
        <w:rPr>
          <w:rFonts w:ascii="Times New Roman" w:hAnsi="Times New Roman"/>
          <w:sz w:val="28"/>
        </w:rPr>
        <w:t>)</w:t>
      </w:r>
      <w:r w:rsidR="00B27C2F">
        <w:rPr>
          <w:rFonts w:ascii="Times New Roman" w:hAnsi="Times New Roman"/>
          <w:sz w:val="28"/>
        </w:rPr>
        <w:t>, «Не люблю кредиты/займы/не хочу жить в долг»</w:t>
      </w:r>
      <w:r w:rsidR="005405BD">
        <w:rPr>
          <w:rFonts w:ascii="Times New Roman" w:hAnsi="Times New Roman"/>
          <w:sz w:val="28"/>
        </w:rPr>
        <w:t xml:space="preserve"> (921 чел. или 28,8%)</w:t>
      </w:r>
      <w:r w:rsidRPr="000342A6">
        <w:rPr>
          <w:rFonts w:ascii="Times New Roman" w:hAnsi="Times New Roman"/>
          <w:sz w:val="28"/>
        </w:rPr>
        <w:t>.</w:t>
      </w:r>
    </w:p>
    <w:p w:rsidR="005405BD" w:rsidRDefault="005405BD" w:rsidP="0022638C">
      <w:pPr>
        <w:spacing w:after="0" w:line="240" w:lineRule="auto"/>
        <w:ind w:firstLine="567"/>
        <w:jc w:val="both"/>
        <w:rPr>
          <w:rFonts w:ascii="Times New Roman" w:hAnsi="Times New Roman"/>
          <w:sz w:val="28"/>
        </w:rPr>
      </w:pPr>
    </w:p>
    <w:p w:rsidR="005405BD" w:rsidRDefault="005405BD" w:rsidP="005405BD">
      <w:pPr>
        <w:tabs>
          <w:tab w:val="left" w:pos="284"/>
          <w:tab w:val="left" w:pos="426"/>
        </w:tabs>
        <w:spacing w:after="0" w:line="240" w:lineRule="auto"/>
        <w:jc w:val="center"/>
        <w:rPr>
          <w:rFonts w:ascii="Times New Roman" w:hAnsi="Times New Roman"/>
          <w:b/>
          <w:sz w:val="28"/>
        </w:rPr>
      </w:pPr>
      <w:r w:rsidRPr="000342A6">
        <w:rPr>
          <w:rFonts w:ascii="Times New Roman" w:hAnsi="Times New Roman"/>
          <w:b/>
          <w:sz w:val="28"/>
        </w:rPr>
        <w:t>Использование потребителями платежных карт:</w:t>
      </w:r>
    </w:p>
    <w:p w:rsidR="005405BD" w:rsidRPr="000342A6" w:rsidRDefault="005405BD" w:rsidP="005405BD">
      <w:pPr>
        <w:tabs>
          <w:tab w:val="left" w:pos="284"/>
          <w:tab w:val="left" w:pos="426"/>
        </w:tabs>
        <w:spacing w:after="0" w:line="240" w:lineRule="auto"/>
        <w:jc w:val="center"/>
        <w:rPr>
          <w:rFonts w:ascii="Times New Roman" w:hAnsi="Times New Roman"/>
          <w:b/>
          <w:i/>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709"/>
        <w:gridCol w:w="1134"/>
        <w:gridCol w:w="816"/>
      </w:tblGrid>
      <w:tr w:rsidR="005405BD" w:rsidRPr="000342A6" w:rsidTr="0059040F">
        <w:trPr>
          <w:cantSplit/>
          <w:trHeight w:val="2690"/>
        </w:trPr>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p>
        </w:tc>
        <w:tc>
          <w:tcPr>
            <w:tcW w:w="709"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Имеется сейчас</w:t>
            </w:r>
          </w:p>
        </w:tc>
        <w:tc>
          <w:tcPr>
            <w:tcW w:w="1134"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Не имеется сейчас, но использовался за последние 12 месяцев</w:t>
            </w:r>
          </w:p>
        </w:tc>
        <w:tc>
          <w:tcPr>
            <w:tcW w:w="816"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Не использовался за последние 12 месяцев</w:t>
            </w:r>
          </w:p>
        </w:tc>
      </w:tr>
      <w:tr w:rsidR="005405BD" w:rsidRPr="000342A6" w:rsidTr="0059040F">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r w:rsidRPr="000342A6">
              <w:rPr>
                <w:rFonts w:ascii="Times New Roman" w:eastAsia="Times New Roman" w:hAnsi="Times New Roman"/>
                <w:lang w:eastAsia="ru-RU"/>
              </w:rPr>
              <w:t>Зарплатная карта (банковская карта, предназначенная для выплаты сотруднику заработной платы и других денежных начислений (премий, командировочных, материальной помощи и т.д.) организацией, заключившей с банком договор на обслуживание в рамках зарплатного проекта)</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1957</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569</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492</w:t>
            </w:r>
          </w:p>
        </w:tc>
      </w:tr>
      <w:tr w:rsidR="005405BD" w:rsidRPr="000342A6" w:rsidTr="0059040F">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r w:rsidRPr="000342A6">
              <w:rPr>
                <w:rFonts w:ascii="Times New Roman" w:eastAsia="Times New Roman" w:hAnsi="Times New Roman"/>
                <w:lang w:eastAsia="ru-RU"/>
              </w:rPr>
              <w:t>Расчетная (дебетовая) карта для получения пенсий и иных социальных выплат</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736</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738</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1415</w:t>
            </w:r>
          </w:p>
        </w:tc>
      </w:tr>
      <w:tr w:rsidR="005405BD" w:rsidRPr="005B5DB8" w:rsidTr="0059040F">
        <w:tc>
          <w:tcPr>
            <w:tcW w:w="6946" w:type="dxa"/>
          </w:tcPr>
          <w:p w:rsidR="005405BD" w:rsidRPr="005B5DB8" w:rsidRDefault="005405BD" w:rsidP="0059040F">
            <w:pPr>
              <w:tabs>
                <w:tab w:val="left" w:pos="284"/>
                <w:tab w:val="left" w:pos="567"/>
              </w:tabs>
              <w:spacing w:after="0" w:line="240" w:lineRule="auto"/>
              <w:jc w:val="both"/>
              <w:rPr>
                <w:rFonts w:ascii="Times New Roman" w:eastAsia="Times New Roman" w:hAnsi="Times New Roman"/>
                <w:lang w:eastAsia="ru-RU"/>
              </w:rPr>
            </w:pPr>
            <w:r w:rsidRPr="005B5DB8">
              <w:rPr>
                <w:rFonts w:ascii="Times New Roman" w:eastAsia="Times New Roman" w:hAnsi="Times New Roman"/>
                <w:lang w:eastAsia="ru-RU"/>
              </w:rPr>
              <w:t>Другая расчетная (дебетовая) карта, кроме зарплатной карты и (или) карты для получения пенсий и иных социальных выплат</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444</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773</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1622</w:t>
            </w:r>
          </w:p>
        </w:tc>
      </w:tr>
      <w:tr w:rsidR="005405BD" w:rsidRPr="005B5DB8" w:rsidTr="0059040F">
        <w:tc>
          <w:tcPr>
            <w:tcW w:w="6946" w:type="dxa"/>
          </w:tcPr>
          <w:p w:rsidR="005405BD" w:rsidRPr="005B5DB8" w:rsidRDefault="005405BD" w:rsidP="0059040F">
            <w:pPr>
              <w:tabs>
                <w:tab w:val="left" w:pos="284"/>
                <w:tab w:val="left" w:pos="567"/>
              </w:tabs>
              <w:spacing w:after="0" w:line="240" w:lineRule="auto"/>
              <w:jc w:val="both"/>
              <w:rPr>
                <w:rFonts w:ascii="Times New Roman" w:eastAsia="Times New Roman" w:hAnsi="Times New Roman"/>
                <w:lang w:eastAsia="ru-RU"/>
              </w:rPr>
            </w:pPr>
            <w:r w:rsidRPr="005B5DB8">
              <w:rPr>
                <w:rFonts w:ascii="Times New Roman" w:eastAsia="Times New Roman" w:hAnsi="Times New Roman"/>
                <w:lang w:eastAsia="ru-RU"/>
              </w:rPr>
              <w:t>Кредитная карта</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577</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778</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1514</w:t>
            </w:r>
          </w:p>
        </w:tc>
      </w:tr>
    </w:tbl>
    <w:p w:rsidR="00A732D0" w:rsidRDefault="00A732D0" w:rsidP="005405BD">
      <w:pPr>
        <w:spacing w:after="0" w:line="240" w:lineRule="auto"/>
        <w:ind w:firstLine="567"/>
        <w:jc w:val="both"/>
        <w:rPr>
          <w:rFonts w:ascii="Times New Roman" w:hAnsi="Times New Roman"/>
          <w:sz w:val="28"/>
        </w:rPr>
      </w:pPr>
    </w:p>
    <w:p w:rsidR="005405BD" w:rsidRPr="005B5DB8" w:rsidRDefault="005405BD" w:rsidP="005405BD">
      <w:pPr>
        <w:spacing w:after="0" w:line="240" w:lineRule="auto"/>
        <w:ind w:firstLine="567"/>
        <w:jc w:val="both"/>
        <w:rPr>
          <w:rFonts w:ascii="Times New Roman" w:hAnsi="Times New Roman"/>
          <w:sz w:val="28"/>
        </w:rPr>
      </w:pPr>
      <w:r w:rsidRPr="005B5DB8">
        <w:rPr>
          <w:rFonts w:ascii="Times New Roman" w:hAnsi="Times New Roman"/>
          <w:sz w:val="28"/>
        </w:rPr>
        <w:t>Наибольшая часть опрошенных потребителей в настоящее время используют зарплатные карты (</w:t>
      </w:r>
      <w:r>
        <w:rPr>
          <w:rFonts w:ascii="Times New Roman" w:hAnsi="Times New Roman"/>
          <w:sz w:val="28"/>
        </w:rPr>
        <w:t>1957</w:t>
      </w:r>
      <w:r w:rsidRPr="005B5DB8">
        <w:rPr>
          <w:rFonts w:ascii="Times New Roman" w:hAnsi="Times New Roman"/>
          <w:sz w:val="28"/>
        </w:rPr>
        <w:t xml:space="preserve"> чел. или </w:t>
      </w:r>
      <w:r>
        <w:rPr>
          <w:rFonts w:ascii="Times New Roman" w:hAnsi="Times New Roman"/>
          <w:sz w:val="28"/>
        </w:rPr>
        <w:t>61,2</w:t>
      </w:r>
      <w:r w:rsidRPr="005B5DB8">
        <w:rPr>
          <w:rFonts w:ascii="Times New Roman" w:hAnsi="Times New Roman"/>
          <w:sz w:val="28"/>
        </w:rPr>
        <w:t>%).</w:t>
      </w:r>
    </w:p>
    <w:p w:rsidR="005405BD" w:rsidRPr="005B5DB8" w:rsidRDefault="005405BD" w:rsidP="005405BD">
      <w:pPr>
        <w:spacing w:after="0" w:line="240" w:lineRule="auto"/>
        <w:ind w:firstLine="567"/>
        <w:jc w:val="both"/>
        <w:rPr>
          <w:rFonts w:ascii="Times New Roman" w:hAnsi="Times New Roman"/>
          <w:sz w:val="28"/>
        </w:rPr>
      </w:pPr>
      <w:r w:rsidRPr="005B5DB8">
        <w:rPr>
          <w:rFonts w:ascii="Times New Roman" w:hAnsi="Times New Roman"/>
          <w:sz w:val="28"/>
        </w:rPr>
        <w:t xml:space="preserve">Также согласно опросу большая часть потребителей ответили, </w:t>
      </w:r>
      <w:r w:rsidR="008418F6">
        <w:rPr>
          <w:rFonts w:ascii="Times New Roman" w:hAnsi="Times New Roman"/>
          <w:sz w:val="28"/>
        </w:rPr>
        <w:t>что н</w:t>
      </w:r>
      <w:r w:rsidR="008418F6" w:rsidRPr="005B5DB8">
        <w:rPr>
          <w:rFonts w:ascii="Times New Roman" w:hAnsi="Times New Roman"/>
          <w:sz w:val="28"/>
        </w:rPr>
        <w:t>е использова</w:t>
      </w:r>
      <w:r w:rsidR="008418F6">
        <w:rPr>
          <w:rFonts w:ascii="Times New Roman" w:hAnsi="Times New Roman"/>
          <w:sz w:val="28"/>
        </w:rPr>
        <w:t>ли</w:t>
      </w:r>
      <w:r w:rsidR="008418F6" w:rsidRPr="005B5DB8">
        <w:rPr>
          <w:rFonts w:ascii="Times New Roman" w:hAnsi="Times New Roman"/>
          <w:sz w:val="28"/>
        </w:rPr>
        <w:t xml:space="preserve"> за последние 12 месяцев </w:t>
      </w:r>
      <w:r w:rsidR="008418F6">
        <w:rPr>
          <w:rFonts w:ascii="Times New Roman" w:hAnsi="Times New Roman"/>
          <w:sz w:val="28"/>
        </w:rPr>
        <w:t>«Д</w:t>
      </w:r>
      <w:r w:rsidRPr="005B5DB8">
        <w:rPr>
          <w:rFonts w:ascii="Times New Roman" w:hAnsi="Times New Roman"/>
          <w:sz w:val="28"/>
        </w:rPr>
        <w:t xml:space="preserve">ругая расчетная (дебетовая) карта, кроме </w:t>
      </w:r>
      <w:r w:rsidR="008418F6" w:rsidRPr="005B5DB8">
        <w:rPr>
          <w:rFonts w:ascii="Times New Roman" w:hAnsi="Times New Roman"/>
          <w:sz w:val="28"/>
        </w:rPr>
        <w:t>зарплатой</w:t>
      </w:r>
      <w:r w:rsidRPr="005B5DB8">
        <w:rPr>
          <w:rFonts w:ascii="Times New Roman" w:hAnsi="Times New Roman"/>
          <w:sz w:val="28"/>
        </w:rPr>
        <w:t xml:space="preserve"> карты и (или) карты для получения пенсий и иных социальных выплат</w:t>
      </w:r>
      <w:r w:rsidR="008418F6">
        <w:rPr>
          <w:rFonts w:ascii="Times New Roman" w:hAnsi="Times New Roman"/>
          <w:sz w:val="28"/>
        </w:rPr>
        <w:t>»</w:t>
      </w:r>
      <w:r w:rsidRPr="005B5DB8">
        <w:rPr>
          <w:rFonts w:ascii="Times New Roman" w:hAnsi="Times New Roman"/>
          <w:sz w:val="28"/>
        </w:rPr>
        <w:t xml:space="preserve"> так ответили </w:t>
      </w:r>
      <w:r w:rsidR="008418F6">
        <w:rPr>
          <w:rFonts w:ascii="Times New Roman" w:hAnsi="Times New Roman"/>
          <w:sz w:val="28"/>
        </w:rPr>
        <w:t>1622</w:t>
      </w:r>
      <w:r w:rsidRPr="005B5DB8">
        <w:rPr>
          <w:rFonts w:ascii="Times New Roman" w:hAnsi="Times New Roman"/>
          <w:sz w:val="28"/>
        </w:rPr>
        <w:t xml:space="preserve"> чел или </w:t>
      </w:r>
      <w:r w:rsidR="008418F6">
        <w:rPr>
          <w:rFonts w:ascii="Times New Roman" w:hAnsi="Times New Roman"/>
          <w:sz w:val="28"/>
        </w:rPr>
        <w:t>5</w:t>
      </w:r>
      <w:r w:rsidRPr="005B5DB8">
        <w:rPr>
          <w:rFonts w:ascii="Times New Roman" w:hAnsi="Times New Roman"/>
          <w:sz w:val="28"/>
        </w:rPr>
        <w:t>0,</w:t>
      </w:r>
      <w:r w:rsidR="008418F6">
        <w:rPr>
          <w:rFonts w:ascii="Times New Roman" w:hAnsi="Times New Roman"/>
          <w:sz w:val="28"/>
        </w:rPr>
        <w:t>7</w:t>
      </w:r>
      <w:r w:rsidRPr="005B5DB8">
        <w:rPr>
          <w:rFonts w:ascii="Times New Roman" w:hAnsi="Times New Roman"/>
          <w:sz w:val="28"/>
        </w:rPr>
        <w:t xml:space="preserve"> %</w:t>
      </w:r>
      <w:r w:rsidR="008418F6">
        <w:rPr>
          <w:rFonts w:ascii="Times New Roman" w:hAnsi="Times New Roman"/>
          <w:sz w:val="28"/>
        </w:rPr>
        <w:t xml:space="preserve"> и «К</w:t>
      </w:r>
      <w:r w:rsidRPr="005B5DB8">
        <w:rPr>
          <w:rFonts w:ascii="Times New Roman" w:hAnsi="Times New Roman"/>
          <w:sz w:val="28"/>
        </w:rPr>
        <w:t>редитн</w:t>
      </w:r>
      <w:r>
        <w:rPr>
          <w:rFonts w:ascii="Times New Roman" w:hAnsi="Times New Roman"/>
          <w:sz w:val="28"/>
        </w:rPr>
        <w:t>ая</w:t>
      </w:r>
      <w:r w:rsidRPr="005B5DB8">
        <w:rPr>
          <w:rFonts w:ascii="Times New Roman" w:hAnsi="Times New Roman"/>
          <w:sz w:val="28"/>
        </w:rPr>
        <w:t xml:space="preserve"> карт</w:t>
      </w:r>
      <w:r>
        <w:rPr>
          <w:rFonts w:ascii="Times New Roman" w:hAnsi="Times New Roman"/>
          <w:sz w:val="28"/>
        </w:rPr>
        <w:t>а</w:t>
      </w:r>
      <w:r w:rsidR="008418F6">
        <w:rPr>
          <w:rFonts w:ascii="Times New Roman" w:hAnsi="Times New Roman"/>
          <w:sz w:val="28"/>
        </w:rPr>
        <w:t>»</w:t>
      </w:r>
      <w:r w:rsidRPr="005B5DB8">
        <w:rPr>
          <w:rFonts w:ascii="Times New Roman" w:hAnsi="Times New Roman"/>
          <w:sz w:val="28"/>
        </w:rPr>
        <w:t xml:space="preserve"> (</w:t>
      </w:r>
      <w:r>
        <w:rPr>
          <w:rFonts w:ascii="Times New Roman" w:hAnsi="Times New Roman"/>
          <w:sz w:val="28"/>
        </w:rPr>
        <w:t>1514</w:t>
      </w:r>
      <w:r w:rsidRPr="005B5DB8">
        <w:rPr>
          <w:rFonts w:ascii="Times New Roman" w:hAnsi="Times New Roman"/>
          <w:sz w:val="28"/>
        </w:rPr>
        <w:t xml:space="preserve"> чел. или </w:t>
      </w:r>
      <w:r>
        <w:rPr>
          <w:rFonts w:ascii="Times New Roman" w:hAnsi="Times New Roman"/>
          <w:sz w:val="28"/>
        </w:rPr>
        <w:t>47,4</w:t>
      </w:r>
      <w:r w:rsidRPr="005B5DB8">
        <w:rPr>
          <w:rFonts w:ascii="Times New Roman" w:hAnsi="Times New Roman"/>
          <w:sz w:val="28"/>
        </w:rPr>
        <w:t>%).</w:t>
      </w:r>
    </w:p>
    <w:p w:rsidR="00D66AB2" w:rsidRDefault="00D66AB2" w:rsidP="00D66AB2">
      <w:pPr>
        <w:spacing w:after="0" w:line="240" w:lineRule="auto"/>
        <w:ind w:firstLine="567"/>
        <w:jc w:val="both"/>
        <w:rPr>
          <w:rFonts w:ascii="Times New Roman" w:hAnsi="Times New Roman"/>
          <w:sz w:val="28"/>
        </w:rPr>
      </w:pPr>
    </w:p>
    <w:p w:rsidR="00D66AB2" w:rsidRDefault="00D66AB2" w:rsidP="00D66AB2">
      <w:pPr>
        <w:tabs>
          <w:tab w:val="left" w:pos="284"/>
          <w:tab w:val="left" w:pos="426"/>
        </w:tabs>
        <w:spacing w:after="0" w:line="240" w:lineRule="auto"/>
        <w:jc w:val="center"/>
        <w:rPr>
          <w:rFonts w:ascii="Times New Roman" w:hAnsi="Times New Roman"/>
          <w:b/>
          <w:sz w:val="28"/>
        </w:rPr>
      </w:pPr>
      <w:r w:rsidRPr="005B5DB8">
        <w:rPr>
          <w:rFonts w:ascii="Times New Roman" w:hAnsi="Times New Roman"/>
          <w:b/>
          <w:sz w:val="28"/>
        </w:rPr>
        <w:t>Причины отсутствия платежных карт у потребителей</w:t>
      </w:r>
    </w:p>
    <w:p w:rsidR="00D66AB2" w:rsidRPr="005B5DB8" w:rsidRDefault="00D66AB2" w:rsidP="00D66AB2">
      <w:pPr>
        <w:tabs>
          <w:tab w:val="left" w:pos="284"/>
          <w:tab w:val="left" w:pos="426"/>
        </w:tabs>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816"/>
      </w:tblGrid>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Банкоматы находятся слишком далеко от меня</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315</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lastRenderedPageBreak/>
              <w:t>В организациях торговли (услуг), которыми я обычно пользуюсь, нет возможности проводить безналичную оплату за товары (услуги) с помощью банковской карты через POS-терминал</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263</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Обслуживание счета/платежной карты стоит слишком дорого</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412</w:t>
            </w:r>
          </w:p>
        </w:tc>
      </w:tr>
      <w:tr w:rsidR="00D66AB2" w:rsidRPr="005B5DB8" w:rsidTr="0059040F">
        <w:trPr>
          <w:trHeight w:val="300"/>
        </w:trPr>
        <w:tc>
          <w:tcPr>
            <w:tcW w:w="8755" w:type="dxa"/>
            <w:noWrap/>
            <w:vAlign w:val="bottom"/>
            <w:hideMark/>
          </w:tcPr>
          <w:p w:rsidR="00D66AB2" w:rsidRPr="005B5DB8" w:rsidRDefault="00D66AB2" w:rsidP="00FD70EE">
            <w:pPr>
              <w:ind w:firstLineChars="100" w:firstLine="220"/>
              <w:rPr>
                <w:rFonts w:ascii="Times New Roman" w:hAnsi="Times New Roman"/>
                <w:color w:val="000000"/>
              </w:rPr>
            </w:pPr>
            <w:r w:rsidRPr="005B5DB8">
              <w:rPr>
                <w:rFonts w:ascii="Times New Roman" w:hAnsi="Times New Roman"/>
                <w:color w:val="000000"/>
              </w:rPr>
              <w:t xml:space="preserve">Отделения </w:t>
            </w:r>
            <w:r w:rsidR="00FD70EE">
              <w:rPr>
                <w:rFonts w:ascii="Times New Roman" w:hAnsi="Times New Roman"/>
                <w:color w:val="000000"/>
              </w:rPr>
              <w:t>банков</w:t>
            </w:r>
            <w:r w:rsidRPr="005B5DB8">
              <w:rPr>
                <w:rFonts w:ascii="Times New Roman" w:hAnsi="Times New Roman"/>
                <w:color w:val="000000"/>
              </w:rPr>
              <w:t xml:space="preserve"> находятся слишком далеко от меня</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196</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Платежная карта есть у других членов моей семьи</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480</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У меня недостаточно денег для хранения их на счете/платежной карте и использования этих финансовых продуктов</w:t>
            </w:r>
          </w:p>
        </w:tc>
        <w:tc>
          <w:tcPr>
            <w:tcW w:w="816" w:type="dxa"/>
            <w:noWrap/>
            <w:vAlign w:val="bottom"/>
            <w:hideMark/>
          </w:tcPr>
          <w:p w:rsidR="00D66AB2" w:rsidRPr="005B5DB8" w:rsidRDefault="00FD70EE" w:rsidP="0059040F">
            <w:pPr>
              <w:rPr>
                <w:rFonts w:ascii="Times New Roman" w:hAnsi="Times New Roman"/>
                <w:b/>
                <w:color w:val="000000"/>
              </w:rPr>
            </w:pPr>
            <w:r>
              <w:rPr>
                <w:rFonts w:ascii="Times New Roman" w:hAnsi="Times New Roman"/>
                <w:b/>
                <w:color w:val="000000"/>
              </w:rPr>
              <w:t>645</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341</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Я не доверяю банкам (кредитным организациям)</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480</w:t>
            </w:r>
          </w:p>
        </w:tc>
      </w:tr>
    </w:tbl>
    <w:p w:rsidR="00D66AB2" w:rsidRDefault="00D66AB2" w:rsidP="00D66AB2">
      <w:pPr>
        <w:spacing w:after="0" w:line="240" w:lineRule="auto"/>
        <w:ind w:firstLine="567"/>
        <w:jc w:val="both"/>
        <w:rPr>
          <w:rFonts w:ascii="Times New Roman" w:hAnsi="Times New Roman"/>
          <w:sz w:val="28"/>
        </w:rPr>
      </w:pPr>
      <w:r w:rsidRPr="005B5DB8">
        <w:rPr>
          <w:rFonts w:ascii="Times New Roman" w:hAnsi="Times New Roman"/>
          <w:sz w:val="28"/>
        </w:rPr>
        <w:t>Наибольшая часть опрошенных потребителей ответили, что «У меня недостаточно денег для хранения их на счете/платежной карте и использования этих финансовых продуктов» (</w:t>
      </w:r>
      <w:r w:rsidR="00FD70EE">
        <w:rPr>
          <w:rFonts w:ascii="Times New Roman" w:hAnsi="Times New Roman"/>
          <w:sz w:val="28"/>
        </w:rPr>
        <w:t xml:space="preserve">645 </w:t>
      </w:r>
      <w:r w:rsidRPr="005B5DB8">
        <w:rPr>
          <w:rFonts w:ascii="Times New Roman" w:hAnsi="Times New Roman"/>
          <w:sz w:val="28"/>
        </w:rPr>
        <w:t xml:space="preserve">чел. или </w:t>
      </w:r>
      <w:r w:rsidR="00FD70EE">
        <w:rPr>
          <w:rFonts w:ascii="Times New Roman" w:hAnsi="Times New Roman"/>
          <w:sz w:val="28"/>
        </w:rPr>
        <w:t>20,2</w:t>
      </w:r>
      <w:r w:rsidRPr="005B5DB8">
        <w:rPr>
          <w:rFonts w:ascii="Times New Roman" w:hAnsi="Times New Roman"/>
          <w:sz w:val="28"/>
        </w:rPr>
        <w:t>%).</w:t>
      </w:r>
    </w:p>
    <w:p w:rsidR="00D66AB2" w:rsidRPr="00880074" w:rsidRDefault="00D66AB2" w:rsidP="00D66AB2">
      <w:pPr>
        <w:spacing w:after="0" w:line="228" w:lineRule="auto"/>
        <w:jc w:val="both"/>
        <w:rPr>
          <w:rFonts w:ascii="Times New Roman" w:hAnsi="Times New Roman"/>
          <w:color w:val="FF0000"/>
          <w:sz w:val="28"/>
        </w:rPr>
      </w:pPr>
    </w:p>
    <w:p w:rsidR="00A567C2" w:rsidRPr="00A567C2" w:rsidRDefault="00A567C2" w:rsidP="00A567C2">
      <w:pPr>
        <w:pStyle w:val="Default"/>
        <w:ind w:firstLine="708"/>
        <w:rPr>
          <w:b/>
          <w:bCs/>
          <w:sz w:val="28"/>
          <w:szCs w:val="28"/>
        </w:rPr>
      </w:pPr>
      <w:r w:rsidRPr="00A567C2">
        <w:rPr>
          <w:b/>
          <w:bCs/>
          <w:sz w:val="28"/>
          <w:szCs w:val="28"/>
        </w:rPr>
        <w:t>Удовлетворенность работой/сервисом финансовых организаций при оформлении финансовых услуг:</w:t>
      </w:r>
    </w:p>
    <w:p w:rsidR="00A567C2" w:rsidRPr="00A567C2" w:rsidRDefault="00A567C2" w:rsidP="00211EC9">
      <w:pPr>
        <w:pStyle w:val="a8"/>
        <w:numPr>
          <w:ilvl w:val="0"/>
          <w:numId w:val="18"/>
        </w:numPr>
        <w:tabs>
          <w:tab w:val="left" w:pos="284"/>
          <w:tab w:val="left" w:pos="426"/>
        </w:tabs>
        <w:spacing w:after="0" w:line="240" w:lineRule="auto"/>
        <w:jc w:val="both"/>
        <w:rPr>
          <w:rFonts w:ascii="Times New Roman" w:hAnsi="Times New Roman"/>
          <w:i/>
        </w:rPr>
      </w:pPr>
      <w:r>
        <w:rPr>
          <w:rFonts w:ascii="Times New Roman" w:hAnsi="Times New Roman"/>
          <w:i/>
        </w:rPr>
        <w:t>Удовлетворен</w:t>
      </w:r>
      <w:r w:rsidRPr="00A567C2">
        <w:rPr>
          <w:rFonts w:ascii="Times New Roman" w:hAnsi="Times New Roman"/>
          <w:i/>
        </w:rPr>
        <w:t xml:space="preserve">. 2. Скорее </w:t>
      </w:r>
      <w:r w:rsidR="00FE203D">
        <w:rPr>
          <w:rFonts w:ascii="Times New Roman" w:hAnsi="Times New Roman"/>
          <w:i/>
        </w:rPr>
        <w:t>удовлетворен</w:t>
      </w:r>
      <w:r w:rsidRPr="00A567C2">
        <w:rPr>
          <w:rFonts w:ascii="Times New Roman" w:hAnsi="Times New Roman"/>
          <w:i/>
        </w:rPr>
        <w:t xml:space="preserve">. 3. Скорее </w:t>
      </w:r>
      <w:r w:rsidR="00FE203D">
        <w:rPr>
          <w:rFonts w:ascii="Times New Roman" w:hAnsi="Times New Roman"/>
          <w:i/>
        </w:rPr>
        <w:t>не удовлетворен</w:t>
      </w:r>
      <w:r w:rsidRPr="00A567C2">
        <w:rPr>
          <w:rFonts w:ascii="Times New Roman" w:hAnsi="Times New Roman"/>
          <w:i/>
        </w:rPr>
        <w:t xml:space="preserve">. 4. </w:t>
      </w:r>
      <w:r w:rsidR="00FE203D">
        <w:rPr>
          <w:rFonts w:ascii="Times New Roman" w:hAnsi="Times New Roman"/>
          <w:i/>
        </w:rPr>
        <w:t>Не удовлетворен</w:t>
      </w:r>
      <w:r w:rsidRPr="00A567C2">
        <w:rPr>
          <w:rFonts w:ascii="Times New Roman" w:hAnsi="Times New Roman"/>
          <w:i/>
        </w:rPr>
        <w:t xml:space="preserve">. 5. </w:t>
      </w:r>
      <w:r w:rsidR="00FE203D">
        <w:rPr>
          <w:rFonts w:ascii="Times New Roman" w:hAnsi="Times New Roman"/>
          <w:i/>
        </w:rPr>
        <w:t>Затрудняюсь ответить</w:t>
      </w:r>
      <w:r w:rsidRPr="00A567C2">
        <w:rPr>
          <w:rFonts w:ascii="Times New Roman" w:hAnsi="Times New Roman"/>
          <w:i/>
        </w:rPr>
        <w:t>.</w:t>
      </w:r>
    </w:p>
    <w:p w:rsidR="00A567C2" w:rsidRPr="00A567C2" w:rsidRDefault="004C1ED1" w:rsidP="00A567C2">
      <w:pPr>
        <w:pStyle w:val="Default"/>
        <w:ind w:left="450"/>
        <w:rPr>
          <w:b/>
          <w:bCs/>
          <w:sz w:val="28"/>
          <w:szCs w:val="28"/>
        </w:rPr>
      </w:pPr>
      <w:r w:rsidRPr="00A567C2">
        <w:rPr>
          <w:b/>
          <w:bCs/>
          <w:sz w:val="28"/>
          <w:szCs w:val="28"/>
        </w:rPr>
        <w:t>П</w:t>
      </w:r>
      <w:r w:rsidR="00A567C2" w:rsidRPr="00A567C2">
        <w:rPr>
          <w:b/>
          <w:bCs/>
          <w:sz w:val="28"/>
          <w:szCs w:val="28"/>
        </w:rPr>
        <w:t>о мнению потребителей:</w:t>
      </w:r>
    </w:p>
    <w:tbl>
      <w:tblPr>
        <w:tblStyle w:val="a5"/>
        <w:tblW w:w="9356" w:type="dxa"/>
        <w:tblInd w:w="108" w:type="dxa"/>
        <w:tblLayout w:type="fixed"/>
        <w:tblLook w:val="04A0"/>
      </w:tblPr>
      <w:tblGrid>
        <w:gridCol w:w="4962"/>
        <w:gridCol w:w="850"/>
        <w:gridCol w:w="992"/>
        <w:gridCol w:w="851"/>
        <w:gridCol w:w="850"/>
        <w:gridCol w:w="851"/>
      </w:tblGrid>
      <w:tr w:rsidR="00A567C2" w:rsidRPr="00A567C2" w:rsidTr="00135686">
        <w:tc>
          <w:tcPr>
            <w:tcW w:w="4962" w:type="dxa"/>
            <w:vAlign w:val="center"/>
          </w:tcPr>
          <w:p w:rsidR="00A567C2" w:rsidRPr="00A567C2" w:rsidRDefault="00A567C2" w:rsidP="00135686">
            <w:pPr>
              <w:rPr>
                <w:rFonts w:ascii="Times New Roman" w:hAnsi="Times New Roman" w:cs="Times New Roman"/>
                <w:b/>
              </w:rPr>
            </w:pPr>
            <w:r w:rsidRPr="00A567C2">
              <w:rPr>
                <w:rFonts w:ascii="Times New Roman" w:hAnsi="Times New Roman" w:cs="Times New Roman"/>
                <w:b/>
              </w:rPr>
              <w:t>Показатели</w:t>
            </w:r>
          </w:p>
        </w:tc>
        <w:tc>
          <w:tcPr>
            <w:tcW w:w="850"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1</w:t>
            </w:r>
          </w:p>
        </w:tc>
        <w:tc>
          <w:tcPr>
            <w:tcW w:w="992"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2</w:t>
            </w:r>
          </w:p>
        </w:tc>
        <w:tc>
          <w:tcPr>
            <w:tcW w:w="851"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3</w:t>
            </w:r>
          </w:p>
        </w:tc>
        <w:tc>
          <w:tcPr>
            <w:tcW w:w="850"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4</w:t>
            </w:r>
          </w:p>
        </w:tc>
        <w:tc>
          <w:tcPr>
            <w:tcW w:w="851" w:type="dxa"/>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5</w:t>
            </w:r>
          </w:p>
        </w:tc>
      </w:tr>
      <w:tr w:rsidR="00A567C2" w:rsidRPr="00A567C2" w:rsidTr="00135686">
        <w:tc>
          <w:tcPr>
            <w:tcW w:w="4962" w:type="dxa"/>
            <w:vAlign w:val="center"/>
          </w:tcPr>
          <w:p w:rsidR="00A567C2" w:rsidRPr="00A567C2" w:rsidRDefault="00A567C2" w:rsidP="00135686">
            <w:pPr>
              <w:rPr>
                <w:rFonts w:ascii="Times New Roman" w:hAnsi="Times New Roman" w:cs="Times New Roman"/>
                <w:b/>
              </w:rPr>
            </w:pPr>
            <w:r w:rsidRPr="00A567C2">
              <w:rPr>
                <w:rFonts w:ascii="Times New Roman" w:hAnsi="Times New Roman" w:cs="Times New Roman"/>
              </w:rPr>
              <w:t>Банки</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1029</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1022</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180</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160</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633</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Микрофинансовые организации</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140</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721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245</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354</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1511</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Кредитные потребительские кооперативы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168</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756</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266</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244</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1525</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Ломбарды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130</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718</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239</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259</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1574</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Субъекты страхового дела (страховые организации, общества взаимного страхования и страховые брокеры)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184</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787</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269</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213</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1469</w:t>
            </w:r>
          </w:p>
        </w:tc>
      </w:tr>
      <w:tr w:rsidR="00A567C2" w:rsidRPr="00A567C2" w:rsidTr="00135686">
        <w:trPr>
          <w:trHeight w:val="299"/>
        </w:trPr>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Сельскохозяйственные кредитные потребительские кооперативы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135</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751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203</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190</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1636</w:t>
            </w:r>
          </w:p>
        </w:tc>
      </w:tr>
      <w:tr w:rsidR="00A567C2" w:rsidRPr="00A567C2" w:rsidTr="00135686">
        <w:trPr>
          <w:trHeight w:val="299"/>
        </w:trPr>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Негосударственные пенсионные фонды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149</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786</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256</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219</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1509</w:t>
            </w:r>
          </w:p>
        </w:tc>
      </w:tr>
      <w:tr w:rsidR="00A567C2" w:rsidRPr="00062A23"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 xml:space="preserve">Брокеры </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101</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707</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242</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1663</w:t>
            </w:r>
          </w:p>
        </w:tc>
      </w:tr>
    </w:tbl>
    <w:p w:rsidR="005405BD" w:rsidRPr="000342A6" w:rsidRDefault="005405BD" w:rsidP="0022638C">
      <w:pPr>
        <w:spacing w:after="0" w:line="240" w:lineRule="auto"/>
        <w:ind w:firstLine="567"/>
        <w:jc w:val="both"/>
        <w:rPr>
          <w:rFonts w:ascii="Times New Roman" w:hAnsi="Times New Roman"/>
          <w:sz w:val="28"/>
        </w:rPr>
      </w:pPr>
    </w:p>
    <w:p w:rsidR="00542BA1" w:rsidRPr="00C85B9E" w:rsidRDefault="00542BA1" w:rsidP="00542BA1">
      <w:pPr>
        <w:pStyle w:val="Default"/>
        <w:ind w:firstLine="708"/>
        <w:jc w:val="both"/>
        <w:rPr>
          <w:b/>
          <w:bCs/>
          <w:sz w:val="28"/>
          <w:szCs w:val="28"/>
        </w:rPr>
      </w:pPr>
      <w:r w:rsidRPr="00C85B9E">
        <w:rPr>
          <w:b/>
          <w:bCs/>
          <w:sz w:val="28"/>
          <w:szCs w:val="28"/>
        </w:rPr>
        <w:t>Уровень удовлетворенности продуктами/услугами финансовых организаций при их оформлении и/или использовании:</w:t>
      </w:r>
    </w:p>
    <w:p w:rsidR="00542BA1" w:rsidRPr="00C85B9E" w:rsidRDefault="00C85B9E" w:rsidP="00211EC9">
      <w:pPr>
        <w:pStyle w:val="a8"/>
        <w:numPr>
          <w:ilvl w:val="0"/>
          <w:numId w:val="19"/>
        </w:numPr>
        <w:tabs>
          <w:tab w:val="left" w:pos="284"/>
          <w:tab w:val="left" w:pos="426"/>
        </w:tabs>
        <w:spacing w:after="0" w:line="240" w:lineRule="auto"/>
        <w:jc w:val="both"/>
        <w:rPr>
          <w:rFonts w:ascii="Times New Roman" w:hAnsi="Times New Roman"/>
          <w:i/>
        </w:rPr>
      </w:pPr>
      <w:r w:rsidRPr="00C85B9E">
        <w:rPr>
          <w:rFonts w:ascii="Times New Roman" w:hAnsi="Times New Roman"/>
          <w:i/>
        </w:rPr>
        <w:t>Удовлетворен</w:t>
      </w:r>
      <w:r w:rsidR="00542BA1" w:rsidRPr="00C85B9E">
        <w:rPr>
          <w:rFonts w:ascii="Times New Roman" w:hAnsi="Times New Roman"/>
          <w:i/>
        </w:rPr>
        <w:t xml:space="preserve">. 2. Скорее удовлетворен. 3. Скорее </w:t>
      </w:r>
      <w:r w:rsidRPr="00C85B9E">
        <w:rPr>
          <w:rFonts w:ascii="Times New Roman" w:hAnsi="Times New Roman"/>
          <w:i/>
        </w:rPr>
        <w:t xml:space="preserve">не </w:t>
      </w:r>
      <w:r w:rsidR="00542BA1" w:rsidRPr="00C85B9E">
        <w:rPr>
          <w:rFonts w:ascii="Times New Roman" w:hAnsi="Times New Roman"/>
          <w:i/>
        </w:rPr>
        <w:t xml:space="preserve">удовлетворен. 4. </w:t>
      </w:r>
      <w:r w:rsidRPr="00C85B9E">
        <w:rPr>
          <w:rFonts w:ascii="Times New Roman" w:hAnsi="Times New Roman"/>
          <w:i/>
        </w:rPr>
        <w:t xml:space="preserve">Не </w:t>
      </w:r>
      <w:r w:rsidR="00542BA1" w:rsidRPr="00C85B9E">
        <w:rPr>
          <w:rFonts w:ascii="Times New Roman" w:hAnsi="Times New Roman"/>
          <w:i/>
        </w:rPr>
        <w:t xml:space="preserve">удовлетворен. 5. </w:t>
      </w:r>
      <w:r w:rsidRPr="00C85B9E">
        <w:rPr>
          <w:rFonts w:ascii="Times New Roman" w:hAnsi="Times New Roman"/>
          <w:i/>
        </w:rPr>
        <w:t>Затрудняюсь ответить</w:t>
      </w:r>
      <w:r w:rsidR="00542BA1" w:rsidRPr="00C85B9E">
        <w:rPr>
          <w:rFonts w:ascii="Times New Roman" w:hAnsi="Times New Roman"/>
          <w:i/>
        </w:rPr>
        <w:t>.</w:t>
      </w:r>
    </w:p>
    <w:p w:rsidR="00542BA1" w:rsidRPr="00C85B9E" w:rsidRDefault="004C1ED1" w:rsidP="00542BA1">
      <w:pPr>
        <w:pStyle w:val="Default"/>
        <w:ind w:left="450"/>
        <w:rPr>
          <w:b/>
          <w:bCs/>
          <w:sz w:val="28"/>
          <w:szCs w:val="28"/>
        </w:rPr>
      </w:pPr>
      <w:r w:rsidRPr="00C85B9E">
        <w:rPr>
          <w:b/>
          <w:bCs/>
          <w:sz w:val="28"/>
          <w:szCs w:val="28"/>
        </w:rPr>
        <w:t>П</w:t>
      </w:r>
      <w:r w:rsidR="00542BA1" w:rsidRPr="00C85B9E">
        <w:rPr>
          <w:b/>
          <w:bCs/>
          <w:sz w:val="28"/>
          <w:szCs w:val="28"/>
        </w:rPr>
        <w:t>о мнению потребителей:</w:t>
      </w:r>
    </w:p>
    <w:p w:rsidR="00C85B9E" w:rsidRPr="00C85B9E" w:rsidRDefault="00C85B9E" w:rsidP="00542BA1">
      <w:pPr>
        <w:pStyle w:val="Default"/>
        <w:ind w:left="450"/>
        <w:rPr>
          <w:b/>
          <w:bCs/>
          <w:sz w:val="28"/>
          <w:szCs w:val="28"/>
        </w:rPr>
      </w:pPr>
    </w:p>
    <w:tbl>
      <w:tblPr>
        <w:tblStyle w:val="a5"/>
        <w:tblW w:w="9356" w:type="dxa"/>
        <w:tblInd w:w="108" w:type="dxa"/>
        <w:tblLayout w:type="fixed"/>
        <w:tblLook w:val="04A0"/>
      </w:tblPr>
      <w:tblGrid>
        <w:gridCol w:w="4678"/>
        <w:gridCol w:w="992"/>
        <w:gridCol w:w="993"/>
        <w:gridCol w:w="992"/>
        <w:gridCol w:w="850"/>
        <w:gridCol w:w="851"/>
      </w:tblGrid>
      <w:tr w:rsidR="00C85B9E" w:rsidRPr="00C85B9E" w:rsidTr="00C85B9E">
        <w:trPr>
          <w:trHeight w:val="516"/>
        </w:trPr>
        <w:tc>
          <w:tcPr>
            <w:tcW w:w="4678"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Финансовые продукты (услуги</w:t>
            </w:r>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1</w:t>
            </w:r>
          </w:p>
        </w:tc>
        <w:tc>
          <w:tcPr>
            <w:tcW w:w="993"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2</w:t>
            </w:r>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3</w:t>
            </w:r>
          </w:p>
        </w:tc>
        <w:tc>
          <w:tcPr>
            <w:tcW w:w="850"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4</w:t>
            </w:r>
          </w:p>
        </w:tc>
        <w:tc>
          <w:tcPr>
            <w:tcW w:w="851"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379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970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343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257</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1016</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Вклады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300</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882</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313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1215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Расчетные (дебетовые) карты, включая зарплатные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623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1025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234</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160</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895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Кредитные карты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336</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885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285</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223</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1196</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lastRenderedPageBreak/>
              <w:t>Переводы и платежи</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1055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141</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744</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микрофинансовых организациях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114</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714</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302</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1540</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средств в форме договора займа в микрофинансовых организациях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721</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1579</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104</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723</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226</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258</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1605</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средств в форме договора займа в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679</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1634</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ломбардах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741</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213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241</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1596</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Добровольное страхование жизни</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810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265</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1432</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добровольное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177</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804</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251</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195</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1488</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Обязательное медицинское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433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948</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358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219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957</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обязательное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179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785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247</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1507</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сельскохозяйственных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756</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198</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1629</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средств в форме договора займа в сельскохозяйственных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108</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735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227</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1640</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Обязательное пенсионное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840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294</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187</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1324</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Негосударственное пенсионное обеспечение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147</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782</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202</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1507</w:t>
            </w:r>
          </w:p>
        </w:tc>
      </w:tr>
      <w:tr w:rsidR="00C85B9E" w:rsidRPr="00062A23"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Индивидуальные инвестиционные счета</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121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753</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238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185</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1598</w:t>
            </w:r>
          </w:p>
        </w:tc>
      </w:tr>
    </w:tbl>
    <w:p w:rsidR="00542BA1" w:rsidRPr="00062A23" w:rsidRDefault="00542BA1" w:rsidP="00542BA1">
      <w:pPr>
        <w:widowControl w:val="0"/>
        <w:spacing w:after="0" w:line="240" w:lineRule="auto"/>
        <w:ind w:firstLine="708"/>
        <w:jc w:val="both"/>
        <w:rPr>
          <w:rFonts w:ascii="Times New Roman" w:hAnsi="Times New Roman"/>
          <w:sz w:val="28"/>
          <w:szCs w:val="28"/>
          <w:highlight w:val="yellow"/>
        </w:rPr>
      </w:pPr>
    </w:p>
    <w:p w:rsidR="00C76EC1" w:rsidRPr="00C76EC1" w:rsidRDefault="00C76EC1" w:rsidP="00B838D4">
      <w:pPr>
        <w:pStyle w:val="ac"/>
        <w:jc w:val="center"/>
        <w:rPr>
          <w:rFonts w:ascii="Times New Roman" w:hAnsi="Times New Roman"/>
          <w:b/>
          <w:i/>
          <w:sz w:val="28"/>
          <w:szCs w:val="28"/>
        </w:rPr>
      </w:pPr>
      <w:r w:rsidRPr="00C76EC1">
        <w:rPr>
          <w:rFonts w:ascii="Times New Roman" w:hAnsi="Times New Roman"/>
          <w:b/>
          <w:i/>
          <w:sz w:val="28"/>
          <w:szCs w:val="28"/>
        </w:rPr>
        <w:t>3</w:t>
      </w:r>
      <w:r w:rsidR="00165EE0">
        <w:rPr>
          <w:rFonts w:ascii="Times New Roman" w:hAnsi="Times New Roman"/>
          <w:b/>
          <w:i/>
          <w:sz w:val="28"/>
          <w:szCs w:val="28"/>
        </w:rPr>
        <w:t>7</w:t>
      </w:r>
      <w:r w:rsidRPr="00C76EC1">
        <w:rPr>
          <w:rFonts w:ascii="Times New Roman" w:hAnsi="Times New Roman"/>
          <w:b/>
          <w:i/>
          <w:sz w:val="28"/>
          <w:szCs w:val="28"/>
        </w:rPr>
        <w:t>. Рынок страховых услуг.</w:t>
      </w:r>
    </w:p>
    <w:p w:rsidR="00C76EC1" w:rsidRDefault="00C76EC1" w:rsidP="00B838D4">
      <w:pPr>
        <w:pStyle w:val="ac"/>
        <w:jc w:val="center"/>
        <w:rPr>
          <w:rFonts w:ascii="Times New Roman" w:hAnsi="Times New Roman"/>
          <w:b/>
          <w:i/>
          <w:sz w:val="28"/>
          <w:szCs w:val="28"/>
          <w:highlight w:val="yellow"/>
        </w:rPr>
      </w:pPr>
    </w:p>
    <w:p w:rsidR="00135686" w:rsidRPr="00135686" w:rsidRDefault="00281096" w:rsidP="00135686">
      <w:pPr>
        <w:pStyle w:val="ac"/>
        <w:jc w:val="both"/>
        <w:rPr>
          <w:rFonts w:ascii="Times New Roman" w:hAnsi="Times New Roman"/>
          <w:sz w:val="28"/>
          <w:szCs w:val="28"/>
        </w:rPr>
      </w:pPr>
      <w:r>
        <w:rPr>
          <w:rFonts w:ascii="Times New Roman" w:hAnsi="Times New Roman"/>
          <w:sz w:val="28"/>
          <w:szCs w:val="28"/>
        </w:rPr>
        <w:tab/>
      </w:r>
      <w:hyperlink r:id="rId23" w:tgtFrame="_self" w:history="1">
        <w:r w:rsidR="00135686" w:rsidRPr="00135686">
          <w:rPr>
            <w:rFonts w:ascii="Times New Roman" w:hAnsi="Times New Roman"/>
            <w:bCs/>
            <w:sz w:val="28"/>
            <w:szCs w:val="28"/>
          </w:rPr>
          <w:t>Страховой рынок</w:t>
        </w:r>
      </w:hyperlink>
      <w:r w:rsidR="00135686">
        <w:rPr>
          <w:rFonts w:ascii="Times New Roman" w:hAnsi="Times New Roman"/>
          <w:sz w:val="28"/>
          <w:szCs w:val="28"/>
        </w:rPr>
        <w:t xml:space="preserve"> </w:t>
      </w:r>
      <w:r w:rsidR="00135686" w:rsidRPr="00135686">
        <w:rPr>
          <w:rFonts w:ascii="Times New Roman" w:hAnsi="Times New Roman"/>
          <w:sz w:val="28"/>
          <w:szCs w:val="28"/>
        </w:rPr>
        <w:t>— это составляющая</w:t>
      </w:r>
      <w:r w:rsidR="00135686">
        <w:rPr>
          <w:rFonts w:ascii="Times New Roman" w:hAnsi="Times New Roman"/>
          <w:sz w:val="28"/>
          <w:szCs w:val="28"/>
        </w:rPr>
        <w:t xml:space="preserve"> </w:t>
      </w:r>
      <w:hyperlink r:id="rId24" w:tgtFrame="_self" w:history="1">
        <w:r w:rsidR="00135686" w:rsidRPr="00135686">
          <w:rPr>
            <w:rFonts w:ascii="Times New Roman" w:hAnsi="Times New Roman"/>
            <w:sz w:val="28"/>
            <w:szCs w:val="28"/>
          </w:rPr>
          <w:t>рынка финансовых услуг</w:t>
        </w:r>
      </w:hyperlink>
      <w:r w:rsidR="00135686" w:rsidRPr="00135686">
        <w:rPr>
          <w:rFonts w:ascii="Times New Roman" w:hAnsi="Times New Roman"/>
          <w:sz w:val="28"/>
          <w:szCs w:val="28"/>
        </w:rPr>
        <w:t>, сфера деятельности участников страхового рынка для предоставления и получения </w:t>
      </w:r>
      <w:hyperlink r:id="rId25" w:tgtFrame="_self" w:history="1">
        <w:r w:rsidR="00135686" w:rsidRPr="00135686">
          <w:rPr>
            <w:rFonts w:ascii="Times New Roman" w:hAnsi="Times New Roman"/>
            <w:sz w:val="28"/>
            <w:szCs w:val="28"/>
          </w:rPr>
          <w:t>страховых услуг</w:t>
        </w:r>
      </w:hyperlink>
      <w:r w:rsidR="00135686" w:rsidRPr="00135686">
        <w:rPr>
          <w:rFonts w:ascii="Times New Roman" w:hAnsi="Times New Roman"/>
          <w:sz w:val="28"/>
          <w:szCs w:val="28"/>
        </w:rPr>
        <w:t>.</w:t>
      </w:r>
    </w:p>
    <w:p w:rsidR="00135686" w:rsidRPr="00135686" w:rsidRDefault="00135686" w:rsidP="00135686">
      <w:pPr>
        <w:pStyle w:val="ac"/>
        <w:ind w:firstLine="708"/>
        <w:jc w:val="both"/>
        <w:rPr>
          <w:rFonts w:ascii="Times New Roman" w:hAnsi="Times New Roman"/>
          <w:sz w:val="28"/>
          <w:szCs w:val="28"/>
        </w:rPr>
      </w:pPr>
      <w:r w:rsidRPr="00135686">
        <w:rPr>
          <w:rFonts w:ascii="Times New Roman" w:hAnsi="Times New Roman"/>
          <w:sz w:val="28"/>
          <w:szCs w:val="28"/>
        </w:rPr>
        <w:t>Страховой рынок можно рассматривать также как систему организации денежных отношений по формированию и распределению </w:t>
      </w:r>
      <w:hyperlink r:id="rId26" w:tgtFrame="_self" w:history="1">
        <w:r w:rsidRPr="00135686">
          <w:rPr>
            <w:rFonts w:ascii="Times New Roman" w:hAnsi="Times New Roman"/>
            <w:sz w:val="28"/>
            <w:szCs w:val="28"/>
          </w:rPr>
          <w:t>страхового фонда</w:t>
        </w:r>
      </w:hyperlink>
      <w:r w:rsidRPr="00135686">
        <w:rPr>
          <w:rFonts w:ascii="Times New Roman" w:hAnsi="Times New Roman"/>
          <w:sz w:val="28"/>
          <w:szCs w:val="28"/>
        </w:rPr>
        <w:t> для обеспечения </w:t>
      </w:r>
      <w:hyperlink r:id="rId27" w:tgtFrame="_self" w:history="1">
        <w:r w:rsidRPr="00135686">
          <w:rPr>
            <w:rFonts w:ascii="Times New Roman" w:hAnsi="Times New Roman"/>
            <w:sz w:val="28"/>
            <w:szCs w:val="28"/>
          </w:rPr>
          <w:t>страховой защиты</w:t>
        </w:r>
      </w:hyperlink>
      <w:r w:rsidRPr="00135686">
        <w:rPr>
          <w:rFonts w:ascii="Times New Roman" w:hAnsi="Times New Roman"/>
          <w:sz w:val="28"/>
          <w:szCs w:val="28"/>
        </w:rPr>
        <w:t> общества посредством системы страховых организаций, участвующих в предоставлении страховых услуг.</w:t>
      </w:r>
    </w:p>
    <w:p w:rsidR="00C76EC1" w:rsidRDefault="00281096" w:rsidP="00911A56">
      <w:pPr>
        <w:pStyle w:val="ac"/>
        <w:ind w:firstLine="708"/>
        <w:jc w:val="both"/>
        <w:rPr>
          <w:rFonts w:ascii="Times New Roman" w:hAnsi="Times New Roman"/>
          <w:sz w:val="28"/>
          <w:szCs w:val="28"/>
        </w:rPr>
      </w:pPr>
      <w:r>
        <w:rPr>
          <w:rFonts w:ascii="Times New Roman" w:hAnsi="Times New Roman"/>
          <w:sz w:val="28"/>
          <w:szCs w:val="28"/>
        </w:rPr>
        <w:t>Рынок страхования район</w:t>
      </w:r>
      <w:r w:rsidR="0026164A">
        <w:rPr>
          <w:rFonts w:ascii="Times New Roman" w:hAnsi="Times New Roman"/>
          <w:sz w:val="28"/>
          <w:szCs w:val="28"/>
        </w:rPr>
        <w:t>а</w:t>
      </w:r>
      <w:r w:rsidR="00123BFB">
        <w:rPr>
          <w:rFonts w:ascii="Times New Roman" w:hAnsi="Times New Roman"/>
          <w:sz w:val="28"/>
          <w:szCs w:val="28"/>
        </w:rPr>
        <w:t xml:space="preserve"> представлен 1 филиалом страхов</w:t>
      </w:r>
      <w:r w:rsidR="0026164A">
        <w:rPr>
          <w:rFonts w:ascii="Times New Roman" w:hAnsi="Times New Roman"/>
          <w:sz w:val="28"/>
          <w:szCs w:val="28"/>
        </w:rPr>
        <w:t>ой</w:t>
      </w:r>
      <w:r w:rsidR="00123BFB">
        <w:rPr>
          <w:rFonts w:ascii="Times New Roman" w:hAnsi="Times New Roman"/>
          <w:sz w:val="28"/>
          <w:szCs w:val="28"/>
        </w:rPr>
        <w:t xml:space="preserve"> организаци</w:t>
      </w:r>
      <w:r w:rsidR="0026164A">
        <w:rPr>
          <w:rFonts w:ascii="Times New Roman" w:hAnsi="Times New Roman"/>
          <w:sz w:val="28"/>
          <w:szCs w:val="28"/>
        </w:rPr>
        <w:t>и</w:t>
      </w:r>
      <w:r w:rsidR="00123BFB">
        <w:rPr>
          <w:rFonts w:ascii="Times New Roman" w:hAnsi="Times New Roman"/>
          <w:sz w:val="28"/>
          <w:szCs w:val="28"/>
        </w:rPr>
        <w:t xml:space="preserve"> – Страховой дом «ВСК» и 5 индивидуальны</w:t>
      </w:r>
      <w:r w:rsidR="0026164A">
        <w:rPr>
          <w:rFonts w:ascii="Times New Roman" w:hAnsi="Times New Roman"/>
          <w:sz w:val="28"/>
          <w:szCs w:val="28"/>
        </w:rPr>
        <w:t>ми</w:t>
      </w:r>
      <w:r w:rsidR="00123BFB">
        <w:rPr>
          <w:rFonts w:ascii="Times New Roman" w:hAnsi="Times New Roman"/>
          <w:sz w:val="28"/>
          <w:szCs w:val="28"/>
        </w:rPr>
        <w:t xml:space="preserve"> предпринимател</w:t>
      </w:r>
      <w:r w:rsidR="0026164A">
        <w:rPr>
          <w:rFonts w:ascii="Times New Roman" w:hAnsi="Times New Roman"/>
          <w:sz w:val="28"/>
          <w:szCs w:val="28"/>
        </w:rPr>
        <w:t>ями</w:t>
      </w:r>
      <w:r w:rsidR="00123BFB">
        <w:rPr>
          <w:rFonts w:ascii="Times New Roman" w:hAnsi="Times New Roman"/>
          <w:sz w:val="28"/>
          <w:szCs w:val="28"/>
        </w:rPr>
        <w:t>.</w:t>
      </w:r>
      <w:r w:rsidR="009845EA">
        <w:rPr>
          <w:rFonts w:ascii="Times New Roman" w:hAnsi="Times New Roman"/>
          <w:sz w:val="28"/>
          <w:szCs w:val="28"/>
        </w:rPr>
        <w:t xml:space="preserve"> </w:t>
      </w:r>
    </w:p>
    <w:p w:rsidR="002654AB" w:rsidRDefault="002654AB" w:rsidP="00135686">
      <w:pPr>
        <w:pStyle w:val="ac"/>
        <w:ind w:firstLine="708"/>
        <w:jc w:val="both"/>
        <w:rPr>
          <w:rFonts w:ascii="Times New Roman" w:hAnsi="Times New Roman"/>
          <w:sz w:val="28"/>
          <w:szCs w:val="28"/>
        </w:rPr>
      </w:pPr>
      <w:r>
        <w:rPr>
          <w:rFonts w:ascii="Times New Roman" w:hAnsi="Times New Roman"/>
          <w:sz w:val="28"/>
          <w:szCs w:val="28"/>
        </w:rPr>
        <w:t>Ведение электронного ОСАГО – причина резкого снижения объемов страховых премий по обязательным видам страхования.</w:t>
      </w:r>
    </w:p>
    <w:p w:rsidR="00E51CDA" w:rsidRDefault="002654AB" w:rsidP="00135686">
      <w:pPr>
        <w:pStyle w:val="ac"/>
        <w:jc w:val="both"/>
        <w:rPr>
          <w:rFonts w:ascii="Times New Roman" w:hAnsi="Times New Roman"/>
          <w:sz w:val="28"/>
          <w:szCs w:val="28"/>
        </w:rPr>
      </w:pPr>
      <w:r>
        <w:rPr>
          <w:rFonts w:ascii="Times New Roman" w:hAnsi="Times New Roman"/>
          <w:sz w:val="28"/>
          <w:szCs w:val="28"/>
        </w:rPr>
        <w:tab/>
      </w:r>
    </w:p>
    <w:p w:rsidR="00135686"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 xml:space="preserve">Виды страховых продуктов, которые востребованы </w:t>
      </w:r>
    </w:p>
    <w:p w:rsidR="00E51CDA"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за последние 12 месяцев.</w:t>
      </w:r>
    </w:p>
    <w:p w:rsidR="00E51CDA" w:rsidRPr="00062A23" w:rsidRDefault="00E51CDA" w:rsidP="00E51CDA">
      <w:pPr>
        <w:pStyle w:val="ac"/>
        <w:jc w:val="center"/>
        <w:rPr>
          <w:rFonts w:ascii="Times New Roman" w:hAnsi="Times New Roman"/>
          <w:sz w:val="28"/>
          <w:szCs w:val="28"/>
          <w:highlight w:val="yellow"/>
        </w:rPr>
      </w:pPr>
    </w:p>
    <w:tbl>
      <w:tblPr>
        <w:tblStyle w:val="a5"/>
        <w:tblW w:w="0" w:type="auto"/>
        <w:tblLook w:val="04A0"/>
      </w:tblPr>
      <w:tblGrid>
        <w:gridCol w:w="540"/>
        <w:gridCol w:w="5238"/>
        <w:gridCol w:w="576"/>
        <w:gridCol w:w="636"/>
        <w:gridCol w:w="627"/>
        <w:gridCol w:w="644"/>
        <w:gridCol w:w="696"/>
        <w:gridCol w:w="659"/>
      </w:tblGrid>
      <w:tr w:rsidR="00E51CDA" w:rsidRPr="00135686" w:rsidTr="00A732D0">
        <w:trPr>
          <w:cantSplit/>
          <w:trHeight w:val="2311"/>
        </w:trPr>
        <w:tc>
          <w:tcPr>
            <w:tcW w:w="540"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 п/п</w:t>
            </w:r>
          </w:p>
        </w:tc>
        <w:tc>
          <w:tcPr>
            <w:tcW w:w="5238"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Показатели</w:t>
            </w:r>
          </w:p>
        </w:tc>
        <w:tc>
          <w:tcPr>
            <w:tcW w:w="1212"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Имеется сейчас</w:t>
            </w:r>
          </w:p>
        </w:tc>
        <w:tc>
          <w:tcPr>
            <w:tcW w:w="1271"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Не имеется сейчас, но использовался за последние 12 месяцев</w:t>
            </w:r>
          </w:p>
        </w:tc>
        <w:tc>
          <w:tcPr>
            <w:tcW w:w="1355"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Не использовался за последние 12 месяцев</w:t>
            </w:r>
          </w:p>
        </w:tc>
      </w:tr>
      <w:tr w:rsidR="00E51CDA" w:rsidRPr="00135686" w:rsidTr="00A732D0">
        <w:tc>
          <w:tcPr>
            <w:tcW w:w="540" w:type="dxa"/>
            <w:vMerge/>
          </w:tcPr>
          <w:p w:rsidR="00E51CDA" w:rsidRPr="00135686" w:rsidRDefault="00E51CDA" w:rsidP="00135686">
            <w:pPr>
              <w:pStyle w:val="ac"/>
              <w:jc w:val="center"/>
              <w:rPr>
                <w:rFonts w:ascii="Times New Roman" w:hAnsi="Times New Roman"/>
                <w:b/>
                <w:sz w:val="28"/>
                <w:szCs w:val="28"/>
              </w:rPr>
            </w:pPr>
          </w:p>
        </w:tc>
        <w:tc>
          <w:tcPr>
            <w:tcW w:w="5238" w:type="dxa"/>
            <w:vMerge/>
          </w:tcPr>
          <w:p w:rsidR="00E51CDA" w:rsidRPr="00135686" w:rsidRDefault="00E51CDA" w:rsidP="00135686">
            <w:pPr>
              <w:pStyle w:val="ac"/>
              <w:jc w:val="center"/>
              <w:rPr>
                <w:rFonts w:ascii="Times New Roman" w:hAnsi="Times New Roman"/>
                <w:b/>
                <w:sz w:val="28"/>
                <w:szCs w:val="28"/>
              </w:rPr>
            </w:pPr>
          </w:p>
        </w:tc>
        <w:tc>
          <w:tcPr>
            <w:tcW w:w="57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3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27"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44"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9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59"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1</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 xml:space="preserve">Добровольное страхование жизни (на случай смерти, </w:t>
            </w:r>
            <w:r w:rsidRPr="00135686">
              <w:rPr>
                <w:rFonts w:ascii="Times New Roman" w:hAnsi="Times New Roman"/>
              </w:rPr>
              <w:lastRenderedPageBreak/>
              <w:t>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576" w:type="dxa"/>
          </w:tcPr>
          <w:p w:rsidR="00E51CDA" w:rsidRPr="00135686" w:rsidRDefault="00135686" w:rsidP="00135686">
            <w:pPr>
              <w:pStyle w:val="ac"/>
              <w:jc w:val="center"/>
              <w:rPr>
                <w:rFonts w:ascii="Times New Roman" w:hAnsi="Times New Roman"/>
                <w:sz w:val="24"/>
                <w:szCs w:val="24"/>
              </w:rPr>
            </w:pPr>
            <w:r>
              <w:rPr>
                <w:rFonts w:ascii="Times New Roman" w:hAnsi="Times New Roman"/>
                <w:sz w:val="24"/>
                <w:szCs w:val="24"/>
              </w:rPr>
              <w:lastRenderedPageBreak/>
              <w:t>605</w:t>
            </w:r>
          </w:p>
        </w:tc>
        <w:tc>
          <w:tcPr>
            <w:tcW w:w="63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18,9</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546</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17,1</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1623</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50,8</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lastRenderedPageBreak/>
              <w:t>2</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
        </w:tc>
        <w:tc>
          <w:tcPr>
            <w:tcW w:w="576" w:type="dxa"/>
            <w:tcBorders>
              <w:bottom w:val="nil"/>
            </w:tcBorders>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279</w:t>
            </w:r>
          </w:p>
        </w:tc>
        <w:tc>
          <w:tcPr>
            <w:tcW w:w="636" w:type="dxa"/>
            <w:tcBorders>
              <w:bottom w:val="nil"/>
            </w:tcBorders>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8,7</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716</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22,4</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1739</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54,4</w:t>
            </w:r>
          </w:p>
        </w:tc>
      </w:tr>
      <w:tr w:rsidR="00E51CDA" w:rsidRPr="00062A23"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3</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57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256</w:t>
            </w:r>
          </w:p>
        </w:tc>
        <w:tc>
          <w:tcPr>
            <w:tcW w:w="63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8,0</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751</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23,5</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1754</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54,9</w:t>
            </w:r>
          </w:p>
        </w:tc>
      </w:tr>
    </w:tbl>
    <w:p w:rsidR="00A732D0" w:rsidRDefault="00A732D0" w:rsidP="00A732D0">
      <w:pPr>
        <w:pStyle w:val="ac"/>
        <w:ind w:firstLine="708"/>
        <w:jc w:val="both"/>
        <w:rPr>
          <w:rFonts w:ascii="Times New Roman" w:hAnsi="Times New Roman"/>
          <w:sz w:val="28"/>
          <w:szCs w:val="28"/>
          <w:highlight w:val="yellow"/>
        </w:rPr>
      </w:pPr>
    </w:p>
    <w:p w:rsidR="00A732D0" w:rsidRPr="00850923" w:rsidRDefault="00A732D0" w:rsidP="00A732D0">
      <w:pPr>
        <w:pStyle w:val="ac"/>
        <w:ind w:firstLine="708"/>
        <w:jc w:val="both"/>
        <w:rPr>
          <w:rFonts w:ascii="Times New Roman" w:hAnsi="Times New Roman"/>
          <w:sz w:val="28"/>
          <w:szCs w:val="28"/>
        </w:rPr>
      </w:pPr>
      <w:r w:rsidRPr="00850923">
        <w:rPr>
          <w:rFonts w:ascii="Times New Roman" w:hAnsi="Times New Roman"/>
          <w:sz w:val="28"/>
          <w:szCs w:val="28"/>
        </w:rPr>
        <w:t>Резул</w:t>
      </w:r>
      <w:r w:rsidR="00850923">
        <w:rPr>
          <w:rFonts w:ascii="Times New Roman" w:hAnsi="Times New Roman"/>
          <w:sz w:val="28"/>
          <w:szCs w:val="28"/>
        </w:rPr>
        <w:t xml:space="preserve">ьтаты анализа причин не пользования добровольным страхованием </w:t>
      </w:r>
      <w:r w:rsidRPr="00850923">
        <w:rPr>
          <w:rFonts w:ascii="Times New Roman" w:hAnsi="Times New Roman"/>
          <w:sz w:val="28"/>
          <w:szCs w:val="28"/>
        </w:rPr>
        <w:t>показал, что:</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отделение страховых организаций (а также страховые брокеры или общества взаимного страхования) находятся слишком далеко от респондента ответили </w:t>
      </w:r>
      <w:r w:rsidR="00850923" w:rsidRPr="00850923">
        <w:rPr>
          <w:rFonts w:ascii="Times New Roman" w:hAnsi="Times New Roman"/>
          <w:sz w:val="28"/>
          <w:szCs w:val="28"/>
        </w:rPr>
        <w:t>234</w:t>
      </w:r>
      <w:r w:rsidRPr="00850923">
        <w:rPr>
          <w:rFonts w:ascii="Times New Roman" w:hAnsi="Times New Roman"/>
          <w:sz w:val="28"/>
          <w:szCs w:val="28"/>
        </w:rPr>
        <w:t xml:space="preserve"> человека или </w:t>
      </w:r>
      <w:r w:rsidR="00850923" w:rsidRPr="00850923">
        <w:rPr>
          <w:rFonts w:ascii="Times New Roman" w:hAnsi="Times New Roman"/>
          <w:sz w:val="28"/>
          <w:szCs w:val="28"/>
        </w:rPr>
        <w:t>7,3</w:t>
      </w:r>
      <w:r w:rsidRPr="00850923">
        <w:rPr>
          <w:rFonts w:ascii="Times New Roman" w:hAnsi="Times New Roman"/>
          <w:sz w:val="28"/>
          <w:szCs w:val="28"/>
        </w:rPr>
        <w:t>% от числа опрошенных;</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стоимость страхового полиса слишком высокая прокомментировали </w:t>
      </w:r>
      <w:r w:rsidR="00850923" w:rsidRPr="00850923">
        <w:rPr>
          <w:rFonts w:ascii="Times New Roman" w:hAnsi="Times New Roman"/>
          <w:sz w:val="28"/>
          <w:szCs w:val="28"/>
        </w:rPr>
        <w:t>698</w:t>
      </w:r>
      <w:r w:rsidRPr="00850923">
        <w:rPr>
          <w:rFonts w:ascii="Times New Roman" w:hAnsi="Times New Roman"/>
          <w:sz w:val="28"/>
          <w:szCs w:val="28"/>
        </w:rPr>
        <w:t xml:space="preserve"> опрошенных или </w:t>
      </w:r>
      <w:r w:rsidR="00850923" w:rsidRPr="00850923">
        <w:rPr>
          <w:rFonts w:ascii="Times New Roman" w:hAnsi="Times New Roman"/>
          <w:sz w:val="28"/>
          <w:szCs w:val="28"/>
        </w:rPr>
        <w:t>21,8</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другие невыгодные условия страхового договора пояснили </w:t>
      </w:r>
      <w:r w:rsidR="00850923" w:rsidRPr="00850923">
        <w:rPr>
          <w:rFonts w:ascii="Times New Roman" w:hAnsi="Times New Roman"/>
          <w:sz w:val="28"/>
          <w:szCs w:val="28"/>
        </w:rPr>
        <w:t>478</w:t>
      </w:r>
      <w:r w:rsidRPr="00850923">
        <w:rPr>
          <w:rFonts w:ascii="Times New Roman" w:hAnsi="Times New Roman"/>
          <w:sz w:val="28"/>
          <w:szCs w:val="28"/>
        </w:rPr>
        <w:t xml:space="preserve"> человек или </w:t>
      </w:r>
      <w:r w:rsidR="00850923" w:rsidRPr="00850923">
        <w:rPr>
          <w:rFonts w:ascii="Times New Roman" w:hAnsi="Times New Roman"/>
          <w:sz w:val="28"/>
          <w:szCs w:val="28"/>
        </w:rPr>
        <w:t>15,0</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я не доверяю страховым организациям объяснили </w:t>
      </w:r>
      <w:r w:rsidR="00850923" w:rsidRPr="00850923">
        <w:rPr>
          <w:rFonts w:ascii="Times New Roman" w:hAnsi="Times New Roman"/>
          <w:sz w:val="28"/>
          <w:szCs w:val="28"/>
        </w:rPr>
        <w:t>686</w:t>
      </w:r>
      <w:r w:rsidRPr="00850923">
        <w:rPr>
          <w:rFonts w:ascii="Times New Roman" w:hAnsi="Times New Roman"/>
          <w:sz w:val="28"/>
          <w:szCs w:val="28"/>
        </w:rPr>
        <w:t xml:space="preserve"> респондента или </w:t>
      </w:r>
      <w:r w:rsidR="00850923" w:rsidRPr="00850923">
        <w:rPr>
          <w:rFonts w:ascii="Times New Roman" w:hAnsi="Times New Roman"/>
          <w:sz w:val="28"/>
          <w:szCs w:val="28"/>
        </w:rPr>
        <w:t>21,5</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не вижу смысла в страховании  растолковали </w:t>
      </w:r>
      <w:r w:rsidR="00850923" w:rsidRPr="00850923">
        <w:rPr>
          <w:rFonts w:ascii="Times New Roman" w:hAnsi="Times New Roman"/>
          <w:sz w:val="28"/>
          <w:szCs w:val="28"/>
        </w:rPr>
        <w:t>928</w:t>
      </w:r>
      <w:r w:rsidRPr="00850923">
        <w:rPr>
          <w:rFonts w:ascii="Times New Roman" w:hAnsi="Times New Roman"/>
          <w:sz w:val="28"/>
          <w:szCs w:val="28"/>
        </w:rPr>
        <w:t xml:space="preserve"> участника или </w:t>
      </w:r>
      <w:r w:rsidR="00850923" w:rsidRPr="00850923">
        <w:rPr>
          <w:rFonts w:ascii="Times New Roman" w:hAnsi="Times New Roman"/>
          <w:sz w:val="28"/>
          <w:szCs w:val="28"/>
        </w:rPr>
        <w:t>29,0</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договор добровольного страхования есть у других членов моей семьи разъяснили </w:t>
      </w:r>
      <w:r w:rsidR="00850923" w:rsidRPr="00850923">
        <w:rPr>
          <w:rFonts w:ascii="Times New Roman" w:hAnsi="Times New Roman"/>
          <w:sz w:val="28"/>
          <w:szCs w:val="28"/>
        </w:rPr>
        <w:t>320</w:t>
      </w:r>
      <w:r w:rsidRPr="00850923">
        <w:rPr>
          <w:rFonts w:ascii="Times New Roman" w:hAnsi="Times New Roman"/>
          <w:sz w:val="28"/>
          <w:szCs w:val="28"/>
        </w:rPr>
        <w:t xml:space="preserve"> человека или </w:t>
      </w:r>
      <w:r w:rsidR="00850923" w:rsidRPr="00850923">
        <w:rPr>
          <w:rFonts w:ascii="Times New Roman" w:hAnsi="Times New Roman"/>
          <w:sz w:val="28"/>
          <w:szCs w:val="28"/>
        </w:rPr>
        <w:t>10,0</w:t>
      </w:r>
      <w:r w:rsidRPr="00850923">
        <w:rPr>
          <w:rFonts w:ascii="Times New Roman" w:hAnsi="Times New Roman"/>
          <w:sz w:val="28"/>
          <w:szCs w:val="28"/>
        </w:rPr>
        <w:t>%.</w:t>
      </w:r>
    </w:p>
    <w:p w:rsidR="00A732D0" w:rsidRDefault="00C808B8" w:rsidP="00C808B8">
      <w:pPr>
        <w:pStyle w:val="ac"/>
        <w:ind w:firstLine="708"/>
        <w:jc w:val="both"/>
        <w:rPr>
          <w:rFonts w:ascii="Times New Roman" w:hAnsi="Times New Roman"/>
          <w:sz w:val="28"/>
          <w:szCs w:val="28"/>
        </w:rPr>
      </w:pPr>
      <w:r w:rsidRPr="00C808B8">
        <w:rPr>
          <w:rFonts w:ascii="Times New Roman" w:hAnsi="Times New Roman"/>
          <w:sz w:val="28"/>
          <w:szCs w:val="28"/>
        </w:rPr>
        <w:t xml:space="preserve">Учитывая </w:t>
      </w:r>
      <w:r>
        <w:rPr>
          <w:rFonts w:ascii="Times New Roman" w:hAnsi="Times New Roman"/>
          <w:sz w:val="28"/>
          <w:szCs w:val="28"/>
        </w:rPr>
        <w:t xml:space="preserve">тот факт, что мы находимся в зоне рискованного земледелия, были и наводнения и подтопления на территории района, ставим задачи продолжать информировать население о том, как страхование защищает от возможных финансовых потерь и не снижать показатели по таким </w:t>
      </w:r>
      <w:r>
        <w:rPr>
          <w:rFonts w:ascii="Times New Roman" w:hAnsi="Times New Roman"/>
          <w:sz w:val="28"/>
          <w:szCs w:val="28"/>
        </w:rPr>
        <w:lastRenderedPageBreak/>
        <w:t>приоритетным направлениям, как страхование сельскохозяйственных культур, страхование животных, имущества.</w:t>
      </w:r>
    </w:p>
    <w:p w:rsidR="00C808B8" w:rsidRPr="00C808B8" w:rsidRDefault="00C808B8" w:rsidP="00C808B8">
      <w:pPr>
        <w:pStyle w:val="ac"/>
        <w:ind w:firstLine="708"/>
        <w:jc w:val="both"/>
        <w:rPr>
          <w:rFonts w:ascii="Times New Roman" w:hAnsi="Times New Roman"/>
          <w:sz w:val="28"/>
          <w:szCs w:val="28"/>
        </w:rPr>
      </w:pPr>
    </w:p>
    <w:p w:rsidR="002021F6" w:rsidRPr="00C85B9E" w:rsidRDefault="002021F6" w:rsidP="00623588">
      <w:pPr>
        <w:pStyle w:val="ac"/>
        <w:jc w:val="center"/>
        <w:rPr>
          <w:rFonts w:ascii="Times New Roman" w:hAnsi="Times New Roman"/>
          <w:b/>
          <w:i/>
          <w:sz w:val="28"/>
          <w:szCs w:val="28"/>
          <w:highlight w:val="yellow"/>
        </w:rPr>
      </w:pPr>
      <w:r w:rsidRPr="002021F6">
        <w:rPr>
          <w:rFonts w:ascii="Times New Roman" w:hAnsi="Times New Roman"/>
          <w:b/>
          <w:i/>
          <w:sz w:val="28"/>
          <w:szCs w:val="28"/>
        </w:rPr>
        <w:t>3</w:t>
      </w:r>
      <w:r w:rsidR="00165EE0">
        <w:rPr>
          <w:rFonts w:ascii="Times New Roman" w:hAnsi="Times New Roman"/>
          <w:b/>
          <w:i/>
          <w:sz w:val="28"/>
          <w:szCs w:val="28"/>
        </w:rPr>
        <w:t>8</w:t>
      </w:r>
      <w:r w:rsidRPr="002021F6">
        <w:rPr>
          <w:rFonts w:ascii="Times New Roman" w:hAnsi="Times New Roman"/>
          <w:b/>
          <w:i/>
          <w:sz w:val="28"/>
          <w:szCs w:val="28"/>
        </w:rPr>
        <w:t>. Рынок консалтинговых услуг.</w:t>
      </w:r>
    </w:p>
    <w:p w:rsidR="002021F6" w:rsidRDefault="002021F6" w:rsidP="002021F6">
      <w:pPr>
        <w:pStyle w:val="ac"/>
        <w:jc w:val="center"/>
        <w:rPr>
          <w:rFonts w:ascii="Times New Roman" w:hAnsi="Times New Roman"/>
          <w:b/>
          <w:i/>
          <w:sz w:val="28"/>
          <w:szCs w:val="28"/>
        </w:rPr>
      </w:pPr>
    </w:p>
    <w:p w:rsidR="00BA0F84" w:rsidRDefault="00B7793C" w:rsidP="00B7793C">
      <w:pPr>
        <w:pStyle w:val="ac"/>
        <w:ind w:firstLine="708"/>
        <w:jc w:val="both"/>
        <w:rPr>
          <w:rFonts w:ascii="Times New Roman" w:hAnsi="Times New Roman"/>
          <w:sz w:val="28"/>
          <w:szCs w:val="28"/>
        </w:rPr>
      </w:pPr>
      <w:r>
        <w:rPr>
          <w:rFonts w:ascii="Times New Roman" w:hAnsi="Times New Roman"/>
          <w:sz w:val="28"/>
          <w:szCs w:val="28"/>
        </w:rPr>
        <w:t>С целью развития предпринимательства в районе создана инфраструктура поддержки малого и среднего предпринимательства.</w:t>
      </w:r>
    </w:p>
    <w:p w:rsidR="00594145" w:rsidRPr="00597698" w:rsidRDefault="00594145" w:rsidP="00594145">
      <w:pPr>
        <w:spacing w:line="240" w:lineRule="auto"/>
        <w:ind w:firstLine="708"/>
        <w:contextualSpacing/>
        <w:jc w:val="both"/>
        <w:rPr>
          <w:rFonts w:ascii="Times New Roman" w:hAnsi="Times New Roman" w:cs="Times New Roman"/>
          <w:sz w:val="28"/>
          <w:szCs w:val="28"/>
        </w:rPr>
      </w:pPr>
      <w:r w:rsidRPr="00B61B77">
        <w:rPr>
          <w:rFonts w:ascii="Times New Roman" w:hAnsi="Times New Roman" w:cs="Times New Roman"/>
          <w:sz w:val="28"/>
          <w:szCs w:val="28"/>
        </w:rPr>
        <w:t>Оказание услуг для муниципальных нужд осуществля</w:t>
      </w:r>
      <w:r>
        <w:rPr>
          <w:rFonts w:ascii="Times New Roman" w:hAnsi="Times New Roman" w:cs="Times New Roman"/>
          <w:sz w:val="28"/>
          <w:szCs w:val="28"/>
        </w:rPr>
        <w:t>ет</w:t>
      </w:r>
      <w:r w:rsidRPr="00B61B77">
        <w:rPr>
          <w:rFonts w:ascii="Times New Roman" w:hAnsi="Times New Roman" w:cs="Times New Roman"/>
          <w:sz w:val="28"/>
          <w:szCs w:val="28"/>
        </w:rPr>
        <w:t xml:space="preserve"> Союз «Усть-Лабинская торгово-промышленная палата. Союз «Усть-Лабинская торгово-промышленная палата» зарегистрирована в данном реестре. </w:t>
      </w:r>
      <w:r w:rsidRPr="00597698">
        <w:rPr>
          <w:rFonts w:ascii="Times New Roman" w:hAnsi="Times New Roman" w:cs="Times New Roman"/>
          <w:sz w:val="28"/>
          <w:szCs w:val="28"/>
        </w:rPr>
        <w:t>За 2022 год оказано 435 услуг субъектам малого и среднего предпринимательства и физическим лицам, применяющим специальный налоговый режим, по следующим направлениям поддержки:</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cs="Times New Roman"/>
          <w:sz w:val="28"/>
          <w:szCs w:val="28"/>
        </w:rPr>
        <w:t xml:space="preserve">- </w:t>
      </w:r>
      <w:r w:rsidRPr="00597698">
        <w:rPr>
          <w:rFonts w:ascii="Times New Roman" w:hAnsi="Times New Roman"/>
          <w:sz w:val="28"/>
          <w:szCs w:val="28"/>
        </w:rPr>
        <w:t>консультационные услуги по вопросам правового обеспечения деятельности;</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вопросам финансового  планирования, в том числе предоставление информации о возможностях получения кредитных и иных финансовых ресурсов;</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xml:space="preserve">- консультационные услуги по подбору персонала, по вопросам применения трудового законодательства Российской Федерации; </w:t>
      </w:r>
    </w:p>
    <w:p w:rsidR="00594145"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бухгалтерскому учету, бизнес- планированию, заполнению деклараций.</w:t>
      </w:r>
    </w:p>
    <w:p w:rsidR="00594145" w:rsidRDefault="00594145" w:rsidP="00594145">
      <w:pPr>
        <w:spacing w:line="240" w:lineRule="auto"/>
        <w:ind w:firstLine="708"/>
        <w:contextualSpacing/>
        <w:jc w:val="both"/>
        <w:rPr>
          <w:rFonts w:ascii="Times New Roman" w:hAnsi="Times New Roman"/>
          <w:sz w:val="28"/>
          <w:szCs w:val="28"/>
        </w:rPr>
      </w:pPr>
      <w:r>
        <w:rPr>
          <w:rFonts w:ascii="Times New Roman" w:hAnsi="Times New Roman"/>
          <w:sz w:val="28"/>
          <w:szCs w:val="28"/>
        </w:rPr>
        <w:t>Также, на территории района осуществляют деятельность по оказанию консультационных и информационных услуг 14 хозяйствующих субъектов.</w:t>
      </w:r>
    </w:p>
    <w:p w:rsidR="00A70705" w:rsidRPr="00F54AE0" w:rsidRDefault="00A70705" w:rsidP="00A70705">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Кроме того, в июле 2022 года на</w:t>
      </w:r>
      <w:r w:rsidRPr="00274A2C">
        <w:rPr>
          <w:rFonts w:ascii="Times New Roman" w:hAnsi="Times New Roman" w:cs="Times New Roman"/>
          <w:sz w:val="28"/>
          <w:szCs w:val="28"/>
        </w:rPr>
        <w:t xml:space="preserve"> базе МБУК </w:t>
      </w:r>
      <w:r w:rsidR="004C1ED1">
        <w:rPr>
          <w:rFonts w:ascii="Times New Roman" w:hAnsi="Times New Roman" w:cs="Times New Roman"/>
          <w:sz w:val="28"/>
          <w:szCs w:val="28"/>
        </w:rPr>
        <w:t>«</w:t>
      </w:r>
      <w:r w:rsidRPr="00274A2C">
        <w:rPr>
          <w:rFonts w:ascii="Times New Roman" w:hAnsi="Times New Roman" w:cs="Times New Roman"/>
          <w:sz w:val="28"/>
          <w:szCs w:val="28"/>
        </w:rPr>
        <w:t>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муниципального образования Усть-Лабинский район</w:t>
      </w:r>
      <w:r w:rsidRPr="00D048AB">
        <w:rPr>
          <w:rFonts w:ascii="Times New Roman" w:hAnsi="Times New Roman" w:cs="Times New Roman"/>
          <w:sz w:val="28"/>
          <w:szCs w:val="28"/>
        </w:rPr>
        <w:t xml:space="preserve"> </w:t>
      </w:r>
      <w:r>
        <w:rPr>
          <w:rFonts w:ascii="Times New Roman" w:hAnsi="Times New Roman" w:cs="Times New Roman"/>
          <w:sz w:val="28"/>
          <w:szCs w:val="28"/>
        </w:rPr>
        <w:t>открыт «</w:t>
      </w:r>
      <w:r w:rsidRPr="00D048AB">
        <w:rPr>
          <w:rFonts w:ascii="Times New Roman" w:hAnsi="Times New Roman" w:cs="Times New Roman"/>
          <w:sz w:val="28"/>
          <w:szCs w:val="28"/>
        </w:rPr>
        <w:t>Коворкинг-центр</w:t>
      </w:r>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p>
    <w:p w:rsidR="00A70705" w:rsidRPr="00F54AE0" w:rsidRDefault="00A70705" w:rsidP="00A70705">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Это рабочее пространство с оргтехникой, скоростным доступом в интернет и рабочими местами, которые могут использовать люди разных сфер деятельности, объединенные желанием продуктивно потрудиться, и не зависеть друг от друга, самостоятельно, выбирая часы работы, а в благотворной творческой атмосфере добиваться результатов в достижении целей.</w:t>
      </w:r>
    </w:p>
    <w:p w:rsidR="0030436A" w:rsidRDefault="0030436A" w:rsidP="00594145">
      <w:pPr>
        <w:spacing w:line="240" w:lineRule="auto"/>
        <w:ind w:firstLine="708"/>
        <w:contextualSpacing/>
        <w:jc w:val="both"/>
        <w:rPr>
          <w:rFonts w:ascii="Times New Roman" w:hAnsi="Times New Roman" w:cs="Times New Roman"/>
          <w:b/>
          <w:sz w:val="28"/>
          <w:szCs w:val="28"/>
        </w:rPr>
      </w:pPr>
    </w:p>
    <w:p w:rsidR="00A70705" w:rsidRDefault="004507E1" w:rsidP="00594145">
      <w:pPr>
        <w:spacing w:line="240" w:lineRule="auto"/>
        <w:ind w:firstLine="708"/>
        <w:contextualSpacing/>
        <w:jc w:val="both"/>
        <w:rPr>
          <w:rFonts w:ascii="Times New Roman" w:hAnsi="Times New Roman" w:cs="Times New Roman"/>
          <w:b/>
          <w:sz w:val="28"/>
          <w:szCs w:val="28"/>
        </w:rPr>
      </w:pPr>
      <w:r w:rsidRPr="004507E1">
        <w:rPr>
          <w:rFonts w:ascii="Times New Roman" w:hAnsi="Times New Roman" w:cs="Times New Roman"/>
          <w:b/>
          <w:sz w:val="28"/>
          <w:szCs w:val="28"/>
        </w:rPr>
        <w:t>Финансовая поддержка</w:t>
      </w:r>
    </w:p>
    <w:p w:rsidR="0030436A" w:rsidRDefault="0030436A" w:rsidP="00594145">
      <w:pPr>
        <w:spacing w:line="240" w:lineRule="auto"/>
        <w:ind w:firstLine="708"/>
        <w:contextualSpacing/>
        <w:jc w:val="both"/>
        <w:rPr>
          <w:rFonts w:ascii="Times New Roman" w:hAnsi="Times New Roman" w:cs="Times New Roman"/>
          <w:b/>
          <w:sz w:val="28"/>
          <w:szCs w:val="28"/>
        </w:rPr>
      </w:pPr>
    </w:p>
    <w:p w:rsidR="00060F14" w:rsidRDefault="00060F14" w:rsidP="00594145">
      <w:pPr>
        <w:spacing w:line="240" w:lineRule="auto"/>
        <w:ind w:firstLine="708"/>
        <w:contextualSpacing/>
        <w:jc w:val="both"/>
        <w:rPr>
          <w:rFonts w:ascii="Times New Roman" w:hAnsi="Times New Roman"/>
          <w:sz w:val="28"/>
          <w:szCs w:val="28"/>
        </w:rPr>
      </w:pPr>
      <w:r>
        <w:rPr>
          <w:rFonts w:ascii="Times New Roman" w:hAnsi="Times New Roman"/>
          <w:sz w:val="28"/>
          <w:szCs w:val="28"/>
          <w:shd w:val="clear" w:color="auto" w:fill="FFFFFF"/>
        </w:rPr>
        <w:t>С</w:t>
      </w:r>
      <w:r w:rsidR="004507E1" w:rsidRPr="00597698">
        <w:rPr>
          <w:rFonts w:ascii="Times New Roman" w:hAnsi="Times New Roman"/>
          <w:sz w:val="28"/>
          <w:szCs w:val="28"/>
          <w:shd w:val="clear" w:color="auto" w:fill="FFFFFF"/>
        </w:rPr>
        <w:t xml:space="preserve">одействие субъектам малого и среднего предпринимательства в получении микрозаймов и поручительств по банковским кредитам и банковским гарантиям при недостаточности собственного залогового обеспечения  путем популяризации услуг, оказываемых Фондом микрофинансирования Краснодарского края и Фондом развития бизнеса Краснодарского края. </w:t>
      </w:r>
      <w:r w:rsidR="004507E1" w:rsidRPr="00597698">
        <w:rPr>
          <w:rFonts w:ascii="Times New Roman" w:hAnsi="Times New Roman"/>
          <w:sz w:val="28"/>
          <w:szCs w:val="28"/>
        </w:rPr>
        <w:t xml:space="preserve">Информация о мерах финансовой поддержки доводилась до предпринимателей района посредством размещения на сайте района, в средствах массовой информации, социальных сетях, группах, транслировалась </w:t>
      </w:r>
      <w:r w:rsidR="004507E1" w:rsidRPr="00597698">
        <w:rPr>
          <w:rFonts w:ascii="Times New Roman" w:hAnsi="Times New Roman"/>
          <w:sz w:val="28"/>
          <w:szCs w:val="28"/>
        </w:rPr>
        <w:lastRenderedPageBreak/>
        <w:t xml:space="preserve">по радио на рынке города, направлялась в адрес глав поселений. Кроме того, предприниматели информировались лично в телефонном режиме об услугах Фонда микрофинансирования Краснодарского края. </w:t>
      </w:r>
    </w:p>
    <w:p w:rsidR="004507E1" w:rsidRPr="004507E1" w:rsidRDefault="00060F14" w:rsidP="00594145">
      <w:pPr>
        <w:spacing w:line="240" w:lineRule="auto"/>
        <w:ind w:firstLine="708"/>
        <w:contextualSpacing/>
        <w:jc w:val="both"/>
        <w:rPr>
          <w:rFonts w:ascii="Times New Roman" w:hAnsi="Times New Roman" w:cs="Times New Roman"/>
          <w:sz w:val="28"/>
          <w:szCs w:val="28"/>
        </w:rPr>
      </w:pPr>
      <w:r>
        <w:rPr>
          <w:rFonts w:ascii="Times New Roman" w:hAnsi="Times New Roman"/>
          <w:sz w:val="28"/>
          <w:szCs w:val="28"/>
        </w:rPr>
        <w:t>Так, в</w:t>
      </w:r>
      <w:r w:rsidR="004507E1" w:rsidRPr="00597698">
        <w:rPr>
          <w:rFonts w:ascii="Times New Roman" w:hAnsi="Times New Roman"/>
          <w:sz w:val="28"/>
          <w:szCs w:val="28"/>
        </w:rPr>
        <w:t xml:space="preserve"> 2022 году 26 субъектов МСП района заключили договора с Фондом микрофинансирования Краснодарского края на общую сумму 36,200 млн. рублей (з</w:t>
      </w:r>
      <w:r w:rsidR="004507E1" w:rsidRPr="00597698">
        <w:rPr>
          <w:rFonts w:ascii="Times New Roman" w:eastAsia="Times New Roman" w:hAnsi="Times New Roman"/>
          <w:sz w:val="28"/>
          <w:szCs w:val="28"/>
        </w:rPr>
        <w:t>а 2021 год получены микрозаймы от Фонда микрофинансирования Краснодарского края на общую сумму 43,472 млн. руб. 26 субъектами предпринимательской деятельности), что на 7,272 млн. рублей меньше по сравнению с предыдущим годом</w:t>
      </w:r>
      <w:r>
        <w:rPr>
          <w:rFonts w:ascii="Times New Roman" w:eastAsia="Times New Roman" w:hAnsi="Times New Roman"/>
          <w:sz w:val="28"/>
          <w:szCs w:val="28"/>
        </w:rPr>
        <w:t>.</w:t>
      </w:r>
    </w:p>
    <w:p w:rsidR="002021F6" w:rsidRDefault="002021F6" w:rsidP="002021F6">
      <w:pPr>
        <w:pStyle w:val="ac"/>
        <w:jc w:val="center"/>
        <w:rPr>
          <w:rFonts w:ascii="Times New Roman" w:hAnsi="Times New Roman"/>
          <w:b/>
          <w:i/>
          <w:sz w:val="28"/>
          <w:szCs w:val="28"/>
        </w:rPr>
      </w:pPr>
      <w:r>
        <w:rPr>
          <w:rFonts w:ascii="Times New Roman" w:hAnsi="Times New Roman"/>
          <w:b/>
          <w:i/>
          <w:sz w:val="28"/>
          <w:szCs w:val="28"/>
        </w:rPr>
        <w:t>3</w:t>
      </w:r>
      <w:r w:rsidR="00165EE0">
        <w:rPr>
          <w:rFonts w:ascii="Times New Roman" w:hAnsi="Times New Roman"/>
          <w:b/>
          <w:i/>
          <w:sz w:val="28"/>
          <w:szCs w:val="28"/>
        </w:rPr>
        <w:t>9</w:t>
      </w:r>
      <w:r>
        <w:rPr>
          <w:rFonts w:ascii="Times New Roman" w:hAnsi="Times New Roman"/>
          <w:b/>
          <w:i/>
          <w:sz w:val="28"/>
          <w:szCs w:val="28"/>
        </w:rPr>
        <w:t xml:space="preserve">. </w:t>
      </w:r>
      <w:r w:rsidRPr="002021F6">
        <w:rPr>
          <w:rFonts w:ascii="Times New Roman" w:hAnsi="Times New Roman"/>
          <w:b/>
          <w:i/>
          <w:sz w:val="28"/>
          <w:szCs w:val="28"/>
        </w:rPr>
        <w:t>Рынок кадастровых и землеустроительных работ</w:t>
      </w:r>
      <w:r>
        <w:rPr>
          <w:rFonts w:ascii="Times New Roman" w:hAnsi="Times New Roman"/>
          <w:b/>
          <w:i/>
          <w:sz w:val="28"/>
          <w:szCs w:val="28"/>
        </w:rPr>
        <w:t>.</w:t>
      </w:r>
    </w:p>
    <w:p w:rsidR="005F2339" w:rsidRPr="002021F6" w:rsidRDefault="005F2339" w:rsidP="002021F6">
      <w:pPr>
        <w:pStyle w:val="ac"/>
        <w:jc w:val="center"/>
        <w:rPr>
          <w:rFonts w:ascii="Times New Roman" w:hAnsi="Times New Roman"/>
          <w:b/>
          <w:i/>
          <w:sz w:val="28"/>
          <w:szCs w:val="28"/>
        </w:rPr>
      </w:pP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Кадастровые работы (кадастровая деятельность)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это выполнение уполномоченным лицом (кадастровым инженером) работ в соответствии с требованиями, установленными Федеральным законом от 24.07.2007 № 221-ФЗ «О государственном кадастре недвижимости» (далее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Принимая во внимание, что в соответствии с частью 5 статьи 1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Землеустроительные работы </w:t>
      </w:r>
      <w:r w:rsidRPr="00B821B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821BD">
        <w:rPr>
          <w:rFonts w:ascii="Times New Roman" w:eastAsia="Times New Roman" w:hAnsi="Times New Roman"/>
          <w:sz w:val="28"/>
          <w:szCs w:val="28"/>
          <w:lang w:eastAsia="ru-RU"/>
        </w:rPr>
        <w:t>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В соответствии со ст.1 Федерального закона «О землеустройстве» от 18.06.2001 № 78-ФЗ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землеустройство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Таким образом, продуктовыми границами являются кадастровые и землеустроительные работы.</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Согласно «ОК 029-2014 (КДЕС Ред. 2). Общероссийский классификатор видов экономической деятельности», утвержденного Приказом Федерального агентства по техническому регулированию и метрологии от 31.01.2014 № 14-ст, </w:t>
      </w:r>
      <w:r w:rsidRPr="00B821BD">
        <w:rPr>
          <w:rFonts w:ascii="Times New Roman" w:eastAsia="Times New Roman" w:hAnsi="Times New Roman"/>
          <w:sz w:val="28"/>
          <w:szCs w:val="28"/>
          <w:lang w:eastAsia="ru-RU"/>
        </w:rPr>
        <w:lastRenderedPageBreak/>
        <w:t>кадастровым и землеустроительным работам присвоен ОКВЭД 2 код 71.12.7-Кадастровая деятельность и код ОКВЭД 71.12.</w:t>
      </w:r>
      <w:r w:rsidR="00D11AA1">
        <w:rPr>
          <w:rFonts w:ascii="Times New Roman" w:eastAsia="Times New Roman" w:hAnsi="Times New Roman"/>
          <w:sz w:val="28"/>
          <w:szCs w:val="28"/>
          <w:lang w:eastAsia="ru-RU"/>
        </w:rPr>
        <w:t>9</w:t>
      </w:r>
      <w:r w:rsidRPr="00B821BD">
        <w:rPr>
          <w:rFonts w:ascii="Times New Roman" w:eastAsia="Times New Roman" w:hAnsi="Times New Roman"/>
          <w:sz w:val="28"/>
          <w:szCs w:val="28"/>
          <w:lang w:eastAsia="ru-RU"/>
        </w:rPr>
        <w:t xml:space="preserve"> – Землеустройство.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Кадастровую деятельность в соответствии с требованиями Закона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На территории </w:t>
      </w:r>
      <w:r w:rsidR="00D11AA1">
        <w:rPr>
          <w:rFonts w:ascii="Times New Roman" w:eastAsia="Times New Roman" w:hAnsi="Times New Roman"/>
          <w:sz w:val="28"/>
          <w:szCs w:val="28"/>
          <w:lang w:eastAsia="ru-RU"/>
        </w:rPr>
        <w:t>район</w:t>
      </w:r>
      <w:r w:rsidR="0026164A">
        <w:rPr>
          <w:rFonts w:ascii="Times New Roman" w:eastAsia="Times New Roman" w:hAnsi="Times New Roman"/>
          <w:sz w:val="28"/>
          <w:szCs w:val="28"/>
          <w:lang w:eastAsia="ru-RU"/>
        </w:rPr>
        <w:t>а</w:t>
      </w:r>
      <w:r w:rsidRPr="00B821BD">
        <w:rPr>
          <w:rFonts w:ascii="Times New Roman" w:eastAsia="Times New Roman" w:hAnsi="Times New Roman"/>
          <w:sz w:val="28"/>
          <w:szCs w:val="28"/>
          <w:lang w:eastAsia="ru-RU"/>
        </w:rPr>
        <w:t xml:space="preserve"> субъектами на рынке, являются индивидуальные предприниматели: </w:t>
      </w:r>
      <w:r w:rsidR="00D11AA1">
        <w:rPr>
          <w:rFonts w:ascii="Times New Roman" w:eastAsia="Times New Roman" w:hAnsi="Times New Roman"/>
          <w:sz w:val="28"/>
          <w:szCs w:val="28"/>
          <w:lang w:eastAsia="ru-RU"/>
        </w:rPr>
        <w:t>Ковальская Ирина Константиновна, Шарабарина Елена Сергеевна</w:t>
      </w:r>
      <w:r>
        <w:rPr>
          <w:rFonts w:ascii="Times New Roman" w:eastAsia="Times New Roman" w:hAnsi="Times New Roman"/>
          <w:sz w:val="28"/>
          <w:szCs w:val="28"/>
          <w:lang w:eastAsia="ru-RU"/>
        </w:rPr>
        <w:t>.</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Стоит отметить, что выполнение кадастровых и землеустроительных услуг не привязано к месту нахождения кадастрового инженера. Предоставление данных услуг может осуществляться экстерриториально.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На современном этапе развития земельно-имущественных отношений предлагаются следующие пути решения проблем в землеустройстве.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1. Обеспечение финансовыми, кадровыми и иными ресурсами, обоснованное распределение средств бюджетов всех уровней на проведение землеустройства для общегосударственных нужд, нужд субъектов Российской Федерации и органов местного самоуправления, а также общественных надобностей.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2. Государственная поддержка развития научно-технического прогресса в землеустройстве.</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3. Совершенствование финансового механизма проведения землеустройства. При установлении стратегии финансирования и определения цен на землеустроительные услуги основное внимание должно быть уделено: совершенствованию системы платежей за землеустроительные услуги осуществлению гибкой ценовой политики в отношении землеустроительных услуг, сочетающей приемлемые свободные и фиксированные регулируемые цены; привлечению инвестиций в землеустройство, в том числе иностранных; установлению или регулированию цен на работы, выполняемые за счет средств федерального бюджета, бюджетов субъектов РФ и муниципальных образований.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4. Совершенствование информативного обеспечения землеустройства должно быть направлено на: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 дальнейшее пополнение, улучшение ведения и распоряжения государственным фондом данных, полученным в результате проведения землеустройства; подготовку на базе государственного фонда данных информации о топографической, почвенной, геоботанической и иной землеустроительной изученности территории и упорядочения на этой основе видов, состава и содержания землеустроительных работ; </w:t>
      </w:r>
    </w:p>
    <w:p w:rsidR="005F2339"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 обеспечение гласности в реализации государственной политики в сфере землеустройства, проведение консультационно-разъяснительной работы среди </w:t>
      </w:r>
      <w:r w:rsidRPr="00B821BD">
        <w:rPr>
          <w:rFonts w:ascii="Times New Roman" w:eastAsia="Times New Roman" w:hAnsi="Times New Roman"/>
          <w:sz w:val="28"/>
          <w:szCs w:val="28"/>
          <w:lang w:eastAsia="ru-RU"/>
        </w:rPr>
        <w:lastRenderedPageBreak/>
        <w:t>населения о сути необходимости и важности землеустроительного обеспечения земельных преобразований.</w:t>
      </w:r>
    </w:p>
    <w:p w:rsidR="00C529B2" w:rsidRPr="00B821BD" w:rsidRDefault="00C529B2" w:rsidP="005F2339">
      <w:pPr>
        <w:suppressAutoHyphens/>
        <w:spacing w:after="0" w:line="240" w:lineRule="auto"/>
        <w:ind w:firstLine="709"/>
        <w:jc w:val="both"/>
        <w:rPr>
          <w:rFonts w:ascii="Times New Roman" w:eastAsia="Times New Roman" w:hAnsi="Times New Roman"/>
          <w:sz w:val="28"/>
          <w:szCs w:val="28"/>
          <w:lang w:eastAsia="ru-RU"/>
        </w:rPr>
      </w:pPr>
    </w:p>
    <w:p w:rsidR="00C529B2" w:rsidRPr="009401D2" w:rsidRDefault="00C529B2" w:rsidP="00C529B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торговли и услуги населению</w:t>
      </w:r>
      <w:r w:rsidRPr="009401D2">
        <w:rPr>
          <w:rFonts w:ascii="Times New Roman" w:eastAsia="Times New Roman" w:hAnsi="Times New Roman"/>
          <w:b/>
          <w:sz w:val="28"/>
          <w:szCs w:val="28"/>
          <w:lang w:eastAsia="ru-RU"/>
        </w:rPr>
        <w:t>.</w:t>
      </w:r>
    </w:p>
    <w:p w:rsidR="00C529B2" w:rsidRPr="00BD259A" w:rsidRDefault="00C529B2" w:rsidP="00C529B2">
      <w:pPr>
        <w:spacing w:after="0" w:line="240" w:lineRule="auto"/>
        <w:ind w:firstLine="851"/>
        <w:jc w:val="center"/>
        <w:rPr>
          <w:rFonts w:ascii="Times New Roman" w:hAnsi="Times New Roman"/>
          <w:noProof/>
          <w:sz w:val="28"/>
          <w:szCs w:val="28"/>
        </w:rPr>
      </w:pPr>
    </w:p>
    <w:p w:rsidR="00C529B2" w:rsidRPr="00EC4112" w:rsidRDefault="00C529B2" w:rsidP="00C529B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w:t>
      </w:r>
      <w:r w:rsidR="0013435B">
        <w:rPr>
          <w:rFonts w:ascii="Times New Roman" w:eastAsiaTheme="minorHAnsi" w:hAnsi="Times New Roman"/>
          <w:sz w:val="28"/>
          <w:szCs w:val="28"/>
        </w:rPr>
        <w:t>торговли и услуги населению</w:t>
      </w:r>
      <w:r>
        <w:rPr>
          <w:rFonts w:ascii="Times New Roman" w:eastAsiaTheme="minorHAnsi" w:hAnsi="Times New Roman"/>
          <w:sz w:val="28"/>
          <w:szCs w:val="28"/>
        </w:rPr>
        <w:t xml:space="preserve">» ситуация выглядит следующим образом: «Избыточно (много)» ответили </w:t>
      </w:r>
      <w:r w:rsidR="0013435B">
        <w:rPr>
          <w:rFonts w:ascii="Times New Roman" w:eastAsiaTheme="minorHAnsi" w:hAnsi="Times New Roman"/>
          <w:sz w:val="28"/>
          <w:szCs w:val="28"/>
        </w:rPr>
        <w:t>211</w:t>
      </w:r>
      <w:r>
        <w:rPr>
          <w:rFonts w:ascii="Times New Roman" w:eastAsiaTheme="minorHAnsi" w:hAnsi="Times New Roman"/>
          <w:sz w:val="28"/>
          <w:szCs w:val="28"/>
        </w:rPr>
        <w:t xml:space="preserve"> опрошенных или </w:t>
      </w:r>
      <w:r w:rsidR="0013435B">
        <w:rPr>
          <w:rFonts w:ascii="Times New Roman" w:eastAsiaTheme="minorHAnsi" w:hAnsi="Times New Roman"/>
          <w:sz w:val="28"/>
          <w:szCs w:val="28"/>
        </w:rPr>
        <w:t>6,6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13435B">
        <w:rPr>
          <w:rFonts w:ascii="Times New Roman" w:eastAsiaTheme="minorHAnsi" w:hAnsi="Times New Roman"/>
          <w:sz w:val="28"/>
          <w:szCs w:val="28"/>
        </w:rPr>
        <w:t>1850</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13435B">
        <w:rPr>
          <w:rFonts w:ascii="Times New Roman" w:eastAsiaTheme="minorHAnsi" w:hAnsi="Times New Roman"/>
          <w:sz w:val="28"/>
          <w:szCs w:val="28"/>
        </w:rPr>
        <w:t>57,9</w:t>
      </w:r>
      <w:r w:rsidRPr="00EC4112">
        <w:rPr>
          <w:rFonts w:ascii="Times New Roman" w:eastAsiaTheme="minorHAnsi" w:hAnsi="Times New Roman"/>
          <w:sz w:val="28"/>
          <w:szCs w:val="28"/>
        </w:rPr>
        <w:t xml:space="preserve">%; «Мало» - </w:t>
      </w:r>
      <w:r w:rsidR="0013435B">
        <w:rPr>
          <w:rFonts w:ascii="Times New Roman" w:eastAsiaTheme="minorHAnsi" w:hAnsi="Times New Roman"/>
          <w:sz w:val="28"/>
          <w:szCs w:val="28"/>
        </w:rPr>
        <w:t>13,7</w:t>
      </w:r>
      <w:r w:rsidRPr="00EC4112">
        <w:rPr>
          <w:rFonts w:ascii="Times New Roman" w:eastAsiaTheme="minorHAnsi" w:hAnsi="Times New Roman"/>
          <w:sz w:val="28"/>
          <w:szCs w:val="28"/>
        </w:rPr>
        <w:t xml:space="preserve">% или </w:t>
      </w:r>
      <w:r w:rsidR="0013435B">
        <w:rPr>
          <w:rFonts w:ascii="Times New Roman" w:eastAsiaTheme="minorHAnsi" w:hAnsi="Times New Roman"/>
          <w:sz w:val="28"/>
          <w:szCs w:val="28"/>
        </w:rPr>
        <w:t>437</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13435B">
        <w:rPr>
          <w:rFonts w:ascii="Times New Roman" w:eastAsiaTheme="minorHAnsi" w:hAnsi="Times New Roman"/>
          <w:sz w:val="28"/>
          <w:szCs w:val="28"/>
        </w:rPr>
        <w:t>74</w:t>
      </w:r>
      <w:r w:rsidRPr="00EC4112">
        <w:rPr>
          <w:rFonts w:ascii="Times New Roman" w:eastAsiaTheme="minorHAnsi" w:hAnsi="Times New Roman"/>
          <w:sz w:val="28"/>
          <w:szCs w:val="28"/>
        </w:rPr>
        <w:t xml:space="preserve"> человек или </w:t>
      </w:r>
      <w:r w:rsidR="0013435B">
        <w:rPr>
          <w:rFonts w:ascii="Times New Roman" w:eastAsiaTheme="minorHAnsi" w:hAnsi="Times New Roman"/>
          <w:sz w:val="28"/>
          <w:szCs w:val="28"/>
        </w:rPr>
        <w:t>2,3</w:t>
      </w:r>
      <w:r w:rsidRPr="00EC4112">
        <w:rPr>
          <w:rFonts w:ascii="Times New Roman" w:eastAsiaTheme="minorHAnsi" w:hAnsi="Times New Roman"/>
          <w:sz w:val="28"/>
          <w:szCs w:val="28"/>
        </w:rPr>
        <w:t>%.</w:t>
      </w:r>
    </w:p>
    <w:p w:rsidR="00C529B2" w:rsidRPr="00EC4112" w:rsidRDefault="00C529B2" w:rsidP="00C529B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13435B">
        <w:rPr>
          <w:rFonts w:ascii="Times New Roman" w:hAnsi="Times New Roman"/>
          <w:sz w:val="28"/>
          <w:szCs w:val="28"/>
        </w:rPr>
        <w:t>в сфере торговли и услуги населению</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13435B">
        <w:rPr>
          <w:rFonts w:ascii="Times New Roman" w:hAnsi="Times New Roman"/>
          <w:sz w:val="28"/>
          <w:szCs w:val="28"/>
        </w:rPr>
        <w:t>611</w:t>
      </w:r>
      <w:r w:rsidRPr="00EC4112">
        <w:rPr>
          <w:rFonts w:ascii="Times New Roman" w:hAnsi="Times New Roman"/>
          <w:sz w:val="28"/>
          <w:szCs w:val="28"/>
        </w:rPr>
        <w:t xml:space="preserve"> человек или </w:t>
      </w:r>
      <w:r w:rsidR="0013435B">
        <w:rPr>
          <w:rFonts w:ascii="Times New Roman" w:hAnsi="Times New Roman"/>
          <w:sz w:val="28"/>
          <w:szCs w:val="28"/>
        </w:rPr>
        <w:t>50,4</w:t>
      </w:r>
      <w:r w:rsidRPr="00EC4112">
        <w:rPr>
          <w:rFonts w:ascii="Times New Roman" w:hAnsi="Times New Roman"/>
          <w:sz w:val="28"/>
          <w:szCs w:val="28"/>
        </w:rPr>
        <w:t xml:space="preserve">%, «не удовлетворен», «скорее не удовлетворен» ответили </w:t>
      </w:r>
      <w:r w:rsidR="0013435B">
        <w:rPr>
          <w:rFonts w:ascii="Times New Roman" w:hAnsi="Times New Roman"/>
          <w:sz w:val="28"/>
          <w:szCs w:val="28"/>
        </w:rPr>
        <w:t>882</w:t>
      </w:r>
      <w:r w:rsidRPr="00EC4112">
        <w:rPr>
          <w:rFonts w:ascii="Times New Roman" w:hAnsi="Times New Roman"/>
          <w:sz w:val="28"/>
          <w:szCs w:val="28"/>
        </w:rPr>
        <w:t xml:space="preserve"> человек или </w:t>
      </w:r>
      <w:r w:rsidR="0013435B">
        <w:rPr>
          <w:rFonts w:ascii="Times New Roman" w:hAnsi="Times New Roman"/>
          <w:sz w:val="28"/>
          <w:szCs w:val="28"/>
        </w:rPr>
        <w:t>27,6</w:t>
      </w:r>
      <w:r w:rsidRPr="00EC4112">
        <w:rPr>
          <w:rFonts w:ascii="Times New Roman" w:hAnsi="Times New Roman"/>
          <w:sz w:val="28"/>
          <w:szCs w:val="28"/>
        </w:rPr>
        <w:t xml:space="preserve">% населения, «затрудняюсь ответить» - </w:t>
      </w:r>
      <w:r w:rsidR="0013435B">
        <w:rPr>
          <w:rFonts w:ascii="Times New Roman" w:hAnsi="Times New Roman"/>
          <w:sz w:val="28"/>
          <w:szCs w:val="28"/>
        </w:rPr>
        <w:t>516</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13435B">
        <w:rPr>
          <w:rFonts w:ascii="Times New Roman" w:hAnsi="Times New Roman"/>
          <w:sz w:val="28"/>
          <w:szCs w:val="28"/>
        </w:rPr>
        <w:t>16,1</w:t>
      </w:r>
      <w:r w:rsidRPr="00EC4112">
        <w:rPr>
          <w:rFonts w:ascii="Times New Roman" w:hAnsi="Times New Roman"/>
          <w:sz w:val="28"/>
          <w:szCs w:val="28"/>
        </w:rPr>
        <w:t xml:space="preserve">%. </w:t>
      </w:r>
    </w:p>
    <w:p w:rsidR="00C529B2" w:rsidRPr="00B3563B" w:rsidRDefault="00C529B2" w:rsidP="00C529B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13435B">
        <w:rPr>
          <w:rFonts w:ascii="Times New Roman" w:hAnsi="Times New Roman"/>
          <w:sz w:val="28"/>
          <w:szCs w:val="28"/>
        </w:rPr>
        <w:t>в сфере торговли и услуги населению</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w:t>
      </w:r>
      <w:r w:rsidR="0013435B">
        <w:rPr>
          <w:rFonts w:ascii="Times New Roman" w:hAnsi="Times New Roman"/>
          <w:sz w:val="28"/>
          <w:szCs w:val="28"/>
        </w:rPr>
        <w:t>в сфере торговли и услуги населению</w:t>
      </w:r>
      <w:r>
        <w:rPr>
          <w:rFonts w:ascii="Times New Roman" w:hAnsi="Times New Roman"/>
          <w:sz w:val="28"/>
          <w:szCs w:val="28"/>
        </w:rPr>
        <w:t xml:space="preserve"> </w:t>
      </w:r>
      <w:r w:rsidR="0013435B">
        <w:rPr>
          <w:rFonts w:ascii="Times New Roman" w:hAnsi="Times New Roman"/>
          <w:sz w:val="28"/>
          <w:szCs w:val="28"/>
        </w:rPr>
        <w:t>50,6</w:t>
      </w:r>
      <w:r>
        <w:rPr>
          <w:rFonts w:ascii="Times New Roman" w:hAnsi="Times New Roman"/>
          <w:sz w:val="28"/>
          <w:szCs w:val="28"/>
        </w:rPr>
        <w:t xml:space="preserve">%, «Скорее не удовлетворен» ответили </w:t>
      </w:r>
      <w:r w:rsidR="0013435B">
        <w:rPr>
          <w:rFonts w:ascii="Times New Roman" w:hAnsi="Times New Roman"/>
          <w:sz w:val="28"/>
          <w:szCs w:val="28"/>
        </w:rPr>
        <w:t>14,0</w:t>
      </w:r>
      <w:r>
        <w:rPr>
          <w:rFonts w:ascii="Times New Roman" w:hAnsi="Times New Roman"/>
          <w:sz w:val="28"/>
          <w:szCs w:val="28"/>
        </w:rPr>
        <w:t>%, «Не удовлетворены» - 10,</w:t>
      </w:r>
      <w:r w:rsidR="0013435B">
        <w:rPr>
          <w:rFonts w:ascii="Times New Roman" w:hAnsi="Times New Roman"/>
          <w:sz w:val="28"/>
          <w:szCs w:val="28"/>
        </w:rPr>
        <w:t>6</w:t>
      </w:r>
      <w:r>
        <w:rPr>
          <w:rFonts w:ascii="Times New Roman" w:hAnsi="Times New Roman"/>
          <w:sz w:val="28"/>
          <w:szCs w:val="28"/>
        </w:rPr>
        <w:t>% или 33</w:t>
      </w:r>
      <w:r w:rsidR="0013435B">
        <w:rPr>
          <w:rFonts w:ascii="Times New Roman" w:hAnsi="Times New Roman"/>
          <w:sz w:val="28"/>
          <w:szCs w:val="28"/>
        </w:rPr>
        <w:t>8</w:t>
      </w:r>
      <w:r>
        <w:rPr>
          <w:rFonts w:ascii="Times New Roman" w:hAnsi="Times New Roman"/>
          <w:sz w:val="28"/>
          <w:szCs w:val="28"/>
        </w:rPr>
        <w:t xml:space="preserve"> опрошенных.</w:t>
      </w:r>
    </w:p>
    <w:p w:rsidR="00C529B2" w:rsidRPr="00023693" w:rsidRDefault="00C529B2" w:rsidP="00C529B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по уровню доступности» </w:t>
      </w:r>
      <w:r w:rsidR="0013435B">
        <w:rPr>
          <w:rFonts w:ascii="Times New Roman" w:hAnsi="Times New Roman"/>
          <w:sz w:val="28"/>
          <w:szCs w:val="28"/>
        </w:rPr>
        <w:t>52,9</w:t>
      </w:r>
      <w:r w:rsidRPr="00023693">
        <w:rPr>
          <w:rFonts w:ascii="Times New Roman" w:hAnsi="Times New Roman"/>
          <w:sz w:val="28"/>
          <w:szCs w:val="28"/>
        </w:rPr>
        <w:t xml:space="preserve">% опрошенных удовлетворены и скорее удовлетворены качеством, </w:t>
      </w:r>
      <w:r w:rsidR="0013435B">
        <w:rPr>
          <w:rFonts w:ascii="Times New Roman" w:hAnsi="Times New Roman"/>
          <w:sz w:val="28"/>
          <w:szCs w:val="28"/>
        </w:rPr>
        <w:t>12,8</w:t>
      </w:r>
      <w:r w:rsidRPr="00023693">
        <w:rPr>
          <w:rFonts w:ascii="Times New Roman" w:hAnsi="Times New Roman"/>
          <w:sz w:val="28"/>
          <w:szCs w:val="28"/>
        </w:rPr>
        <w:t xml:space="preserve">% - скорее не удовлетворены – </w:t>
      </w:r>
      <w:r w:rsidR="0013435B">
        <w:rPr>
          <w:rFonts w:ascii="Times New Roman" w:hAnsi="Times New Roman"/>
          <w:sz w:val="28"/>
          <w:szCs w:val="28"/>
        </w:rPr>
        <w:t>9,2</w:t>
      </w:r>
      <w:r w:rsidRPr="00023693">
        <w:rPr>
          <w:rFonts w:ascii="Times New Roman" w:hAnsi="Times New Roman"/>
          <w:sz w:val="28"/>
          <w:szCs w:val="28"/>
        </w:rPr>
        <w:t>% - не удовлетворены.</w:t>
      </w:r>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ситуация выглядит следующим образом: «снизился» считают 6</w:t>
      </w:r>
      <w:r>
        <w:rPr>
          <w:rFonts w:ascii="Times New Roman" w:hAnsi="Times New Roman"/>
          <w:sz w:val="28"/>
          <w:szCs w:val="28"/>
        </w:rPr>
        <w:t>8</w:t>
      </w:r>
      <w:r w:rsidR="0013435B">
        <w:rPr>
          <w:rFonts w:ascii="Times New Roman" w:hAnsi="Times New Roman"/>
          <w:sz w:val="28"/>
          <w:szCs w:val="28"/>
        </w:rPr>
        <w:t>8</w:t>
      </w:r>
      <w:r>
        <w:rPr>
          <w:rFonts w:ascii="Times New Roman" w:hAnsi="Times New Roman"/>
          <w:sz w:val="28"/>
          <w:szCs w:val="28"/>
        </w:rPr>
        <w:t xml:space="preserve"> опрошенных или 21,</w:t>
      </w:r>
      <w:r w:rsidR="0013435B">
        <w:rPr>
          <w:rFonts w:ascii="Times New Roman" w:hAnsi="Times New Roman"/>
          <w:sz w:val="28"/>
          <w:szCs w:val="28"/>
        </w:rPr>
        <w:t>5</w:t>
      </w:r>
      <w:r w:rsidRPr="00023693">
        <w:rPr>
          <w:rFonts w:ascii="Times New Roman" w:hAnsi="Times New Roman"/>
          <w:sz w:val="28"/>
          <w:szCs w:val="28"/>
        </w:rPr>
        <w:t xml:space="preserve">%, «не изменился» - </w:t>
      </w:r>
      <w:r w:rsidR="0013435B">
        <w:rPr>
          <w:rFonts w:ascii="Times New Roman" w:hAnsi="Times New Roman"/>
          <w:sz w:val="28"/>
          <w:szCs w:val="28"/>
        </w:rPr>
        <w:t>371</w:t>
      </w:r>
      <w:r w:rsidRPr="00023693">
        <w:rPr>
          <w:rFonts w:ascii="Times New Roman" w:hAnsi="Times New Roman"/>
          <w:sz w:val="28"/>
          <w:szCs w:val="28"/>
        </w:rPr>
        <w:t xml:space="preserve"> человек или </w:t>
      </w:r>
      <w:r>
        <w:rPr>
          <w:rFonts w:ascii="Times New Roman" w:hAnsi="Times New Roman"/>
          <w:sz w:val="28"/>
          <w:szCs w:val="28"/>
        </w:rPr>
        <w:t>11,</w:t>
      </w:r>
      <w:r w:rsidR="0013435B">
        <w:rPr>
          <w:rFonts w:ascii="Times New Roman" w:hAnsi="Times New Roman"/>
          <w:sz w:val="28"/>
          <w:szCs w:val="28"/>
        </w:rPr>
        <w:t>6</w:t>
      </w:r>
      <w:r>
        <w:rPr>
          <w:rFonts w:ascii="Times New Roman" w:hAnsi="Times New Roman"/>
          <w:sz w:val="28"/>
          <w:szCs w:val="28"/>
        </w:rPr>
        <w:t xml:space="preserve">%, «увеличился» ответили </w:t>
      </w:r>
      <w:r w:rsidR="0013435B">
        <w:rPr>
          <w:rFonts w:ascii="Times New Roman" w:hAnsi="Times New Roman"/>
          <w:sz w:val="28"/>
          <w:szCs w:val="28"/>
        </w:rPr>
        <w:t>1401</w:t>
      </w:r>
      <w:r w:rsidRPr="00023693">
        <w:rPr>
          <w:rFonts w:ascii="Times New Roman" w:hAnsi="Times New Roman"/>
          <w:sz w:val="28"/>
          <w:szCs w:val="28"/>
        </w:rPr>
        <w:t xml:space="preserve"> респондентов или </w:t>
      </w:r>
      <w:r w:rsidR="0013435B">
        <w:rPr>
          <w:rFonts w:ascii="Times New Roman" w:hAnsi="Times New Roman"/>
          <w:sz w:val="28"/>
          <w:szCs w:val="28"/>
        </w:rPr>
        <w:t>43,8</w:t>
      </w:r>
      <w:r w:rsidRPr="00023693">
        <w:rPr>
          <w:rFonts w:ascii="Times New Roman" w:hAnsi="Times New Roman"/>
          <w:sz w:val="28"/>
          <w:szCs w:val="28"/>
        </w:rPr>
        <w:t xml:space="preserve">%, «затрудняюсь ответить» - </w:t>
      </w:r>
      <w:r w:rsidR="0013435B">
        <w:rPr>
          <w:rFonts w:ascii="Times New Roman" w:hAnsi="Times New Roman"/>
          <w:sz w:val="28"/>
          <w:szCs w:val="28"/>
        </w:rPr>
        <w:t>520</w:t>
      </w:r>
      <w:r w:rsidRPr="00023693">
        <w:rPr>
          <w:rFonts w:ascii="Times New Roman" w:hAnsi="Times New Roman"/>
          <w:sz w:val="28"/>
          <w:szCs w:val="28"/>
        </w:rPr>
        <w:t xml:space="preserve"> человек или </w:t>
      </w:r>
      <w:r w:rsidR="0013435B">
        <w:rPr>
          <w:rFonts w:ascii="Times New Roman" w:hAnsi="Times New Roman"/>
          <w:sz w:val="28"/>
          <w:szCs w:val="28"/>
        </w:rPr>
        <w:t>16,3</w:t>
      </w:r>
      <w:r w:rsidRPr="00023693">
        <w:rPr>
          <w:rFonts w:ascii="Times New Roman" w:hAnsi="Times New Roman"/>
          <w:sz w:val="28"/>
          <w:szCs w:val="28"/>
        </w:rPr>
        <w:t>%.</w:t>
      </w:r>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13435B">
        <w:rPr>
          <w:rFonts w:ascii="Times New Roman" w:hAnsi="Times New Roman"/>
          <w:sz w:val="28"/>
          <w:szCs w:val="28"/>
        </w:rPr>
        <w:t>в сфере торговли и услуги населению</w:t>
      </w:r>
      <w:r w:rsidR="0013435B"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снизился ответили – </w:t>
      </w:r>
      <w:r w:rsidR="0013435B">
        <w:rPr>
          <w:rFonts w:ascii="Times New Roman" w:hAnsi="Times New Roman"/>
          <w:sz w:val="28"/>
          <w:szCs w:val="28"/>
        </w:rPr>
        <w:t>31,0</w:t>
      </w:r>
      <w:r w:rsidRPr="00023693">
        <w:rPr>
          <w:rFonts w:ascii="Times New Roman" w:hAnsi="Times New Roman"/>
          <w:sz w:val="28"/>
          <w:szCs w:val="28"/>
        </w:rPr>
        <w:t xml:space="preserve">% опрошенных или </w:t>
      </w:r>
      <w:r>
        <w:rPr>
          <w:rFonts w:ascii="Times New Roman" w:hAnsi="Times New Roman"/>
          <w:sz w:val="28"/>
          <w:szCs w:val="28"/>
        </w:rPr>
        <w:t>8</w:t>
      </w:r>
      <w:r w:rsidR="0013435B">
        <w:rPr>
          <w:rFonts w:ascii="Times New Roman" w:hAnsi="Times New Roman"/>
          <w:sz w:val="28"/>
          <w:szCs w:val="28"/>
        </w:rPr>
        <w:t>14</w:t>
      </w:r>
      <w:r w:rsidRPr="00023693">
        <w:rPr>
          <w:rFonts w:ascii="Times New Roman" w:hAnsi="Times New Roman"/>
          <w:sz w:val="28"/>
          <w:szCs w:val="28"/>
        </w:rPr>
        <w:t xml:space="preserve"> человек, </w:t>
      </w:r>
      <w:r w:rsidR="0013435B">
        <w:rPr>
          <w:rFonts w:ascii="Times New Roman" w:hAnsi="Times New Roman"/>
          <w:sz w:val="28"/>
          <w:szCs w:val="28"/>
        </w:rPr>
        <w:t>29,4</w:t>
      </w:r>
      <w:r w:rsidRPr="00023693">
        <w:rPr>
          <w:rFonts w:ascii="Times New Roman" w:hAnsi="Times New Roman"/>
          <w:sz w:val="28"/>
          <w:szCs w:val="28"/>
        </w:rPr>
        <w:t xml:space="preserve">% считают, что не изменился, повысился – </w:t>
      </w:r>
      <w:r w:rsidR="0013435B">
        <w:rPr>
          <w:rFonts w:ascii="Times New Roman" w:hAnsi="Times New Roman"/>
          <w:sz w:val="28"/>
          <w:szCs w:val="28"/>
        </w:rPr>
        <w:t>13,3</w:t>
      </w:r>
      <w:r w:rsidRPr="00023693">
        <w:rPr>
          <w:rFonts w:ascii="Times New Roman" w:hAnsi="Times New Roman"/>
          <w:sz w:val="28"/>
          <w:szCs w:val="28"/>
        </w:rPr>
        <w:t xml:space="preserve">% и затрудняюсь ответить – </w:t>
      </w:r>
      <w:r w:rsidR="0013435B">
        <w:rPr>
          <w:rFonts w:ascii="Times New Roman" w:hAnsi="Times New Roman"/>
          <w:sz w:val="28"/>
          <w:szCs w:val="28"/>
        </w:rPr>
        <w:t>23,2</w:t>
      </w:r>
      <w:r w:rsidRPr="00023693">
        <w:rPr>
          <w:rFonts w:ascii="Times New Roman" w:hAnsi="Times New Roman"/>
          <w:sz w:val="28"/>
          <w:szCs w:val="28"/>
        </w:rPr>
        <w:t>%.</w:t>
      </w:r>
    </w:p>
    <w:p w:rsidR="00C529B2" w:rsidRPr="002953B2"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в течение последних 3 лет» </w:t>
      </w:r>
      <w:r>
        <w:rPr>
          <w:rFonts w:ascii="Times New Roman" w:hAnsi="Times New Roman"/>
          <w:sz w:val="28"/>
          <w:szCs w:val="28"/>
        </w:rPr>
        <w:t>8</w:t>
      </w:r>
      <w:r w:rsidR="00246C80">
        <w:rPr>
          <w:rFonts w:ascii="Times New Roman" w:hAnsi="Times New Roman"/>
          <w:sz w:val="28"/>
          <w:szCs w:val="28"/>
        </w:rPr>
        <w:t>69</w:t>
      </w:r>
      <w:r w:rsidRPr="00023693">
        <w:rPr>
          <w:rFonts w:ascii="Times New Roman" w:hAnsi="Times New Roman"/>
          <w:sz w:val="28"/>
          <w:szCs w:val="28"/>
        </w:rPr>
        <w:t xml:space="preserve"> человек или 2</w:t>
      </w:r>
      <w:r w:rsidR="00246C80">
        <w:rPr>
          <w:rFonts w:ascii="Times New Roman" w:hAnsi="Times New Roman"/>
          <w:sz w:val="28"/>
          <w:szCs w:val="28"/>
        </w:rPr>
        <w:t>7,2</w:t>
      </w:r>
      <w:r w:rsidRPr="00023693">
        <w:rPr>
          <w:rFonts w:ascii="Times New Roman" w:hAnsi="Times New Roman"/>
          <w:sz w:val="28"/>
          <w:szCs w:val="28"/>
        </w:rPr>
        <w:t>% ответили снизился</w:t>
      </w:r>
      <w:r>
        <w:rPr>
          <w:rFonts w:ascii="Times New Roman" w:hAnsi="Times New Roman"/>
          <w:sz w:val="28"/>
          <w:szCs w:val="28"/>
        </w:rPr>
        <w:t xml:space="preserve">, </w:t>
      </w:r>
      <w:r w:rsidR="00246C80">
        <w:rPr>
          <w:rFonts w:ascii="Times New Roman" w:hAnsi="Times New Roman"/>
          <w:sz w:val="28"/>
          <w:szCs w:val="28"/>
        </w:rPr>
        <w:t>26,6</w:t>
      </w:r>
      <w:r>
        <w:rPr>
          <w:rFonts w:ascii="Times New Roman" w:hAnsi="Times New Roman"/>
          <w:sz w:val="28"/>
          <w:szCs w:val="28"/>
        </w:rPr>
        <w:t xml:space="preserve">% - не изменился, повысился – </w:t>
      </w:r>
      <w:r w:rsidR="00246C80">
        <w:rPr>
          <w:rFonts w:ascii="Times New Roman" w:hAnsi="Times New Roman"/>
          <w:sz w:val="28"/>
          <w:szCs w:val="28"/>
        </w:rPr>
        <w:t>1</w:t>
      </w:r>
      <w:r>
        <w:rPr>
          <w:rFonts w:ascii="Times New Roman" w:hAnsi="Times New Roman"/>
          <w:sz w:val="28"/>
          <w:szCs w:val="28"/>
        </w:rPr>
        <w:t>3</w:t>
      </w:r>
      <w:r w:rsidR="00246C80">
        <w:rPr>
          <w:rFonts w:ascii="Times New Roman" w:hAnsi="Times New Roman"/>
          <w:sz w:val="28"/>
          <w:szCs w:val="28"/>
        </w:rPr>
        <w:t>,7</w:t>
      </w:r>
      <w:r>
        <w:rPr>
          <w:rFonts w:ascii="Times New Roman" w:hAnsi="Times New Roman"/>
          <w:sz w:val="28"/>
          <w:szCs w:val="28"/>
        </w:rPr>
        <w:t xml:space="preserve">% и </w:t>
      </w:r>
      <w:r w:rsidR="00246C80">
        <w:rPr>
          <w:rFonts w:ascii="Times New Roman" w:hAnsi="Times New Roman"/>
          <w:sz w:val="28"/>
          <w:szCs w:val="28"/>
        </w:rPr>
        <w:t>25,1</w:t>
      </w:r>
      <w:r>
        <w:rPr>
          <w:rFonts w:ascii="Times New Roman" w:hAnsi="Times New Roman"/>
          <w:sz w:val="28"/>
          <w:szCs w:val="28"/>
        </w:rPr>
        <w:t>% затрудняется ответить.</w:t>
      </w:r>
    </w:p>
    <w:p w:rsidR="002021F6" w:rsidRDefault="002021F6" w:rsidP="002021F6">
      <w:pPr>
        <w:pStyle w:val="ac"/>
        <w:jc w:val="center"/>
        <w:rPr>
          <w:rFonts w:ascii="Times New Roman" w:hAnsi="Times New Roman"/>
          <w:b/>
          <w:i/>
          <w:sz w:val="28"/>
          <w:szCs w:val="28"/>
        </w:rPr>
      </w:pP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торговли и услуги населению</w:t>
      </w:r>
      <w:r w:rsidRPr="00F02175">
        <w:rPr>
          <w:rFonts w:ascii="Times New Roman" w:eastAsiaTheme="minorEastAsia" w:hAnsi="Times New Roman"/>
          <w:b/>
          <w:sz w:val="28"/>
          <w:szCs w:val="28"/>
        </w:rPr>
        <w:t xml:space="preserve"> в течение последних 3 лет</w:t>
      </w:r>
    </w:p>
    <w:p w:rsidR="00C4764B" w:rsidRPr="00F02175" w:rsidRDefault="00C4764B" w:rsidP="00C4764B">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lastRenderedPageBreak/>
              <w:t xml:space="preserve">Рынки в сфере торговли и услуги населению </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C4764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902</w:t>
            </w:r>
          </w:p>
        </w:tc>
        <w:tc>
          <w:tcPr>
            <w:tcW w:w="1701"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620</w:t>
            </w:r>
          </w:p>
        </w:tc>
        <w:tc>
          <w:tcPr>
            <w:tcW w:w="1559" w:type="dxa"/>
            <w:vAlign w:val="center"/>
          </w:tcPr>
          <w:p w:rsidR="00C4764B" w:rsidRPr="00F02175" w:rsidRDefault="00C4764B" w:rsidP="00C4764B">
            <w:pPr>
              <w:ind w:firstLine="34"/>
              <w:jc w:val="center"/>
              <w:rPr>
                <w:rFonts w:ascii="Times New Roman" w:hAnsi="Times New Roman"/>
                <w:sz w:val="24"/>
                <w:szCs w:val="24"/>
              </w:rPr>
            </w:pPr>
            <w:r>
              <w:rPr>
                <w:rFonts w:ascii="Times New Roman" w:hAnsi="Times New Roman"/>
                <w:sz w:val="24"/>
                <w:szCs w:val="24"/>
              </w:rPr>
              <w:t>243</w:t>
            </w:r>
          </w:p>
        </w:tc>
        <w:tc>
          <w:tcPr>
            <w:tcW w:w="1560"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1205</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836</w:t>
            </w:r>
          </w:p>
        </w:tc>
        <w:tc>
          <w:tcPr>
            <w:tcW w:w="1701"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673</w:t>
            </w:r>
          </w:p>
        </w:tc>
        <w:tc>
          <w:tcPr>
            <w:tcW w:w="1559" w:type="dxa"/>
            <w:vAlign w:val="center"/>
          </w:tcPr>
          <w:p w:rsidR="00C4764B" w:rsidRPr="00F02175" w:rsidRDefault="00C4764B" w:rsidP="00C4764B">
            <w:pPr>
              <w:ind w:firstLine="34"/>
              <w:jc w:val="center"/>
              <w:rPr>
                <w:rFonts w:ascii="Times New Roman" w:hAnsi="Times New Roman"/>
                <w:sz w:val="24"/>
                <w:szCs w:val="24"/>
              </w:rPr>
            </w:pPr>
            <w:r>
              <w:rPr>
                <w:rFonts w:ascii="Times New Roman" w:hAnsi="Times New Roman"/>
                <w:sz w:val="24"/>
                <w:szCs w:val="24"/>
              </w:rPr>
              <w:t>254</w:t>
            </w:r>
          </w:p>
        </w:tc>
        <w:tc>
          <w:tcPr>
            <w:tcW w:w="1560"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1174</w:t>
            </w:r>
          </w:p>
        </w:tc>
      </w:tr>
    </w:tbl>
    <w:p w:rsidR="00C4764B" w:rsidRPr="002021F6" w:rsidRDefault="00C4764B" w:rsidP="002021F6">
      <w:pPr>
        <w:pStyle w:val="ac"/>
        <w:jc w:val="center"/>
        <w:rPr>
          <w:rFonts w:ascii="Times New Roman" w:hAnsi="Times New Roman"/>
          <w:b/>
          <w:i/>
          <w:sz w:val="28"/>
          <w:szCs w:val="28"/>
        </w:rPr>
      </w:pPr>
    </w:p>
    <w:p w:rsidR="00C76EC1" w:rsidRPr="00D756D4" w:rsidRDefault="002021F6" w:rsidP="00B838D4">
      <w:pPr>
        <w:pStyle w:val="ac"/>
        <w:jc w:val="center"/>
        <w:rPr>
          <w:rFonts w:ascii="Times New Roman" w:hAnsi="Times New Roman"/>
          <w:b/>
          <w:sz w:val="28"/>
          <w:szCs w:val="28"/>
        </w:rPr>
      </w:pPr>
      <w:r w:rsidRPr="00D756D4">
        <w:rPr>
          <w:rFonts w:ascii="Times New Roman" w:hAnsi="Times New Roman"/>
          <w:b/>
          <w:sz w:val="28"/>
          <w:szCs w:val="28"/>
        </w:rPr>
        <w:t>С</w:t>
      </w:r>
      <w:r w:rsidR="005F1B81" w:rsidRPr="00D756D4">
        <w:rPr>
          <w:rFonts w:ascii="Times New Roman" w:hAnsi="Times New Roman"/>
          <w:b/>
          <w:sz w:val="28"/>
          <w:szCs w:val="28"/>
        </w:rPr>
        <w:t>ФЕРА САНАТОРНО КУРОТНЫЙ КОМПЛЕКС</w:t>
      </w:r>
    </w:p>
    <w:p w:rsidR="005F1B81" w:rsidRPr="00D756D4" w:rsidRDefault="005F1B81" w:rsidP="00B838D4">
      <w:pPr>
        <w:pStyle w:val="ac"/>
        <w:jc w:val="center"/>
        <w:rPr>
          <w:rFonts w:ascii="Times New Roman" w:hAnsi="Times New Roman"/>
          <w:b/>
          <w:sz w:val="28"/>
          <w:szCs w:val="28"/>
        </w:rPr>
      </w:pPr>
    </w:p>
    <w:p w:rsidR="00B838D4" w:rsidRPr="005F1B81" w:rsidRDefault="00165EE0" w:rsidP="00B838D4">
      <w:pPr>
        <w:pStyle w:val="ac"/>
        <w:jc w:val="center"/>
        <w:rPr>
          <w:rFonts w:ascii="Times New Roman" w:hAnsi="Times New Roman"/>
          <w:b/>
          <w:i/>
          <w:sz w:val="28"/>
          <w:szCs w:val="28"/>
        </w:rPr>
      </w:pPr>
      <w:r>
        <w:rPr>
          <w:rFonts w:ascii="Times New Roman" w:hAnsi="Times New Roman"/>
          <w:b/>
          <w:i/>
          <w:sz w:val="28"/>
          <w:szCs w:val="28"/>
        </w:rPr>
        <w:t>40</w:t>
      </w:r>
      <w:r w:rsidR="00B838D4" w:rsidRPr="005F1B81">
        <w:rPr>
          <w:rFonts w:ascii="Times New Roman" w:hAnsi="Times New Roman"/>
          <w:b/>
          <w:i/>
          <w:sz w:val="28"/>
          <w:szCs w:val="28"/>
        </w:rPr>
        <w:t xml:space="preserve">. Рынок гостиничных услуг. </w:t>
      </w:r>
    </w:p>
    <w:p w:rsidR="00B838D4" w:rsidRPr="00062A23" w:rsidRDefault="00B838D4" w:rsidP="00B838D4">
      <w:pPr>
        <w:pStyle w:val="ac"/>
        <w:jc w:val="center"/>
        <w:rPr>
          <w:rFonts w:ascii="Times New Roman" w:hAnsi="Times New Roman"/>
          <w:i/>
          <w:sz w:val="28"/>
          <w:szCs w:val="28"/>
          <w:highlight w:val="yellow"/>
        </w:rPr>
      </w:pPr>
    </w:p>
    <w:p w:rsidR="00B838D4" w:rsidRPr="00F20D5E" w:rsidRDefault="00B838D4" w:rsidP="00B838D4">
      <w:pPr>
        <w:pStyle w:val="ac"/>
        <w:ind w:firstLine="708"/>
        <w:jc w:val="both"/>
        <w:rPr>
          <w:rFonts w:ascii="Times New Roman" w:hAnsi="Times New Roman"/>
          <w:sz w:val="28"/>
          <w:szCs w:val="28"/>
        </w:rPr>
      </w:pPr>
      <w:r w:rsidRPr="00F20D5E">
        <w:rPr>
          <w:rFonts w:ascii="Times New Roman" w:hAnsi="Times New Roman"/>
          <w:sz w:val="28"/>
          <w:szCs w:val="28"/>
        </w:rPr>
        <w:t>По итогам 202</w:t>
      </w:r>
      <w:r w:rsidR="00EA7323" w:rsidRPr="00F20D5E">
        <w:rPr>
          <w:rFonts w:ascii="Times New Roman" w:hAnsi="Times New Roman"/>
          <w:sz w:val="28"/>
          <w:szCs w:val="28"/>
        </w:rPr>
        <w:t>2</w:t>
      </w:r>
      <w:r w:rsidRPr="00F20D5E">
        <w:rPr>
          <w:rFonts w:ascii="Times New Roman" w:hAnsi="Times New Roman"/>
          <w:sz w:val="28"/>
          <w:szCs w:val="28"/>
        </w:rPr>
        <w:t xml:space="preserve"> года на территории района оказывают гостиничные услуги 1</w:t>
      </w:r>
      <w:r w:rsidR="00EA7323" w:rsidRPr="00F20D5E">
        <w:rPr>
          <w:rFonts w:ascii="Times New Roman" w:hAnsi="Times New Roman"/>
          <w:sz w:val="28"/>
          <w:szCs w:val="28"/>
        </w:rPr>
        <w:t>7</w:t>
      </w:r>
      <w:r w:rsidRPr="00F20D5E">
        <w:rPr>
          <w:rFonts w:ascii="Times New Roman" w:hAnsi="Times New Roman"/>
          <w:sz w:val="28"/>
          <w:szCs w:val="28"/>
        </w:rPr>
        <w:t xml:space="preserve"> средств размещения, с номе</w:t>
      </w:r>
      <w:r w:rsidR="00F20D5E" w:rsidRPr="00F20D5E">
        <w:rPr>
          <w:rFonts w:ascii="Times New Roman" w:hAnsi="Times New Roman"/>
          <w:sz w:val="28"/>
          <w:szCs w:val="28"/>
        </w:rPr>
        <w:t>рным фондом более 15 номеров – 4</w:t>
      </w:r>
      <w:r w:rsidRPr="00F20D5E">
        <w:rPr>
          <w:rFonts w:ascii="Times New Roman" w:hAnsi="Times New Roman"/>
          <w:sz w:val="28"/>
          <w:szCs w:val="28"/>
        </w:rPr>
        <w:t xml:space="preserve"> гостиницы и менее 15 номеров – 13 средств размещения. </w:t>
      </w:r>
    </w:p>
    <w:p w:rsidR="00B838D4" w:rsidRPr="00EA7323" w:rsidRDefault="00B838D4" w:rsidP="00B838D4">
      <w:pPr>
        <w:pStyle w:val="ac"/>
        <w:ind w:firstLine="708"/>
        <w:jc w:val="both"/>
        <w:rPr>
          <w:rFonts w:ascii="Times New Roman" w:hAnsi="Times New Roman"/>
          <w:sz w:val="28"/>
          <w:szCs w:val="28"/>
        </w:rPr>
      </w:pPr>
      <w:r w:rsidRPr="00EA7323">
        <w:rPr>
          <w:rFonts w:ascii="Times New Roman" w:hAnsi="Times New Roman"/>
          <w:sz w:val="28"/>
          <w:szCs w:val="28"/>
        </w:rPr>
        <w:t>По состоянию на 01.01.202</w:t>
      </w:r>
      <w:r w:rsidR="00EA7323" w:rsidRPr="00EA7323">
        <w:rPr>
          <w:rFonts w:ascii="Times New Roman" w:hAnsi="Times New Roman"/>
          <w:sz w:val="28"/>
          <w:szCs w:val="28"/>
        </w:rPr>
        <w:t>3</w:t>
      </w:r>
      <w:r w:rsidRPr="00EA7323">
        <w:rPr>
          <w:rFonts w:ascii="Times New Roman" w:hAnsi="Times New Roman"/>
          <w:sz w:val="28"/>
          <w:szCs w:val="28"/>
        </w:rPr>
        <w:t xml:space="preserve"> на территории района проклассифицировано 1</w:t>
      </w:r>
      <w:r w:rsidR="00EA7323" w:rsidRPr="00EA7323">
        <w:rPr>
          <w:rFonts w:ascii="Times New Roman" w:hAnsi="Times New Roman"/>
          <w:sz w:val="28"/>
          <w:szCs w:val="28"/>
        </w:rPr>
        <w:t>6</w:t>
      </w:r>
      <w:r w:rsidRPr="00EA7323">
        <w:rPr>
          <w:rFonts w:ascii="Times New Roman" w:hAnsi="Times New Roman"/>
          <w:sz w:val="28"/>
          <w:szCs w:val="28"/>
        </w:rPr>
        <w:t xml:space="preserve"> средств размещения</w:t>
      </w:r>
      <w:r w:rsidR="00EA7323" w:rsidRPr="00EA7323">
        <w:rPr>
          <w:rFonts w:ascii="Times New Roman" w:hAnsi="Times New Roman"/>
          <w:sz w:val="28"/>
          <w:szCs w:val="28"/>
        </w:rPr>
        <w:t xml:space="preserve"> и получен 1 (один) сертификат соответствия.</w:t>
      </w:r>
    </w:p>
    <w:p w:rsidR="00B838D4" w:rsidRDefault="00B838D4" w:rsidP="00B838D4">
      <w:pPr>
        <w:pStyle w:val="ac"/>
        <w:ind w:firstLine="708"/>
        <w:jc w:val="both"/>
        <w:rPr>
          <w:rFonts w:ascii="Times New Roman" w:hAnsi="Times New Roman"/>
          <w:sz w:val="28"/>
          <w:szCs w:val="28"/>
        </w:rPr>
      </w:pPr>
      <w:r w:rsidRPr="006D4DDA">
        <w:rPr>
          <w:rFonts w:ascii="Times New Roman" w:hAnsi="Times New Roman"/>
          <w:sz w:val="28"/>
          <w:szCs w:val="28"/>
        </w:rPr>
        <w:t>Кроме того, по состоянию на 01.01.202</w:t>
      </w:r>
      <w:r w:rsidR="006D4DDA" w:rsidRPr="006D4DDA">
        <w:rPr>
          <w:rFonts w:ascii="Times New Roman" w:hAnsi="Times New Roman"/>
          <w:sz w:val="28"/>
          <w:szCs w:val="28"/>
        </w:rPr>
        <w:t>3</w:t>
      </w:r>
      <w:r w:rsidRPr="006D4DDA">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внесены сведения по трем объектам: МБУК «Муниципальный историко-краеведческий музей Усть-Лабинского района», Исторический комплекс «Усть-Лабинская (Александровская) крепость», Отдел народного декоративного прикладного творчества им. И.А. Дончакова.</w:t>
      </w:r>
    </w:p>
    <w:p w:rsidR="003E2A3F" w:rsidRPr="003E2A3F" w:rsidRDefault="003E2A3F" w:rsidP="003E2A3F">
      <w:pPr>
        <w:shd w:val="clear" w:color="auto" w:fill="FFFFFF"/>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Одновременно сообщаем, что </w:t>
      </w:r>
      <w:r w:rsidR="0026164A">
        <w:rPr>
          <w:rFonts w:ascii="Times New Roman" w:hAnsi="Times New Roman"/>
          <w:color w:val="000000"/>
          <w:sz w:val="28"/>
          <w:szCs w:val="28"/>
          <w:shd w:val="clear" w:color="auto" w:fill="FFFFFF"/>
        </w:rPr>
        <w:t xml:space="preserve">запущена реализация проекта </w:t>
      </w:r>
      <w:r w:rsidR="0026164A" w:rsidRPr="003E2A3F">
        <w:rPr>
          <w:rFonts w:ascii="Times New Roman" w:hAnsi="Times New Roman"/>
          <w:color w:val="000000"/>
          <w:sz w:val="28"/>
          <w:szCs w:val="28"/>
          <w:shd w:val="clear" w:color="auto" w:fill="FFFFFF"/>
        </w:rPr>
        <w:t>«Курортный комплекс</w:t>
      </w:r>
      <w:r w:rsidR="0026164A">
        <w:rPr>
          <w:rFonts w:ascii="Times New Roman" w:hAnsi="Times New Roman"/>
          <w:color w:val="000000"/>
          <w:sz w:val="28"/>
          <w:szCs w:val="28"/>
          <w:shd w:val="clear" w:color="auto" w:fill="FFFFFF"/>
        </w:rPr>
        <w:t xml:space="preserve"> </w:t>
      </w:r>
      <w:r w:rsidR="0026164A" w:rsidRPr="003E2A3F">
        <w:rPr>
          <w:rFonts w:ascii="Times New Roman" w:hAnsi="Times New Roman"/>
          <w:color w:val="000000"/>
          <w:sz w:val="28"/>
          <w:szCs w:val="28"/>
          <w:shd w:val="clear" w:color="auto" w:fill="FFFFFF"/>
        </w:rPr>
        <w:t>«Green Park Resort</w:t>
      </w:r>
      <w:r w:rsidR="0026164A">
        <w:rPr>
          <w:rFonts w:ascii="Times New Roman" w:hAnsi="Times New Roman"/>
          <w:color w:val="000000"/>
          <w:sz w:val="28"/>
          <w:szCs w:val="28"/>
          <w:shd w:val="clear" w:color="auto" w:fill="FFFFFF"/>
        </w:rPr>
        <w:t xml:space="preserve">» организатор </w:t>
      </w:r>
      <w:r w:rsidRPr="003E2A3F">
        <w:rPr>
          <w:rFonts w:ascii="Times New Roman" w:hAnsi="Times New Roman"/>
          <w:color w:val="000000"/>
          <w:sz w:val="28"/>
          <w:szCs w:val="28"/>
          <w:shd w:val="clear" w:color="auto" w:fill="FFFFFF"/>
        </w:rPr>
        <w:t>ООО «Спектр» Усть-Лабинского района в лице генерального директора Юмашиной Ольги Владимировны</w:t>
      </w:r>
      <w:r w:rsidR="0026164A">
        <w:rPr>
          <w:rFonts w:ascii="Times New Roman" w:hAnsi="Times New Roman"/>
          <w:color w:val="000000"/>
          <w:sz w:val="28"/>
          <w:szCs w:val="28"/>
          <w:shd w:val="clear" w:color="auto" w:fill="FFFFFF"/>
        </w:rPr>
        <w:t xml:space="preserve">. Данный проект </w:t>
      </w:r>
      <w:r w:rsidRPr="003E2A3F">
        <w:rPr>
          <w:rFonts w:ascii="Times New Roman" w:hAnsi="Times New Roman"/>
          <w:color w:val="000000"/>
          <w:sz w:val="28"/>
          <w:szCs w:val="28"/>
          <w:shd w:val="clear" w:color="auto" w:fill="FFFFFF"/>
        </w:rPr>
        <w:t xml:space="preserve"> стал обладателем субсидии </w:t>
      </w:r>
      <w:r w:rsidR="0026164A">
        <w:rPr>
          <w:rFonts w:ascii="Times New Roman" w:hAnsi="Times New Roman"/>
          <w:color w:val="000000"/>
          <w:sz w:val="28"/>
          <w:szCs w:val="28"/>
          <w:shd w:val="clear" w:color="auto" w:fill="FFFFFF"/>
        </w:rPr>
        <w:t xml:space="preserve">на сумму </w:t>
      </w:r>
      <w:r w:rsidR="00A862E8" w:rsidRPr="00A862E8">
        <w:rPr>
          <w:rFonts w:ascii="Times New Roman" w:hAnsi="Times New Roman"/>
          <w:color w:val="000000"/>
          <w:sz w:val="28"/>
          <w:szCs w:val="28"/>
          <w:shd w:val="clear" w:color="auto" w:fill="FFFFFF"/>
        </w:rPr>
        <w:t>3344,</w:t>
      </w:r>
      <w:r w:rsidR="00A862E8">
        <w:rPr>
          <w:rFonts w:ascii="Times New Roman" w:hAnsi="Times New Roman"/>
          <w:color w:val="000000"/>
          <w:sz w:val="28"/>
          <w:szCs w:val="28"/>
          <w:shd w:val="clear" w:color="auto" w:fill="FFFFFF"/>
        </w:rPr>
        <w:t xml:space="preserve">9 тыс. рублей </w:t>
      </w:r>
      <w:r w:rsidRPr="003E2A3F">
        <w:rPr>
          <w:rFonts w:ascii="Times New Roman" w:hAnsi="Times New Roman"/>
          <w:color w:val="000000"/>
          <w:sz w:val="28"/>
          <w:szCs w:val="28"/>
          <w:shd w:val="clear" w:color="auto" w:fill="FFFFFF"/>
        </w:rPr>
        <w:t xml:space="preserve">на финансовое обеспечение затрат, связанных с развитием инфраструктуры туризма за счет средств бюджета Краснодарского края. Проект будет реализован в ст. Ладожская Усть-Лабинского района, основным направление которого будет обеспечение возможности семейного и группового отдыха на свежем воздухе с возможностью семейного и группового отдыха на свежем воздухе с возможностью пользования гостиничными услугами и услугами ресторана. </w:t>
      </w:r>
    </w:p>
    <w:p w:rsidR="00667526" w:rsidRPr="00667526" w:rsidRDefault="00667526" w:rsidP="00667526">
      <w:pPr>
        <w:pStyle w:val="ac"/>
        <w:ind w:firstLine="708"/>
        <w:jc w:val="both"/>
        <w:rPr>
          <w:rFonts w:ascii="Times New Roman" w:hAnsi="Times New Roman"/>
          <w:sz w:val="28"/>
          <w:szCs w:val="28"/>
        </w:rPr>
      </w:pPr>
      <w:r w:rsidRPr="00667526">
        <w:rPr>
          <w:rFonts w:ascii="Times New Roman" w:hAnsi="Times New Roman"/>
          <w:sz w:val="28"/>
          <w:szCs w:val="28"/>
        </w:rPr>
        <w:t>Кроме того, по состоянию на 01.01.202</w:t>
      </w:r>
      <w:r>
        <w:rPr>
          <w:rFonts w:ascii="Times New Roman" w:hAnsi="Times New Roman"/>
          <w:sz w:val="28"/>
          <w:szCs w:val="28"/>
        </w:rPr>
        <w:t>3</w:t>
      </w:r>
      <w:r w:rsidRPr="00667526">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внесены сведения по трем объектам: МБУК «Муниципальный историко-краеведческий музей Усть-Лабинского района», Исторический комплекс «Усть-Лабинская (Александровская) крепость», Отдел народного декоративного прикладного творчества им. И.А. Дончакова.</w:t>
      </w:r>
    </w:p>
    <w:p w:rsidR="00667526" w:rsidRPr="00667526" w:rsidRDefault="00667526" w:rsidP="00667526">
      <w:pPr>
        <w:pStyle w:val="ac"/>
        <w:ind w:firstLine="708"/>
        <w:jc w:val="both"/>
        <w:rPr>
          <w:rFonts w:ascii="Times New Roman" w:hAnsi="Times New Roman"/>
          <w:sz w:val="28"/>
          <w:szCs w:val="28"/>
        </w:rPr>
      </w:pPr>
      <w:r w:rsidRPr="00667526">
        <w:rPr>
          <w:rFonts w:ascii="Times New Roman" w:hAnsi="Times New Roman"/>
          <w:sz w:val="28"/>
          <w:szCs w:val="28"/>
        </w:rPr>
        <w:t xml:space="preserve"> Также</w:t>
      </w:r>
      <w:r w:rsidR="00883C7C">
        <w:rPr>
          <w:rFonts w:ascii="Times New Roman" w:hAnsi="Times New Roman"/>
          <w:sz w:val="28"/>
          <w:szCs w:val="28"/>
        </w:rPr>
        <w:t>,</w:t>
      </w:r>
      <w:r w:rsidRPr="00667526">
        <w:rPr>
          <w:rFonts w:ascii="Times New Roman" w:hAnsi="Times New Roman"/>
          <w:sz w:val="28"/>
          <w:szCs w:val="28"/>
        </w:rPr>
        <w:t xml:space="preserve"> на территории Усть-Лабинского района осуществляет свою деятельность туроператор ООО «Дорогами добра».</w:t>
      </w:r>
    </w:p>
    <w:p w:rsidR="00667526" w:rsidRDefault="00667526" w:rsidP="00667526">
      <w:pPr>
        <w:pStyle w:val="ac"/>
        <w:ind w:firstLine="708"/>
        <w:jc w:val="both"/>
        <w:rPr>
          <w:rFonts w:ascii="Times New Roman" w:hAnsi="Times New Roman"/>
          <w:sz w:val="28"/>
          <w:szCs w:val="28"/>
        </w:rPr>
      </w:pPr>
      <w:r w:rsidRPr="00667526">
        <w:rPr>
          <w:rFonts w:ascii="Times New Roman" w:eastAsiaTheme="minorHAnsi" w:hAnsi="Times New Roman"/>
          <w:sz w:val="28"/>
          <w:szCs w:val="28"/>
        </w:rPr>
        <w:t>Доля организаций час</w:t>
      </w:r>
      <w:r w:rsidRPr="00667526">
        <w:rPr>
          <w:rFonts w:ascii="Times New Roman" w:hAnsi="Times New Roman"/>
          <w:sz w:val="28"/>
          <w:szCs w:val="28"/>
        </w:rPr>
        <w:t>тной собственности на рынке гостиничных услуг составляет 100%.</w:t>
      </w:r>
    </w:p>
    <w:p w:rsidR="00C4764B" w:rsidRPr="00667526" w:rsidRDefault="00C4764B" w:rsidP="00667526">
      <w:pPr>
        <w:pStyle w:val="ac"/>
        <w:ind w:firstLine="708"/>
        <w:jc w:val="both"/>
        <w:rPr>
          <w:rFonts w:ascii="Times New Roman" w:hAnsi="Times New Roman"/>
          <w:sz w:val="28"/>
          <w:szCs w:val="28"/>
        </w:rPr>
      </w:pPr>
    </w:p>
    <w:p w:rsidR="00C4764B" w:rsidRPr="009401D2" w:rsidRDefault="00C4764B" w:rsidP="00C4764B">
      <w:pPr>
        <w:spacing w:after="0" w:line="240" w:lineRule="auto"/>
        <w:jc w:val="center"/>
        <w:rPr>
          <w:rFonts w:ascii="Times New Roman" w:eastAsia="Times New Roman" w:hAnsi="Times New Roman"/>
          <w:b/>
          <w:sz w:val="28"/>
          <w:szCs w:val="28"/>
          <w:lang w:eastAsia="ru-RU"/>
        </w:rPr>
      </w:pPr>
      <w:r>
        <w:rPr>
          <w:rFonts w:ascii="Times New Roman" w:hAnsi="Times New Roman"/>
          <w:color w:val="000000"/>
          <w:sz w:val="28"/>
          <w:szCs w:val="28"/>
          <w:shd w:val="clear" w:color="auto" w:fill="FFFFFF"/>
        </w:rPr>
        <w:lastRenderedPageBreak/>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санаторно – курортный комплекс</w:t>
      </w:r>
      <w:r w:rsidRPr="009401D2">
        <w:rPr>
          <w:rFonts w:ascii="Times New Roman" w:eastAsia="Times New Roman" w:hAnsi="Times New Roman"/>
          <w:b/>
          <w:sz w:val="28"/>
          <w:szCs w:val="28"/>
          <w:lang w:eastAsia="ru-RU"/>
        </w:rPr>
        <w:t>.</w:t>
      </w:r>
    </w:p>
    <w:p w:rsidR="00C4764B" w:rsidRPr="00BD259A" w:rsidRDefault="00C4764B" w:rsidP="00C4764B">
      <w:pPr>
        <w:spacing w:after="0" w:line="240" w:lineRule="auto"/>
        <w:ind w:firstLine="851"/>
        <w:jc w:val="center"/>
        <w:rPr>
          <w:rFonts w:ascii="Times New Roman" w:hAnsi="Times New Roman"/>
          <w:noProof/>
          <w:sz w:val="28"/>
          <w:szCs w:val="28"/>
        </w:rPr>
      </w:pPr>
    </w:p>
    <w:p w:rsidR="00C4764B" w:rsidRPr="00EC4112" w:rsidRDefault="00C4764B" w:rsidP="00C4764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санаторно – курортный комплекс» ситуация выглядит следующим образом: «Избыточно (много)» ответили 31 опрошенных или 1,0%;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1025 </w:t>
      </w:r>
      <w:r w:rsidRPr="00EC4112">
        <w:rPr>
          <w:rFonts w:ascii="Times New Roman" w:eastAsiaTheme="minorHAnsi" w:hAnsi="Times New Roman"/>
          <w:sz w:val="28"/>
          <w:szCs w:val="28"/>
        </w:rPr>
        <w:t xml:space="preserve">респондента или </w:t>
      </w:r>
      <w:r w:rsidR="002E51E9">
        <w:rPr>
          <w:rFonts w:ascii="Times New Roman" w:eastAsiaTheme="minorHAnsi" w:hAnsi="Times New Roman"/>
          <w:sz w:val="28"/>
          <w:szCs w:val="28"/>
        </w:rPr>
        <w:t>32,1</w:t>
      </w:r>
      <w:r w:rsidRPr="00EC4112">
        <w:rPr>
          <w:rFonts w:ascii="Times New Roman" w:eastAsiaTheme="minorHAnsi" w:hAnsi="Times New Roman"/>
          <w:sz w:val="28"/>
          <w:szCs w:val="28"/>
        </w:rPr>
        <w:t xml:space="preserve">%; «Мало» - </w:t>
      </w:r>
      <w:r w:rsidR="002E51E9">
        <w:rPr>
          <w:rFonts w:ascii="Times New Roman" w:eastAsiaTheme="minorHAnsi" w:hAnsi="Times New Roman"/>
          <w:sz w:val="28"/>
          <w:szCs w:val="28"/>
        </w:rPr>
        <w:t>19,</w:t>
      </w:r>
      <w:r w:rsidRPr="00EC4112">
        <w:rPr>
          <w:rFonts w:ascii="Times New Roman" w:eastAsiaTheme="minorHAnsi" w:hAnsi="Times New Roman"/>
          <w:sz w:val="28"/>
          <w:szCs w:val="28"/>
        </w:rPr>
        <w:t xml:space="preserve">% или </w:t>
      </w:r>
      <w:r w:rsidR="002E51E9">
        <w:rPr>
          <w:rFonts w:ascii="Times New Roman" w:eastAsiaTheme="minorHAnsi" w:hAnsi="Times New Roman"/>
          <w:sz w:val="28"/>
          <w:szCs w:val="28"/>
        </w:rPr>
        <w:t>607</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2E51E9">
        <w:rPr>
          <w:rFonts w:ascii="Times New Roman" w:eastAsiaTheme="minorHAnsi" w:hAnsi="Times New Roman"/>
          <w:sz w:val="28"/>
          <w:szCs w:val="28"/>
        </w:rPr>
        <w:t>817</w:t>
      </w:r>
      <w:r w:rsidRPr="00EC4112">
        <w:rPr>
          <w:rFonts w:ascii="Times New Roman" w:eastAsiaTheme="minorHAnsi" w:hAnsi="Times New Roman"/>
          <w:sz w:val="28"/>
          <w:szCs w:val="28"/>
        </w:rPr>
        <w:t xml:space="preserve"> человек или </w:t>
      </w:r>
      <w:r w:rsidR="002E51E9">
        <w:rPr>
          <w:rFonts w:ascii="Times New Roman" w:eastAsiaTheme="minorHAnsi" w:hAnsi="Times New Roman"/>
          <w:sz w:val="28"/>
          <w:szCs w:val="28"/>
        </w:rPr>
        <w:t>25,6</w:t>
      </w:r>
      <w:r w:rsidRPr="00EC4112">
        <w:rPr>
          <w:rFonts w:ascii="Times New Roman" w:eastAsiaTheme="minorHAnsi" w:hAnsi="Times New Roman"/>
          <w:sz w:val="28"/>
          <w:szCs w:val="28"/>
        </w:rPr>
        <w:t>%.</w:t>
      </w:r>
    </w:p>
    <w:p w:rsidR="00C4764B" w:rsidRPr="00EC4112" w:rsidRDefault="00C4764B" w:rsidP="00C4764B">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в сфере </w:t>
      </w:r>
      <w:r w:rsidR="00036ED4">
        <w:rPr>
          <w:rFonts w:ascii="Times New Roman" w:hAnsi="Times New Roman"/>
          <w:sz w:val="28"/>
          <w:szCs w:val="28"/>
        </w:rPr>
        <w:t>санаторно – курортный комплекс</w:t>
      </w:r>
      <w:r w:rsidRPr="00EC4112">
        <w:rPr>
          <w:rFonts w:ascii="Times New Roman" w:hAnsi="Times New Roman"/>
          <w:sz w:val="28"/>
          <w:szCs w:val="28"/>
        </w:rPr>
        <w:t xml:space="preserve"> «удовлетворительно», «скорее удовлетворительно» ответили </w:t>
      </w:r>
      <w:r w:rsidR="00036ED4">
        <w:rPr>
          <w:rFonts w:ascii="Times New Roman" w:hAnsi="Times New Roman"/>
          <w:sz w:val="28"/>
          <w:szCs w:val="28"/>
        </w:rPr>
        <w:t>1086</w:t>
      </w:r>
      <w:r w:rsidRPr="00EC4112">
        <w:rPr>
          <w:rFonts w:ascii="Times New Roman" w:hAnsi="Times New Roman"/>
          <w:sz w:val="28"/>
          <w:szCs w:val="28"/>
        </w:rPr>
        <w:t xml:space="preserve"> человек или </w:t>
      </w:r>
      <w:r w:rsidR="00036ED4">
        <w:rPr>
          <w:rFonts w:ascii="Times New Roman" w:hAnsi="Times New Roman"/>
          <w:sz w:val="28"/>
          <w:szCs w:val="28"/>
        </w:rPr>
        <w:t>34,0</w:t>
      </w:r>
      <w:r w:rsidRPr="00EC4112">
        <w:rPr>
          <w:rFonts w:ascii="Times New Roman" w:hAnsi="Times New Roman"/>
          <w:sz w:val="28"/>
          <w:szCs w:val="28"/>
        </w:rPr>
        <w:t xml:space="preserve">%, «не удовлетворен», «скорее не удовлетворен» ответили </w:t>
      </w:r>
      <w:r w:rsidR="00036ED4">
        <w:rPr>
          <w:rFonts w:ascii="Times New Roman" w:hAnsi="Times New Roman"/>
          <w:sz w:val="28"/>
          <w:szCs w:val="28"/>
        </w:rPr>
        <w:t>1076</w:t>
      </w:r>
      <w:r w:rsidRPr="00EC4112">
        <w:rPr>
          <w:rFonts w:ascii="Times New Roman" w:hAnsi="Times New Roman"/>
          <w:sz w:val="28"/>
          <w:szCs w:val="28"/>
        </w:rPr>
        <w:t xml:space="preserve"> человек или </w:t>
      </w:r>
      <w:r w:rsidR="00036ED4">
        <w:rPr>
          <w:rFonts w:ascii="Times New Roman" w:hAnsi="Times New Roman"/>
          <w:sz w:val="28"/>
          <w:szCs w:val="28"/>
        </w:rPr>
        <w:t>33,7</w:t>
      </w:r>
      <w:r w:rsidRPr="00EC4112">
        <w:rPr>
          <w:rFonts w:ascii="Times New Roman" w:hAnsi="Times New Roman"/>
          <w:sz w:val="28"/>
          <w:szCs w:val="28"/>
        </w:rPr>
        <w:t xml:space="preserve">% населения, «затрудняюсь ответить» - </w:t>
      </w:r>
      <w:r w:rsidR="00036ED4">
        <w:rPr>
          <w:rFonts w:ascii="Times New Roman" w:hAnsi="Times New Roman"/>
          <w:sz w:val="28"/>
          <w:szCs w:val="28"/>
        </w:rPr>
        <w:t>855</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036ED4">
        <w:rPr>
          <w:rFonts w:ascii="Times New Roman" w:hAnsi="Times New Roman"/>
          <w:sz w:val="28"/>
          <w:szCs w:val="28"/>
        </w:rPr>
        <w:t>26,7</w:t>
      </w:r>
      <w:r w:rsidRPr="00EC4112">
        <w:rPr>
          <w:rFonts w:ascii="Times New Roman" w:hAnsi="Times New Roman"/>
          <w:sz w:val="28"/>
          <w:szCs w:val="28"/>
        </w:rPr>
        <w:t xml:space="preserve">%. </w:t>
      </w:r>
    </w:p>
    <w:p w:rsidR="00C4764B" w:rsidRPr="00B3563B" w:rsidRDefault="00C4764B" w:rsidP="00C4764B">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036ED4">
        <w:rPr>
          <w:rFonts w:ascii="Times New Roman" w:hAnsi="Times New Roman"/>
          <w:sz w:val="28"/>
          <w:szCs w:val="28"/>
        </w:rPr>
        <w:t>санаторно – курортный комплекс</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в сфере </w:t>
      </w:r>
      <w:r w:rsidR="00036ED4">
        <w:rPr>
          <w:rFonts w:ascii="Times New Roman" w:hAnsi="Times New Roman"/>
          <w:sz w:val="28"/>
          <w:szCs w:val="28"/>
        </w:rPr>
        <w:t>санаторно – курортный комплекс 35,3</w:t>
      </w:r>
      <w:r>
        <w:rPr>
          <w:rFonts w:ascii="Times New Roman" w:hAnsi="Times New Roman"/>
          <w:sz w:val="28"/>
          <w:szCs w:val="28"/>
        </w:rPr>
        <w:t>%, «Скорее не удовлетворен» ответили 1</w:t>
      </w:r>
      <w:r w:rsidR="00036ED4">
        <w:rPr>
          <w:rFonts w:ascii="Times New Roman" w:hAnsi="Times New Roman"/>
          <w:sz w:val="28"/>
          <w:szCs w:val="28"/>
        </w:rPr>
        <w:t>2</w:t>
      </w:r>
      <w:r>
        <w:rPr>
          <w:rFonts w:ascii="Times New Roman" w:hAnsi="Times New Roman"/>
          <w:sz w:val="28"/>
          <w:szCs w:val="28"/>
        </w:rPr>
        <w:t>,</w:t>
      </w:r>
      <w:r w:rsidR="00036ED4">
        <w:rPr>
          <w:rFonts w:ascii="Times New Roman" w:hAnsi="Times New Roman"/>
          <w:sz w:val="28"/>
          <w:szCs w:val="28"/>
        </w:rPr>
        <w:t>9</w:t>
      </w:r>
      <w:r>
        <w:rPr>
          <w:rFonts w:ascii="Times New Roman" w:hAnsi="Times New Roman"/>
          <w:sz w:val="28"/>
          <w:szCs w:val="28"/>
        </w:rPr>
        <w:t xml:space="preserve">%, «Не удовлетворены» - </w:t>
      </w:r>
      <w:r w:rsidR="00036ED4">
        <w:rPr>
          <w:rFonts w:ascii="Times New Roman" w:hAnsi="Times New Roman"/>
          <w:sz w:val="28"/>
          <w:szCs w:val="28"/>
        </w:rPr>
        <w:t>16,9% или 539</w:t>
      </w:r>
      <w:r>
        <w:rPr>
          <w:rFonts w:ascii="Times New Roman" w:hAnsi="Times New Roman"/>
          <w:sz w:val="28"/>
          <w:szCs w:val="28"/>
        </w:rPr>
        <w:t xml:space="preserve"> опрошенных.</w:t>
      </w:r>
    </w:p>
    <w:p w:rsidR="00C4764B" w:rsidRPr="00023693" w:rsidRDefault="00C4764B" w:rsidP="00C4764B">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 xml:space="preserve">в сфере </w:t>
      </w:r>
      <w:r w:rsidR="00151FD6">
        <w:rPr>
          <w:rFonts w:ascii="Times New Roman" w:hAnsi="Times New Roman"/>
          <w:sz w:val="28"/>
          <w:szCs w:val="28"/>
        </w:rPr>
        <w:t>санаторно – курортный комплекс</w:t>
      </w:r>
      <w:r w:rsidRPr="00023693">
        <w:rPr>
          <w:rFonts w:ascii="Times New Roman" w:hAnsi="Times New Roman"/>
          <w:sz w:val="28"/>
          <w:szCs w:val="28"/>
        </w:rPr>
        <w:t xml:space="preserve">» </w:t>
      </w:r>
      <w:r w:rsidR="00151FD6">
        <w:rPr>
          <w:rFonts w:ascii="Times New Roman" w:hAnsi="Times New Roman"/>
          <w:sz w:val="28"/>
          <w:szCs w:val="28"/>
        </w:rPr>
        <w:t>37,0</w:t>
      </w:r>
      <w:r w:rsidRPr="00023693">
        <w:rPr>
          <w:rFonts w:ascii="Times New Roman" w:hAnsi="Times New Roman"/>
          <w:sz w:val="28"/>
          <w:szCs w:val="28"/>
        </w:rPr>
        <w:t xml:space="preserve">% опрошенных удовлетворены и скорее удовлетворены качеством, </w:t>
      </w:r>
      <w:r w:rsidR="00151FD6">
        <w:rPr>
          <w:rFonts w:ascii="Times New Roman" w:hAnsi="Times New Roman"/>
          <w:sz w:val="28"/>
          <w:szCs w:val="28"/>
        </w:rPr>
        <w:t>12,2</w:t>
      </w:r>
      <w:r w:rsidRPr="00023693">
        <w:rPr>
          <w:rFonts w:ascii="Times New Roman" w:hAnsi="Times New Roman"/>
          <w:sz w:val="28"/>
          <w:szCs w:val="28"/>
        </w:rPr>
        <w:t xml:space="preserve">% - скорее не удовлетворены – </w:t>
      </w:r>
      <w:r w:rsidR="00151FD6">
        <w:rPr>
          <w:rFonts w:ascii="Times New Roman" w:hAnsi="Times New Roman"/>
          <w:sz w:val="28"/>
          <w:szCs w:val="28"/>
        </w:rPr>
        <w:t>15,8</w:t>
      </w:r>
      <w:r w:rsidRPr="00023693">
        <w:rPr>
          <w:rFonts w:ascii="Times New Roman" w:hAnsi="Times New Roman"/>
          <w:sz w:val="28"/>
          <w:szCs w:val="28"/>
        </w:rPr>
        <w:t>% - не удовлетворены.</w:t>
      </w:r>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r w:rsidR="009861D4">
        <w:rPr>
          <w:rFonts w:ascii="Times New Roman" w:hAnsi="Times New Roman"/>
          <w:sz w:val="28"/>
          <w:szCs w:val="28"/>
        </w:rPr>
        <w:t>санаторно – курортный комплекс</w:t>
      </w:r>
      <w:r w:rsidRPr="00023693">
        <w:rPr>
          <w:rFonts w:ascii="Times New Roman" w:hAnsi="Times New Roman"/>
          <w:sz w:val="28"/>
          <w:szCs w:val="28"/>
        </w:rPr>
        <w:t xml:space="preserve"> ситуация выглядит следующим образом: «снизился» считают </w:t>
      </w:r>
      <w:r w:rsidR="009861D4">
        <w:rPr>
          <w:rFonts w:ascii="Times New Roman" w:hAnsi="Times New Roman"/>
          <w:sz w:val="28"/>
          <w:szCs w:val="28"/>
        </w:rPr>
        <w:t>706</w:t>
      </w:r>
      <w:r>
        <w:rPr>
          <w:rFonts w:ascii="Times New Roman" w:hAnsi="Times New Roman"/>
          <w:sz w:val="28"/>
          <w:szCs w:val="28"/>
        </w:rPr>
        <w:t xml:space="preserve"> опрошенных или 2</w:t>
      </w:r>
      <w:r w:rsidR="009861D4">
        <w:rPr>
          <w:rFonts w:ascii="Times New Roman" w:hAnsi="Times New Roman"/>
          <w:sz w:val="28"/>
          <w:szCs w:val="28"/>
        </w:rPr>
        <w:t>2,1</w:t>
      </w:r>
      <w:r w:rsidRPr="00023693">
        <w:rPr>
          <w:rFonts w:ascii="Times New Roman" w:hAnsi="Times New Roman"/>
          <w:sz w:val="28"/>
          <w:szCs w:val="28"/>
        </w:rPr>
        <w:t xml:space="preserve">%, «не изменился» - </w:t>
      </w:r>
      <w:r w:rsidR="009861D4">
        <w:rPr>
          <w:rFonts w:ascii="Times New Roman" w:hAnsi="Times New Roman"/>
          <w:sz w:val="28"/>
          <w:szCs w:val="28"/>
        </w:rPr>
        <w:t>346</w:t>
      </w:r>
      <w:r w:rsidRPr="00023693">
        <w:rPr>
          <w:rFonts w:ascii="Times New Roman" w:hAnsi="Times New Roman"/>
          <w:sz w:val="28"/>
          <w:szCs w:val="28"/>
        </w:rPr>
        <w:t xml:space="preserve"> человек или </w:t>
      </w:r>
      <w:r>
        <w:rPr>
          <w:rFonts w:ascii="Times New Roman" w:hAnsi="Times New Roman"/>
          <w:sz w:val="28"/>
          <w:szCs w:val="28"/>
        </w:rPr>
        <w:t>1</w:t>
      </w:r>
      <w:r w:rsidR="009861D4">
        <w:rPr>
          <w:rFonts w:ascii="Times New Roman" w:hAnsi="Times New Roman"/>
          <w:sz w:val="28"/>
          <w:szCs w:val="28"/>
        </w:rPr>
        <w:t>0,8</w:t>
      </w:r>
      <w:r>
        <w:rPr>
          <w:rFonts w:ascii="Times New Roman" w:hAnsi="Times New Roman"/>
          <w:sz w:val="28"/>
          <w:szCs w:val="28"/>
        </w:rPr>
        <w:t xml:space="preserve">%, «увеличился» ответили </w:t>
      </w:r>
      <w:r w:rsidR="009861D4">
        <w:rPr>
          <w:rFonts w:ascii="Times New Roman" w:hAnsi="Times New Roman"/>
          <w:sz w:val="28"/>
          <w:szCs w:val="28"/>
        </w:rPr>
        <w:t>920</w:t>
      </w:r>
      <w:r w:rsidRPr="00023693">
        <w:rPr>
          <w:rFonts w:ascii="Times New Roman" w:hAnsi="Times New Roman"/>
          <w:sz w:val="28"/>
          <w:szCs w:val="28"/>
        </w:rPr>
        <w:t xml:space="preserve"> респондентов или </w:t>
      </w:r>
      <w:r w:rsidR="009861D4">
        <w:rPr>
          <w:rFonts w:ascii="Times New Roman" w:hAnsi="Times New Roman"/>
          <w:sz w:val="28"/>
          <w:szCs w:val="28"/>
        </w:rPr>
        <w:t>28,8</w:t>
      </w:r>
      <w:r w:rsidRPr="00023693">
        <w:rPr>
          <w:rFonts w:ascii="Times New Roman" w:hAnsi="Times New Roman"/>
          <w:sz w:val="28"/>
          <w:szCs w:val="28"/>
        </w:rPr>
        <w:t xml:space="preserve">%, «затрудняюсь ответить» - </w:t>
      </w:r>
      <w:r w:rsidR="009861D4">
        <w:rPr>
          <w:rFonts w:ascii="Times New Roman" w:hAnsi="Times New Roman"/>
          <w:sz w:val="28"/>
          <w:szCs w:val="28"/>
        </w:rPr>
        <w:t>1000</w:t>
      </w:r>
      <w:r w:rsidRPr="00023693">
        <w:rPr>
          <w:rFonts w:ascii="Times New Roman" w:hAnsi="Times New Roman"/>
          <w:sz w:val="28"/>
          <w:szCs w:val="28"/>
        </w:rPr>
        <w:t xml:space="preserve"> человек или </w:t>
      </w:r>
      <w:r w:rsidR="009861D4">
        <w:rPr>
          <w:rFonts w:ascii="Times New Roman" w:hAnsi="Times New Roman"/>
          <w:sz w:val="28"/>
          <w:szCs w:val="28"/>
        </w:rPr>
        <w:t>31,3</w:t>
      </w:r>
      <w:r w:rsidRPr="00023693">
        <w:rPr>
          <w:rFonts w:ascii="Times New Roman" w:hAnsi="Times New Roman"/>
          <w:sz w:val="28"/>
          <w:szCs w:val="28"/>
        </w:rPr>
        <w:t>%.</w:t>
      </w:r>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9861D4">
        <w:rPr>
          <w:rFonts w:ascii="Times New Roman" w:hAnsi="Times New Roman"/>
          <w:sz w:val="28"/>
          <w:szCs w:val="28"/>
        </w:rPr>
        <w:t>санаторно – курортный комплекс</w:t>
      </w:r>
      <w:r w:rsidR="009861D4"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снизился ответили – </w:t>
      </w:r>
      <w:r w:rsidR="008A2C7E">
        <w:rPr>
          <w:rFonts w:ascii="Times New Roman" w:hAnsi="Times New Roman"/>
          <w:sz w:val="28"/>
          <w:szCs w:val="28"/>
        </w:rPr>
        <w:t>28,2</w:t>
      </w:r>
      <w:r w:rsidRPr="00023693">
        <w:rPr>
          <w:rFonts w:ascii="Times New Roman" w:hAnsi="Times New Roman"/>
          <w:sz w:val="28"/>
          <w:szCs w:val="28"/>
        </w:rPr>
        <w:t xml:space="preserve">% опрошенных или </w:t>
      </w:r>
      <w:r w:rsidR="009861D4">
        <w:rPr>
          <w:rFonts w:ascii="Times New Roman" w:hAnsi="Times New Roman"/>
          <w:sz w:val="28"/>
          <w:szCs w:val="28"/>
        </w:rPr>
        <w:t xml:space="preserve">902 </w:t>
      </w:r>
      <w:r w:rsidRPr="00023693">
        <w:rPr>
          <w:rFonts w:ascii="Times New Roman" w:hAnsi="Times New Roman"/>
          <w:sz w:val="28"/>
          <w:szCs w:val="28"/>
        </w:rPr>
        <w:t>человек</w:t>
      </w:r>
      <w:r w:rsidR="009861D4">
        <w:rPr>
          <w:rFonts w:ascii="Times New Roman" w:hAnsi="Times New Roman"/>
          <w:sz w:val="28"/>
          <w:szCs w:val="28"/>
        </w:rPr>
        <w:t>а</w:t>
      </w:r>
      <w:r w:rsidRPr="00023693">
        <w:rPr>
          <w:rFonts w:ascii="Times New Roman" w:hAnsi="Times New Roman"/>
          <w:sz w:val="28"/>
          <w:szCs w:val="28"/>
        </w:rPr>
        <w:t xml:space="preserve">, </w:t>
      </w:r>
      <w:r w:rsidR="009861D4">
        <w:rPr>
          <w:rFonts w:ascii="Times New Roman" w:hAnsi="Times New Roman"/>
          <w:sz w:val="28"/>
          <w:szCs w:val="28"/>
        </w:rPr>
        <w:t>19,</w:t>
      </w:r>
      <w:r>
        <w:rPr>
          <w:rFonts w:ascii="Times New Roman" w:hAnsi="Times New Roman"/>
          <w:sz w:val="28"/>
          <w:szCs w:val="28"/>
        </w:rPr>
        <w:t>4</w:t>
      </w:r>
      <w:r w:rsidRPr="00023693">
        <w:rPr>
          <w:rFonts w:ascii="Times New Roman" w:hAnsi="Times New Roman"/>
          <w:sz w:val="28"/>
          <w:szCs w:val="28"/>
        </w:rPr>
        <w:t xml:space="preserve">% считают, что не изменился, повысился – </w:t>
      </w:r>
      <w:r w:rsidR="009861D4">
        <w:rPr>
          <w:rFonts w:ascii="Times New Roman" w:hAnsi="Times New Roman"/>
          <w:sz w:val="28"/>
          <w:szCs w:val="28"/>
        </w:rPr>
        <w:t>7,6</w:t>
      </w:r>
      <w:r w:rsidRPr="00023693">
        <w:rPr>
          <w:rFonts w:ascii="Times New Roman" w:hAnsi="Times New Roman"/>
          <w:sz w:val="28"/>
          <w:szCs w:val="28"/>
        </w:rPr>
        <w:t xml:space="preserve">% и затрудняюсь ответить – </w:t>
      </w:r>
      <w:r w:rsidR="009861D4">
        <w:rPr>
          <w:rFonts w:ascii="Times New Roman" w:hAnsi="Times New Roman"/>
          <w:sz w:val="28"/>
          <w:szCs w:val="28"/>
        </w:rPr>
        <w:t>37,7</w:t>
      </w:r>
      <w:r w:rsidRPr="00023693">
        <w:rPr>
          <w:rFonts w:ascii="Times New Roman" w:hAnsi="Times New Roman"/>
          <w:sz w:val="28"/>
          <w:szCs w:val="28"/>
        </w:rPr>
        <w:t>%.</w:t>
      </w:r>
    </w:p>
    <w:p w:rsidR="00C4764B" w:rsidRPr="002953B2"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r w:rsidR="008A2C7E">
        <w:rPr>
          <w:rFonts w:ascii="Times New Roman" w:hAnsi="Times New Roman"/>
          <w:sz w:val="28"/>
          <w:szCs w:val="28"/>
        </w:rPr>
        <w:t>санаторно – курортный комплекс</w:t>
      </w:r>
      <w:r w:rsidR="008A2C7E"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Pr>
          <w:rFonts w:ascii="Times New Roman" w:hAnsi="Times New Roman"/>
          <w:sz w:val="28"/>
          <w:szCs w:val="28"/>
        </w:rPr>
        <w:t>8</w:t>
      </w:r>
      <w:r w:rsidR="008A2C7E">
        <w:rPr>
          <w:rFonts w:ascii="Times New Roman" w:hAnsi="Times New Roman"/>
          <w:sz w:val="28"/>
          <w:szCs w:val="28"/>
        </w:rPr>
        <w:t>36</w:t>
      </w:r>
      <w:r w:rsidRPr="00023693">
        <w:rPr>
          <w:rFonts w:ascii="Times New Roman" w:hAnsi="Times New Roman"/>
          <w:sz w:val="28"/>
          <w:szCs w:val="28"/>
        </w:rPr>
        <w:t xml:space="preserve"> человек или 2</w:t>
      </w:r>
      <w:r w:rsidR="008A2C7E">
        <w:rPr>
          <w:rFonts w:ascii="Times New Roman" w:hAnsi="Times New Roman"/>
          <w:sz w:val="28"/>
          <w:szCs w:val="28"/>
        </w:rPr>
        <w:t>6,1</w:t>
      </w:r>
      <w:r w:rsidRPr="00023693">
        <w:rPr>
          <w:rFonts w:ascii="Times New Roman" w:hAnsi="Times New Roman"/>
          <w:sz w:val="28"/>
          <w:szCs w:val="28"/>
        </w:rPr>
        <w:t>% ответили снизился</w:t>
      </w:r>
      <w:r>
        <w:rPr>
          <w:rFonts w:ascii="Times New Roman" w:hAnsi="Times New Roman"/>
          <w:sz w:val="28"/>
          <w:szCs w:val="28"/>
        </w:rPr>
        <w:t>, 2</w:t>
      </w:r>
      <w:r w:rsidR="008A2C7E">
        <w:rPr>
          <w:rFonts w:ascii="Times New Roman" w:hAnsi="Times New Roman"/>
          <w:sz w:val="28"/>
          <w:szCs w:val="28"/>
        </w:rPr>
        <w:t>1,1</w:t>
      </w:r>
      <w:r>
        <w:rPr>
          <w:rFonts w:ascii="Times New Roman" w:hAnsi="Times New Roman"/>
          <w:sz w:val="28"/>
          <w:szCs w:val="28"/>
        </w:rPr>
        <w:t xml:space="preserve">% - не изменился, повысился – </w:t>
      </w:r>
      <w:r w:rsidR="008A2C7E">
        <w:rPr>
          <w:rFonts w:ascii="Times New Roman" w:hAnsi="Times New Roman"/>
          <w:sz w:val="28"/>
          <w:szCs w:val="28"/>
        </w:rPr>
        <w:t>7,9</w:t>
      </w:r>
      <w:r>
        <w:rPr>
          <w:rFonts w:ascii="Times New Roman" w:hAnsi="Times New Roman"/>
          <w:sz w:val="28"/>
          <w:szCs w:val="28"/>
        </w:rPr>
        <w:t xml:space="preserve">% и </w:t>
      </w:r>
      <w:r w:rsidR="008A2C7E">
        <w:rPr>
          <w:rFonts w:ascii="Times New Roman" w:hAnsi="Times New Roman"/>
          <w:sz w:val="28"/>
          <w:szCs w:val="28"/>
        </w:rPr>
        <w:t>36,7</w:t>
      </w:r>
      <w:r>
        <w:rPr>
          <w:rFonts w:ascii="Times New Roman" w:hAnsi="Times New Roman"/>
          <w:sz w:val="28"/>
          <w:szCs w:val="28"/>
        </w:rPr>
        <w:t>% затрудняется ответить.</w:t>
      </w:r>
    </w:p>
    <w:p w:rsidR="00C4764B" w:rsidRDefault="00C4764B" w:rsidP="00C4764B">
      <w:pPr>
        <w:pStyle w:val="ac"/>
        <w:jc w:val="center"/>
        <w:rPr>
          <w:rFonts w:ascii="Times New Roman" w:hAnsi="Times New Roman"/>
          <w:b/>
          <w:i/>
          <w:sz w:val="28"/>
          <w:szCs w:val="28"/>
        </w:rPr>
      </w:pPr>
    </w:p>
    <w:p w:rsidR="003B0A2A"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3B0A2A" w:rsidRPr="003B0A2A">
        <w:rPr>
          <w:rFonts w:ascii="Times New Roman" w:eastAsiaTheme="minorEastAsia" w:hAnsi="Times New Roman"/>
          <w:b/>
          <w:sz w:val="28"/>
          <w:szCs w:val="28"/>
        </w:rPr>
        <w:t xml:space="preserve">санаторно – курортный комплекс </w:t>
      </w: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C4764B" w:rsidRPr="00F02175" w:rsidRDefault="00C4764B" w:rsidP="00C4764B">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C4764B" w:rsidRPr="003B0A2A"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 xml:space="preserve">Рынки в сфере </w:t>
            </w:r>
            <w:r w:rsidR="003B0A2A" w:rsidRPr="003B0A2A">
              <w:rPr>
                <w:rFonts w:ascii="Times New Roman" w:hAnsi="Times New Roman"/>
                <w:sz w:val="24"/>
                <w:szCs w:val="24"/>
              </w:rPr>
              <w:t>санаторно – курортный комплекс</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3B0A2A">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lastRenderedPageBreak/>
              <w:t xml:space="preserve">Изменение уровня качества товаров и услуг </w:t>
            </w:r>
          </w:p>
        </w:tc>
        <w:tc>
          <w:tcPr>
            <w:tcW w:w="1843"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902</w:t>
            </w:r>
          </w:p>
        </w:tc>
        <w:tc>
          <w:tcPr>
            <w:tcW w:w="1701"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620</w:t>
            </w:r>
          </w:p>
        </w:tc>
        <w:tc>
          <w:tcPr>
            <w:tcW w:w="1559" w:type="dxa"/>
            <w:vAlign w:val="center"/>
          </w:tcPr>
          <w:p w:rsidR="00C4764B" w:rsidRPr="00F02175" w:rsidRDefault="003B0A2A" w:rsidP="00C4764B">
            <w:pPr>
              <w:ind w:firstLine="34"/>
              <w:jc w:val="center"/>
              <w:rPr>
                <w:rFonts w:ascii="Times New Roman" w:hAnsi="Times New Roman"/>
                <w:sz w:val="24"/>
                <w:szCs w:val="24"/>
              </w:rPr>
            </w:pPr>
            <w:r>
              <w:rPr>
                <w:rFonts w:ascii="Times New Roman" w:hAnsi="Times New Roman"/>
                <w:sz w:val="24"/>
                <w:szCs w:val="24"/>
              </w:rPr>
              <w:t>243</w:t>
            </w:r>
          </w:p>
        </w:tc>
        <w:tc>
          <w:tcPr>
            <w:tcW w:w="1560"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1205</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836</w:t>
            </w:r>
          </w:p>
        </w:tc>
        <w:tc>
          <w:tcPr>
            <w:tcW w:w="1701"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673</w:t>
            </w:r>
          </w:p>
        </w:tc>
        <w:tc>
          <w:tcPr>
            <w:tcW w:w="1559" w:type="dxa"/>
            <w:vAlign w:val="center"/>
          </w:tcPr>
          <w:p w:rsidR="00C4764B" w:rsidRPr="00F02175" w:rsidRDefault="003B0A2A" w:rsidP="00C4764B">
            <w:pPr>
              <w:ind w:firstLine="34"/>
              <w:jc w:val="center"/>
              <w:rPr>
                <w:rFonts w:ascii="Times New Roman" w:hAnsi="Times New Roman"/>
                <w:sz w:val="24"/>
                <w:szCs w:val="24"/>
              </w:rPr>
            </w:pPr>
            <w:r>
              <w:rPr>
                <w:rFonts w:ascii="Times New Roman" w:hAnsi="Times New Roman"/>
                <w:sz w:val="24"/>
                <w:szCs w:val="24"/>
              </w:rPr>
              <w:t>254</w:t>
            </w:r>
          </w:p>
        </w:tc>
        <w:tc>
          <w:tcPr>
            <w:tcW w:w="1560"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1174</w:t>
            </w:r>
          </w:p>
        </w:tc>
      </w:tr>
    </w:tbl>
    <w:p w:rsidR="003E2A3F" w:rsidRDefault="003E2A3F" w:rsidP="003E2A3F">
      <w:pPr>
        <w:pStyle w:val="a8"/>
        <w:spacing w:after="0" w:line="240" w:lineRule="auto"/>
        <w:ind w:left="357"/>
        <w:jc w:val="both"/>
        <w:rPr>
          <w:rFonts w:ascii="Times New Roman" w:hAnsi="Times New Roman"/>
          <w:color w:val="000000"/>
          <w:sz w:val="28"/>
          <w:szCs w:val="28"/>
          <w:shd w:val="clear" w:color="auto" w:fill="FFFFFF"/>
        </w:rPr>
      </w:pP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r w:rsidRPr="00D756D4">
        <w:rPr>
          <w:rFonts w:ascii="Times New Roman" w:hAnsi="Times New Roman"/>
          <w:b/>
          <w:sz w:val="28"/>
          <w:szCs w:val="28"/>
        </w:rPr>
        <w:t>СФЕРА СПОРТ</w:t>
      </w: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p>
    <w:p w:rsidR="00705BF0" w:rsidRDefault="00705BF0" w:rsidP="00705BF0">
      <w:pPr>
        <w:pStyle w:val="a8"/>
        <w:spacing w:after="0" w:line="240" w:lineRule="auto"/>
        <w:ind w:left="0"/>
        <w:jc w:val="center"/>
        <w:rPr>
          <w:rFonts w:ascii="Times New Roman" w:hAnsi="Times New Roman"/>
          <w:color w:val="000000"/>
          <w:sz w:val="28"/>
          <w:szCs w:val="28"/>
          <w:shd w:val="clear" w:color="auto" w:fill="FFFFFF"/>
        </w:rPr>
      </w:pPr>
      <w:r w:rsidRPr="00165EE0">
        <w:rPr>
          <w:rFonts w:ascii="Times New Roman" w:hAnsi="Times New Roman"/>
          <w:b/>
          <w:i/>
          <w:sz w:val="28"/>
          <w:szCs w:val="28"/>
        </w:rPr>
        <w:t xml:space="preserve">41. </w:t>
      </w:r>
      <w:r>
        <w:rPr>
          <w:rFonts w:ascii="Times New Roman" w:hAnsi="Times New Roman"/>
          <w:b/>
          <w:i/>
          <w:sz w:val="28"/>
          <w:szCs w:val="28"/>
        </w:rPr>
        <w:t>Рынок спортивных услуг.</w:t>
      </w:r>
    </w:p>
    <w:p w:rsidR="00705BF0" w:rsidRPr="00A54C60" w:rsidRDefault="00705BF0" w:rsidP="003E2A3F">
      <w:pPr>
        <w:pStyle w:val="a8"/>
        <w:spacing w:after="0" w:line="240" w:lineRule="auto"/>
        <w:ind w:left="357"/>
        <w:jc w:val="both"/>
        <w:rPr>
          <w:rFonts w:ascii="Times New Roman" w:hAnsi="Times New Roman"/>
          <w:color w:val="000000"/>
          <w:sz w:val="28"/>
          <w:szCs w:val="28"/>
          <w:shd w:val="clear" w:color="auto" w:fill="FFFFFF"/>
        </w:rPr>
      </w:pP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На территории района действует 3 спортивные школы подведомственные отделу по физической культуре и спорту (МБУ «Спортивная школа «Виктория», МБУ «Спортивная школа «Кубань», МБУ ДО ДЮСШ «Олимп», оказывающих услуги по оздоровлению, физической и спортивной подготовке населения, в которых организованы секции по 12 различным видам. В каждом поселении есть физкультурно-спортивные клубы, которые являются постоянными участниками спортивных мероприятий района.</w:t>
      </w: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 xml:space="preserve">В современных условиях смешанной экономики сфера физкультуры и спорта включает общественный и частный секторы, рыночные и нерыночные услуги, коммерческие и некоммерческие организации. Платные спортивные услуги населению могут предоставлять как коммерческие физкультурно – спортивные организации, которые наряду с основными профильными услугами оказывают различные дополнительные и сопутствующие услуги, так и некоммерческие организации, в частности физкультурно-спортивные общества, федерации по видам спорта, спортивные клубы и т.п. </w:t>
      </w: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 xml:space="preserve">Основная задача развития данного рынка это увеличение численности населения, систематически занимающегося физкультурой и спортом. </w:t>
      </w:r>
    </w:p>
    <w:p w:rsidR="00640170" w:rsidRPr="007A270A" w:rsidRDefault="0018521F" w:rsidP="00640170">
      <w:pPr>
        <w:pStyle w:val="ac"/>
        <w:ind w:firstLine="709"/>
        <w:jc w:val="both"/>
        <w:rPr>
          <w:rFonts w:ascii="Times New Roman" w:hAnsi="Times New Roman"/>
          <w:sz w:val="28"/>
          <w:szCs w:val="28"/>
        </w:rPr>
      </w:pPr>
      <w:r w:rsidRPr="007A270A">
        <w:rPr>
          <w:rFonts w:ascii="Times New Roman" w:hAnsi="Times New Roman"/>
          <w:sz w:val="28"/>
          <w:szCs w:val="28"/>
        </w:rPr>
        <w:t>Ч</w:t>
      </w:r>
      <w:r w:rsidR="00640170" w:rsidRPr="007A270A">
        <w:rPr>
          <w:rFonts w:ascii="Times New Roman" w:hAnsi="Times New Roman"/>
          <w:sz w:val="28"/>
          <w:szCs w:val="28"/>
        </w:rPr>
        <w:t>исленность</w:t>
      </w:r>
      <w:r w:rsidRPr="007A270A">
        <w:rPr>
          <w:rFonts w:ascii="Times New Roman" w:hAnsi="Times New Roman"/>
          <w:sz w:val="28"/>
          <w:szCs w:val="28"/>
        </w:rPr>
        <w:t xml:space="preserve"> обучающихся </w:t>
      </w:r>
      <w:r w:rsidR="00640170" w:rsidRPr="007A270A">
        <w:rPr>
          <w:rFonts w:ascii="Times New Roman" w:hAnsi="Times New Roman"/>
          <w:sz w:val="28"/>
          <w:szCs w:val="28"/>
        </w:rPr>
        <w:t>составляет 3</w:t>
      </w:r>
      <w:r w:rsidR="00D71AA0" w:rsidRPr="007A270A">
        <w:rPr>
          <w:rFonts w:ascii="Times New Roman" w:hAnsi="Times New Roman"/>
          <w:sz w:val="28"/>
          <w:szCs w:val="28"/>
        </w:rPr>
        <w:t xml:space="preserve"> </w:t>
      </w:r>
      <w:r w:rsidR="00640170" w:rsidRPr="007A270A">
        <w:rPr>
          <w:rFonts w:ascii="Times New Roman" w:hAnsi="Times New Roman"/>
          <w:sz w:val="28"/>
          <w:szCs w:val="28"/>
        </w:rPr>
        <w:t xml:space="preserve">381 человек, также филиал ФК Краснодар – 140 человек, учреждения системы образования, кроме спортивной школы – 195 человек: </w:t>
      </w:r>
    </w:p>
    <w:p w:rsidR="00640170" w:rsidRPr="00007024" w:rsidRDefault="00640170" w:rsidP="00640170">
      <w:pPr>
        <w:pStyle w:val="ac"/>
        <w:ind w:firstLine="709"/>
        <w:jc w:val="both"/>
        <w:rPr>
          <w:rFonts w:ascii="Times New Roman" w:hAnsi="Times New Roman"/>
          <w:sz w:val="28"/>
          <w:szCs w:val="28"/>
        </w:rPr>
      </w:pPr>
      <w:r w:rsidRPr="00007024">
        <w:rPr>
          <w:rFonts w:ascii="Times New Roman" w:hAnsi="Times New Roman"/>
          <w:sz w:val="28"/>
          <w:szCs w:val="28"/>
        </w:rPr>
        <w:t xml:space="preserve">Всего систематически занимающихся физической культурой и спортом </w:t>
      </w:r>
      <w:r w:rsidR="00007024" w:rsidRPr="00007024">
        <w:rPr>
          <w:rFonts w:ascii="Times New Roman" w:hAnsi="Times New Roman"/>
          <w:sz w:val="28"/>
          <w:szCs w:val="28"/>
        </w:rPr>
        <w:t>56 716</w:t>
      </w:r>
      <w:r w:rsidRPr="00007024">
        <w:rPr>
          <w:rFonts w:ascii="Times New Roman" w:hAnsi="Times New Roman"/>
          <w:sz w:val="28"/>
          <w:szCs w:val="28"/>
        </w:rPr>
        <w:t xml:space="preserve"> (</w:t>
      </w:r>
      <w:r w:rsidR="00007024" w:rsidRPr="00007024">
        <w:rPr>
          <w:rFonts w:ascii="Times New Roman" w:hAnsi="Times New Roman"/>
          <w:sz w:val="28"/>
          <w:szCs w:val="28"/>
        </w:rPr>
        <w:t>59,45%</w:t>
      </w:r>
      <w:r w:rsidRPr="00007024">
        <w:rPr>
          <w:rFonts w:ascii="Times New Roman" w:hAnsi="Times New Roman"/>
          <w:sz w:val="28"/>
          <w:szCs w:val="28"/>
        </w:rPr>
        <w:t xml:space="preserve"> от общей численности населения от 3 до 79 лет) (в т.ч. </w:t>
      </w:r>
      <w:r w:rsidR="00007024" w:rsidRPr="00007024">
        <w:rPr>
          <w:rFonts w:ascii="Times New Roman" w:hAnsi="Times New Roman"/>
          <w:sz w:val="28"/>
          <w:szCs w:val="28"/>
        </w:rPr>
        <w:t>22 143</w:t>
      </w:r>
      <w:r w:rsidRPr="00007024">
        <w:rPr>
          <w:rFonts w:ascii="Times New Roman" w:hAnsi="Times New Roman"/>
          <w:sz w:val="28"/>
          <w:szCs w:val="28"/>
        </w:rPr>
        <w:t xml:space="preserve"> женщин, 34 </w:t>
      </w:r>
      <w:r w:rsidR="00007024" w:rsidRPr="00007024">
        <w:rPr>
          <w:rFonts w:ascii="Times New Roman" w:hAnsi="Times New Roman"/>
          <w:sz w:val="28"/>
          <w:szCs w:val="28"/>
        </w:rPr>
        <w:t>753</w:t>
      </w:r>
      <w:r w:rsidRPr="00007024">
        <w:rPr>
          <w:rFonts w:ascii="Times New Roman" w:hAnsi="Times New Roman"/>
          <w:sz w:val="28"/>
          <w:szCs w:val="28"/>
        </w:rPr>
        <w:t xml:space="preserve"> чел. – сельская местность, 2 1</w:t>
      </w:r>
      <w:r w:rsidR="00007024" w:rsidRPr="00007024">
        <w:rPr>
          <w:rFonts w:ascii="Times New Roman" w:hAnsi="Times New Roman"/>
          <w:sz w:val="28"/>
          <w:szCs w:val="28"/>
        </w:rPr>
        <w:t>97</w:t>
      </w:r>
      <w:r w:rsidRPr="00007024">
        <w:rPr>
          <w:rFonts w:ascii="Times New Roman" w:hAnsi="Times New Roman"/>
          <w:sz w:val="28"/>
          <w:szCs w:val="28"/>
        </w:rPr>
        <w:t xml:space="preserve"> инвалид – 22,</w:t>
      </w:r>
      <w:r w:rsidR="00007024" w:rsidRPr="00007024">
        <w:rPr>
          <w:rFonts w:ascii="Times New Roman" w:hAnsi="Times New Roman"/>
          <w:sz w:val="28"/>
          <w:szCs w:val="28"/>
        </w:rPr>
        <w:t>97</w:t>
      </w:r>
      <w:r w:rsidRPr="00007024">
        <w:rPr>
          <w:rFonts w:ascii="Times New Roman" w:hAnsi="Times New Roman"/>
          <w:sz w:val="28"/>
          <w:szCs w:val="28"/>
        </w:rPr>
        <w:t>% от общего числа инвалидов).</w:t>
      </w:r>
    </w:p>
    <w:p w:rsidR="00640170" w:rsidRPr="00B45953" w:rsidRDefault="00640170" w:rsidP="00640170">
      <w:pPr>
        <w:pStyle w:val="ac"/>
        <w:ind w:firstLine="709"/>
        <w:jc w:val="both"/>
        <w:rPr>
          <w:rFonts w:ascii="Times New Roman" w:hAnsi="Times New Roman"/>
          <w:sz w:val="28"/>
          <w:szCs w:val="28"/>
        </w:rPr>
      </w:pPr>
      <w:r w:rsidRPr="00B45953">
        <w:rPr>
          <w:rFonts w:ascii="Times New Roman" w:hAnsi="Times New Roman"/>
          <w:sz w:val="28"/>
          <w:szCs w:val="28"/>
        </w:rPr>
        <w:t>На территории муниципального образования Усть-Лабинский район всего 2</w:t>
      </w:r>
      <w:r w:rsidR="00007024" w:rsidRPr="00B45953">
        <w:rPr>
          <w:rFonts w:ascii="Times New Roman" w:hAnsi="Times New Roman"/>
          <w:sz w:val="28"/>
          <w:szCs w:val="28"/>
        </w:rPr>
        <w:t>48</w:t>
      </w:r>
      <w:r w:rsidRPr="00B45953">
        <w:rPr>
          <w:rFonts w:ascii="Times New Roman" w:hAnsi="Times New Roman"/>
          <w:sz w:val="28"/>
          <w:szCs w:val="28"/>
        </w:rPr>
        <w:t xml:space="preserve"> спортивных объектов (в 202</w:t>
      </w:r>
      <w:r w:rsidR="00007024" w:rsidRPr="00B45953">
        <w:rPr>
          <w:rFonts w:ascii="Times New Roman" w:hAnsi="Times New Roman"/>
          <w:sz w:val="28"/>
          <w:szCs w:val="28"/>
        </w:rPr>
        <w:t>1</w:t>
      </w:r>
      <w:r w:rsidRPr="00B45953">
        <w:rPr>
          <w:rFonts w:ascii="Times New Roman" w:hAnsi="Times New Roman"/>
          <w:sz w:val="28"/>
          <w:szCs w:val="28"/>
        </w:rPr>
        <w:t xml:space="preserve"> году 2</w:t>
      </w:r>
      <w:r w:rsidR="00007024" w:rsidRPr="00B45953">
        <w:rPr>
          <w:rFonts w:ascii="Times New Roman" w:hAnsi="Times New Roman"/>
          <w:sz w:val="28"/>
          <w:szCs w:val="28"/>
        </w:rPr>
        <w:t>33</w:t>
      </w:r>
      <w:r w:rsidRPr="00B45953">
        <w:rPr>
          <w:rFonts w:ascii="Times New Roman" w:hAnsi="Times New Roman"/>
          <w:sz w:val="28"/>
          <w:szCs w:val="28"/>
        </w:rPr>
        <w:t xml:space="preserve"> объект</w:t>
      </w:r>
      <w:r w:rsidR="00007024" w:rsidRPr="00B45953">
        <w:rPr>
          <w:rFonts w:ascii="Times New Roman" w:hAnsi="Times New Roman"/>
          <w:sz w:val="28"/>
          <w:szCs w:val="28"/>
        </w:rPr>
        <w:t>а</w:t>
      </w:r>
      <w:r w:rsidRPr="00B45953">
        <w:rPr>
          <w:rFonts w:ascii="Times New Roman" w:hAnsi="Times New Roman"/>
          <w:sz w:val="28"/>
          <w:szCs w:val="28"/>
        </w:rPr>
        <w:t>): 1</w:t>
      </w:r>
      <w:r w:rsidR="00007024" w:rsidRPr="00B45953">
        <w:rPr>
          <w:rFonts w:ascii="Times New Roman" w:hAnsi="Times New Roman"/>
          <w:sz w:val="28"/>
          <w:szCs w:val="28"/>
        </w:rPr>
        <w:t>21</w:t>
      </w:r>
      <w:r w:rsidRPr="00B45953">
        <w:rPr>
          <w:rFonts w:ascii="Times New Roman" w:hAnsi="Times New Roman"/>
          <w:sz w:val="28"/>
          <w:szCs w:val="28"/>
        </w:rPr>
        <w:t xml:space="preserve"> плоскостных сооружени</w:t>
      </w:r>
      <w:r w:rsidR="00007024" w:rsidRPr="00B45953">
        <w:rPr>
          <w:rFonts w:ascii="Times New Roman" w:hAnsi="Times New Roman"/>
          <w:sz w:val="28"/>
          <w:szCs w:val="28"/>
        </w:rPr>
        <w:t>я</w:t>
      </w:r>
      <w:r w:rsidRPr="00B45953">
        <w:rPr>
          <w:rFonts w:ascii="Times New Roman" w:hAnsi="Times New Roman"/>
          <w:sz w:val="28"/>
          <w:szCs w:val="28"/>
        </w:rPr>
        <w:t>; 4</w:t>
      </w:r>
      <w:r w:rsidR="00007024" w:rsidRPr="00B45953">
        <w:rPr>
          <w:rFonts w:ascii="Times New Roman" w:hAnsi="Times New Roman"/>
          <w:sz w:val="28"/>
          <w:szCs w:val="28"/>
        </w:rPr>
        <w:t>5</w:t>
      </w:r>
      <w:r w:rsidRPr="00B45953">
        <w:rPr>
          <w:rFonts w:ascii="Times New Roman" w:hAnsi="Times New Roman"/>
          <w:sz w:val="28"/>
          <w:szCs w:val="28"/>
        </w:rPr>
        <w:t xml:space="preserve"> спортивных зал</w:t>
      </w:r>
      <w:r w:rsidR="00007024" w:rsidRPr="00B45953">
        <w:rPr>
          <w:rFonts w:ascii="Times New Roman" w:hAnsi="Times New Roman"/>
          <w:sz w:val="28"/>
          <w:szCs w:val="28"/>
        </w:rPr>
        <w:t>ов</w:t>
      </w:r>
      <w:r w:rsidRPr="00B45953">
        <w:rPr>
          <w:rFonts w:ascii="Times New Roman" w:hAnsi="Times New Roman"/>
          <w:sz w:val="28"/>
          <w:szCs w:val="28"/>
        </w:rPr>
        <w:t xml:space="preserve">; </w:t>
      </w:r>
      <w:r w:rsidR="00007024" w:rsidRPr="00B45953">
        <w:rPr>
          <w:rFonts w:ascii="Times New Roman" w:hAnsi="Times New Roman"/>
          <w:sz w:val="28"/>
          <w:szCs w:val="28"/>
        </w:rPr>
        <w:t>2</w:t>
      </w:r>
      <w:r w:rsidRPr="00B45953">
        <w:rPr>
          <w:rFonts w:ascii="Times New Roman" w:hAnsi="Times New Roman"/>
          <w:sz w:val="28"/>
          <w:szCs w:val="28"/>
        </w:rPr>
        <w:t xml:space="preserve"> бассейн</w:t>
      </w:r>
      <w:r w:rsidR="00007024" w:rsidRPr="00B45953">
        <w:rPr>
          <w:rFonts w:ascii="Times New Roman" w:hAnsi="Times New Roman"/>
          <w:sz w:val="28"/>
          <w:szCs w:val="28"/>
        </w:rPr>
        <w:t>а</w:t>
      </w:r>
      <w:r w:rsidRPr="00B45953">
        <w:rPr>
          <w:rFonts w:ascii="Times New Roman" w:hAnsi="Times New Roman"/>
          <w:sz w:val="28"/>
          <w:szCs w:val="28"/>
        </w:rPr>
        <w:t xml:space="preserve"> (</w:t>
      </w:r>
      <w:r w:rsidR="00B45953" w:rsidRPr="00B45953">
        <w:rPr>
          <w:rFonts w:ascii="Times New Roman" w:hAnsi="Times New Roman"/>
          <w:sz w:val="28"/>
          <w:szCs w:val="28"/>
        </w:rPr>
        <w:t xml:space="preserve">Лицей и </w:t>
      </w:r>
      <w:r w:rsidRPr="00B45953">
        <w:rPr>
          <w:rFonts w:ascii="Times New Roman" w:hAnsi="Times New Roman"/>
          <w:sz w:val="28"/>
          <w:szCs w:val="28"/>
        </w:rPr>
        <w:t xml:space="preserve">частный «Магия фитнесса»); 1 футбольный манеж; 7 тиров (в основном в не </w:t>
      </w:r>
      <w:r w:rsidR="00B45953" w:rsidRPr="00B45953">
        <w:rPr>
          <w:rFonts w:ascii="Times New Roman" w:hAnsi="Times New Roman"/>
          <w:sz w:val="28"/>
          <w:szCs w:val="28"/>
        </w:rPr>
        <w:t>удовлетворительном состоянии); 72</w:t>
      </w:r>
      <w:r w:rsidRPr="00B45953">
        <w:rPr>
          <w:rFonts w:ascii="Times New Roman" w:hAnsi="Times New Roman"/>
          <w:sz w:val="28"/>
          <w:szCs w:val="28"/>
        </w:rPr>
        <w:t xml:space="preserve"> </w:t>
      </w:r>
      <w:r w:rsidR="004C1ED1">
        <w:rPr>
          <w:rFonts w:ascii="Times New Roman" w:hAnsi="Times New Roman"/>
          <w:sz w:val="28"/>
          <w:szCs w:val="28"/>
        </w:rPr>
        <w:t>–</w:t>
      </w:r>
      <w:r w:rsidRPr="00B45953">
        <w:rPr>
          <w:rFonts w:ascii="Times New Roman" w:hAnsi="Times New Roman"/>
          <w:sz w:val="28"/>
          <w:szCs w:val="28"/>
        </w:rPr>
        <w:t xml:space="preserve"> други</w:t>
      </w:r>
      <w:r w:rsidR="00B45953" w:rsidRPr="00B45953">
        <w:rPr>
          <w:rFonts w:ascii="Times New Roman" w:hAnsi="Times New Roman"/>
          <w:sz w:val="28"/>
          <w:szCs w:val="28"/>
        </w:rPr>
        <w:t>х</w:t>
      </w:r>
      <w:r w:rsidRPr="00B45953">
        <w:rPr>
          <w:rFonts w:ascii="Times New Roman" w:hAnsi="Times New Roman"/>
          <w:sz w:val="28"/>
          <w:szCs w:val="28"/>
        </w:rPr>
        <w:t xml:space="preserve"> сооружения (частные тренажерные залы и фитнес-залы; воркаут-площадки и другие приспособленные помещения для занятий спортом). </w:t>
      </w:r>
    </w:p>
    <w:p w:rsidR="00640170" w:rsidRPr="00B45953" w:rsidRDefault="00640170" w:rsidP="00640170">
      <w:pPr>
        <w:pStyle w:val="ac"/>
        <w:ind w:firstLine="709"/>
        <w:jc w:val="both"/>
        <w:rPr>
          <w:rFonts w:ascii="Times New Roman" w:hAnsi="Times New Roman"/>
          <w:sz w:val="28"/>
          <w:szCs w:val="28"/>
        </w:rPr>
      </w:pPr>
      <w:r w:rsidRPr="00B45953">
        <w:rPr>
          <w:rFonts w:ascii="Times New Roman" w:hAnsi="Times New Roman"/>
          <w:sz w:val="28"/>
          <w:szCs w:val="28"/>
        </w:rPr>
        <w:t>Частный сектор на рынке услуг в области физической культуры и спорта представлен 17 субъектами малого и среднего предпринимательства, фитнес-центры; бассейн</w:t>
      </w:r>
      <w:r w:rsidR="00B45953" w:rsidRPr="00B45953">
        <w:rPr>
          <w:rFonts w:ascii="Times New Roman" w:hAnsi="Times New Roman"/>
          <w:sz w:val="28"/>
          <w:szCs w:val="28"/>
        </w:rPr>
        <w:t>ы</w:t>
      </w:r>
      <w:r w:rsidRPr="00B45953">
        <w:rPr>
          <w:rFonts w:ascii="Times New Roman" w:hAnsi="Times New Roman"/>
          <w:sz w:val="28"/>
          <w:szCs w:val="28"/>
        </w:rPr>
        <w:t xml:space="preserve">. На официальном сайте администрации муниципального образования Усть-Лабинский район в разделе информация отдела по физической культуре и спорта </w:t>
      </w:r>
      <w:r w:rsidR="004401DF" w:rsidRPr="00B45953">
        <w:rPr>
          <w:rFonts w:ascii="Times New Roman" w:hAnsi="Times New Roman"/>
          <w:sz w:val="28"/>
          <w:szCs w:val="28"/>
        </w:rPr>
        <w:t xml:space="preserve">по ссылке: </w:t>
      </w:r>
      <w:hyperlink r:id="rId28" w:history="1">
        <w:r w:rsidR="004401DF" w:rsidRPr="00B45953">
          <w:rPr>
            <w:rStyle w:val="a4"/>
            <w:rFonts w:ascii="Times New Roman" w:hAnsi="Times New Roman"/>
            <w:sz w:val="28"/>
            <w:szCs w:val="28"/>
          </w:rPr>
          <w:t>http://www.adminustlabinsk.ru/administration/social-services/sport/informatsiya/</w:t>
        </w:r>
      </w:hyperlink>
      <w:r w:rsidR="004401DF" w:rsidRPr="00B45953">
        <w:rPr>
          <w:rFonts w:ascii="Times New Roman" w:hAnsi="Times New Roman"/>
          <w:sz w:val="28"/>
          <w:szCs w:val="28"/>
        </w:rPr>
        <w:t xml:space="preserve"> </w:t>
      </w:r>
      <w:r w:rsidRPr="00B45953">
        <w:rPr>
          <w:rFonts w:ascii="Times New Roman" w:hAnsi="Times New Roman"/>
          <w:sz w:val="28"/>
          <w:szCs w:val="28"/>
        </w:rPr>
        <w:t>размещен список о частных организациях, осуществляющих деятельность в сфере физической</w:t>
      </w:r>
      <w:r w:rsidR="00B45953" w:rsidRPr="00B45953">
        <w:rPr>
          <w:rFonts w:ascii="Times New Roman" w:hAnsi="Times New Roman"/>
          <w:sz w:val="28"/>
          <w:szCs w:val="28"/>
        </w:rPr>
        <w:t xml:space="preserve"> культуры и спорта. Показатель </w:t>
      </w:r>
      <w:r w:rsidRPr="00B45953">
        <w:rPr>
          <w:rFonts w:ascii="Times New Roman" w:hAnsi="Times New Roman"/>
          <w:sz w:val="28"/>
          <w:szCs w:val="28"/>
        </w:rPr>
        <w:t xml:space="preserve"> «дорожной карт</w:t>
      </w:r>
      <w:r w:rsidR="00B45953" w:rsidRPr="00B45953">
        <w:rPr>
          <w:rFonts w:ascii="Times New Roman" w:hAnsi="Times New Roman"/>
          <w:sz w:val="28"/>
          <w:szCs w:val="28"/>
        </w:rPr>
        <w:t>ы</w:t>
      </w:r>
      <w:r w:rsidRPr="00B45953">
        <w:rPr>
          <w:rFonts w:ascii="Times New Roman" w:hAnsi="Times New Roman"/>
          <w:sz w:val="28"/>
          <w:szCs w:val="28"/>
        </w:rPr>
        <w:t>» выполнен на 10</w:t>
      </w:r>
      <w:r w:rsidR="00B45953" w:rsidRPr="00B45953">
        <w:rPr>
          <w:rFonts w:ascii="Times New Roman" w:hAnsi="Times New Roman"/>
          <w:sz w:val="28"/>
          <w:szCs w:val="28"/>
        </w:rPr>
        <w:t>0</w:t>
      </w:r>
      <w:r w:rsidRPr="00B45953">
        <w:rPr>
          <w:rFonts w:ascii="Times New Roman" w:hAnsi="Times New Roman"/>
          <w:sz w:val="28"/>
          <w:szCs w:val="28"/>
        </w:rPr>
        <w:t>%.</w:t>
      </w:r>
    </w:p>
    <w:p w:rsidR="00640170" w:rsidRPr="00B45953" w:rsidRDefault="00640170" w:rsidP="00640170">
      <w:pPr>
        <w:pStyle w:val="ac"/>
        <w:ind w:firstLine="708"/>
        <w:jc w:val="both"/>
        <w:rPr>
          <w:rFonts w:ascii="Times New Roman" w:hAnsi="Times New Roman"/>
          <w:sz w:val="28"/>
          <w:szCs w:val="28"/>
        </w:rPr>
      </w:pPr>
      <w:r w:rsidRPr="00B45953">
        <w:rPr>
          <w:rFonts w:ascii="Times New Roman" w:hAnsi="Times New Roman"/>
          <w:sz w:val="28"/>
          <w:szCs w:val="28"/>
        </w:rPr>
        <w:t xml:space="preserve">Общая площадь плоскостных сооружений </w:t>
      </w:r>
      <w:r w:rsidR="00B45953" w:rsidRPr="00B45953">
        <w:rPr>
          <w:rFonts w:ascii="Times New Roman" w:hAnsi="Times New Roman"/>
          <w:sz w:val="28"/>
          <w:szCs w:val="28"/>
        </w:rPr>
        <w:t>192 358</w:t>
      </w:r>
      <w:r w:rsidRPr="00B45953">
        <w:rPr>
          <w:rFonts w:ascii="Times New Roman" w:hAnsi="Times New Roman"/>
          <w:sz w:val="28"/>
          <w:szCs w:val="28"/>
        </w:rPr>
        <w:t xml:space="preserve"> кв.м. (норматив 218</w:t>
      </w:r>
      <w:r w:rsidR="00184E47" w:rsidRPr="00B45953">
        <w:rPr>
          <w:rFonts w:ascii="Times New Roman" w:hAnsi="Times New Roman"/>
          <w:sz w:val="28"/>
          <w:szCs w:val="28"/>
        </w:rPr>
        <w:t xml:space="preserve"> </w:t>
      </w:r>
      <w:r w:rsidRPr="00B45953">
        <w:rPr>
          <w:rFonts w:ascii="Times New Roman" w:hAnsi="Times New Roman"/>
          <w:sz w:val="28"/>
          <w:szCs w:val="28"/>
        </w:rPr>
        <w:t xml:space="preserve">400 кв.м.), спортивных залов – 14 </w:t>
      </w:r>
      <w:r w:rsidR="00B45953" w:rsidRPr="00B45953">
        <w:rPr>
          <w:rFonts w:ascii="Times New Roman" w:hAnsi="Times New Roman"/>
          <w:sz w:val="28"/>
          <w:szCs w:val="28"/>
        </w:rPr>
        <w:t>746</w:t>
      </w:r>
      <w:r w:rsidRPr="00B45953">
        <w:rPr>
          <w:rFonts w:ascii="Times New Roman" w:hAnsi="Times New Roman"/>
          <w:sz w:val="28"/>
          <w:szCs w:val="28"/>
        </w:rPr>
        <w:t xml:space="preserve"> кв.м. (норматив 39</w:t>
      </w:r>
      <w:r w:rsidR="00184E47" w:rsidRPr="00B45953">
        <w:rPr>
          <w:rFonts w:ascii="Times New Roman" w:hAnsi="Times New Roman"/>
          <w:sz w:val="28"/>
          <w:szCs w:val="28"/>
        </w:rPr>
        <w:t xml:space="preserve"> </w:t>
      </w:r>
      <w:r w:rsidRPr="00B45953">
        <w:rPr>
          <w:rFonts w:ascii="Times New Roman" w:hAnsi="Times New Roman"/>
          <w:sz w:val="28"/>
          <w:szCs w:val="28"/>
        </w:rPr>
        <w:t xml:space="preserve">200 кв.м.), футбольный манеж </w:t>
      </w:r>
      <w:r w:rsidR="00184E47" w:rsidRPr="00B45953">
        <w:rPr>
          <w:rFonts w:ascii="Times New Roman" w:hAnsi="Times New Roman"/>
          <w:sz w:val="28"/>
          <w:szCs w:val="28"/>
        </w:rPr>
        <w:t>–</w:t>
      </w:r>
      <w:r w:rsidRPr="00B45953">
        <w:rPr>
          <w:rFonts w:ascii="Times New Roman" w:hAnsi="Times New Roman"/>
          <w:sz w:val="28"/>
          <w:szCs w:val="28"/>
        </w:rPr>
        <w:t xml:space="preserve"> 2</w:t>
      </w:r>
      <w:r w:rsidR="00184E47" w:rsidRPr="00B45953">
        <w:rPr>
          <w:rFonts w:ascii="Times New Roman" w:hAnsi="Times New Roman"/>
          <w:sz w:val="28"/>
          <w:szCs w:val="28"/>
        </w:rPr>
        <w:t xml:space="preserve"> </w:t>
      </w:r>
      <w:r w:rsidRPr="00B45953">
        <w:rPr>
          <w:rFonts w:ascii="Times New Roman" w:hAnsi="Times New Roman"/>
          <w:sz w:val="28"/>
          <w:szCs w:val="28"/>
        </w:rPr>
        <w:t>000 кв.м., бассейн</w:t>
      </w:r>
      <w:r w:rsidR="00B45953" w:rsidRPr="00B45953">
        <w:rPr>
          <w:rFonts w:ascii="Times New Roman" w:hAnsi="Times New Roman"/>
          <w:sz w:val="28"/>
          <w:szCs w:val="28"/>
        </w:rPr>
        <w:t>ы</w:t>
      </w:r>
      <w:r w:rsidRPr="00B45953">
        <w:rPr>
          <w:rFonts w:ascii="Times New Roman" w:hAnsi="Times New Roman"/>
          <w:sz w:val="28"/>
          <w:szCs w:val="28"/>
        </w:rPr>
        <w:t xml:space="preserve"> </w:t>
      </w:r>
      <w:r w:rsidR="004C1ED1">
        <w:rPr>
          <w:rFonts w:ascii="Times New Roman" w:hAnsi="Times New Roman"/>
          <w:sz w:val="28"/>
          <w:szCs w:val="28"/>
        </w:rPr>
        <w:t>–</w:t>
      </w:r>
      <w:r w:rsidRPr="00B45953">
        <w:rPr>
          <w:rFonts w:ascii="Times New Roman" w:hAnsi="Times New Roman"/>
          <w:sz w:val="28"/>
          <w:szCs w:val="28"/>
        </w:rPr>
        <w:t xml:space="preserve"> </w:t>
      </w:r>
      <w:r w:rsidR="00B45953" w:rsidRPr="00B45953">
        <w:rPr>
          <w:rFonts w:ascii="Times New Roman" w:hAnsi="Times New Roman"/>
          <w:sz w:val="28"/>
          <w:szCs w:val="28"/>
        </w:rPr>
        <w:t>355</w:t>
      </w:r>
      <w:r w:rsidRPr="00B45953">
        <w:rPr>
          <w:rFonts w:ascii="Times New Roman" w:hAnsi="Times New Roman"/>
          <w:sz w:val="28"/>
          <w:szCs w:val="28"/>
        </w:rPr>
        <w:t xml:space="preserve"> кв.м.</w:t>
      </w:r>
    </w:p>
    <w:p w:rsidR="00640170" w:rsidRPr="00B45953" w:rsidRDefault="00640170" w:rsidP="00640170">
      <w:pPr>
        <w:pStyle w:val="ac"/>
        <w:ind w:firstLine="708"/>
        <w:jc w:val="both"/>
        <w:rPr>
          <w:rFonts w:ascii="Times New Roman" w:hAnsi="Times New Roman"/>
          <w:sz w:val="28"/>
          <w:szCs w:val="28"/>
        </w:rPr>
      </w:pPr>
      <w:r w:rsidRPr="00B45953">
        <w:rPr>
          <w:rFonts w:ascii="Times New Roman" w:hAnsi="Times New Roman"/>
          <w:sz w:val="28"/>
          <w:szCs w:val="28"/>
        </w:rPr>
        <w:t xml:space="preserve">Всего единовременная пропускная способность всех спортивных сооружений района – 7 </w:t>
      </w:r>
      <w:r w:rsidR="00B45953" w:rsidRPr="00B45953">
        <w:rPr>
          <w:rFonts w:ascii="Times New Roman" w:hAnsi="Times New Roman"/>
          <w:sz w:val="28"/>
          <w:szCs w:val="28"/>
        </w:rPr>
        <w:t>621</w:t>
      </w:r>
      <w:r w:rsidRPr="00B45953">
        <w:rPr>
          <w:rFonts w:ascii="Times New Roman" w:hAnsi="Times New Roman"/>
          <w:sz w:val="28"/>
          <w:szCs w:val="28"/>
        </w:rPr>
        <w:t xml:space="preserve"> человек (норматив 21</w:t>
      </w:r>
      <w:r w:rsidR="00184E47" w:rsidRPr="00B45953">
        <w:rPr>
          <w:rFonts w:ascii="Times New Roman" w:hAnsi="Times New Roman"/>
          <w:sz w:val="28"/>
          <w:szCs w:val="28"/>
        </w:rPr>
        <w:t xml:space="preserve"> </w:t>
      </w:r>
      <w:r w:rsidRPr="00B45953">
        <w:rPr>
          <w:rFonts w:ascii="Times New Roman" w:hAnsi="Times New Roman"/>
          <w:sz w:val="28"/>
          <w:szCs w:val="28"/>
        </w:rPr>
        <w:t>428 человек).</w:t>
      </w:r>
    </w:p>
    <w:p w:rsidR="00640170" w:rsidRPr="00B45953" w:rsidRDefault="00640170" w:rsidP="00640170">
      <w:pPr>
        <w:pStyle w:val="ac"/>
        <w:ind w:firstLine="708"/>
        <w:jc w:val="both"/>
        <w:rPr>
          <w:rFonts w:ascii="Times New Roman" w:hAnsi="Times New Roman"/>
          <w:sz w:val="28"/>
          <w:szCs w:val="28"/>
        </w:rPr>
      </w:pPr>
      <w:r w:rsidRPr="00B45953">
        <w:rPr>
          <w:rFonts w:ascii="Times New Roman" w:hAnsi="Times New Roman"/>
          <w:sz w:val="28"/>
          <w:szCs w:val="28"/>
        </w:rPr>
        <w:t>Расходы на физическую культуру и спорт по совокупности всех бюджетов районного и поселенческого уровня составляют за 202</w:t>
      </w:r>
      <w:r w:rsidR="00B45953" w:rsidRPr="00B45953">
        <w:rPr>
          <w:rFonts w:ascii="Times New Roman" w:hAnsi="Times New Roman"/>
          <w:sz w:val="28"/>
          <w:szCs w:val="28"/>
        </w:rPr>
        <w:t>2</w:t>
      </w:r>
      <w:r w:rsidRPr="00B45953">
        <w:rPr>
          <w:rFonts w:ascii="Times New Roman" w:hAnsi="Times New Roman"/>
          <w:sz w:val="28"/>
          <w:szCs w:val="28"/>
        </w:rPr>
        <w:t xml:space="preserve"> года – 1</w:t>
      </w:r>
      <w:r w:rsidR="00B45953" w:rsidRPr="00B45953">
        <w:rPr>
          <w:rFonts w:ascii="Times New Roman" w:hAnsi="Times New Roman"/>
          <w:sz w:val="28"/>
          <w:szCs w:val="28"/>
        </w:rPr>
        <w:t>36 071,6</w:t>
      </w:r>
      <w:r w:rsidRPr="00B45953">
        <w:rPr>
          <w:rFonts w:ascii="Times New Roman" w:hAnsi="Times New Roman"/>
          <w:sz w:val="28"/>
          <w:szCs w:val="28"/>
        </w:rPr>
        <w:t xml:space="preserve"> тыс.</w:t>
      </w:r>
      <w:r w:rsidR="00184E47" w:rsidRPr="00B45953">
        <w:rPr>
          <w:rFonts w:ascii="Times New Roman" w:hAnsi="Times New Roman"/>
          <w:sz w:val="28"/>
          <w:szCs w:val="28"/>
        </w:rPr>
        <w:t xml:space="preserve"> </w:t>
      </w:r>
      <w:r w:rsidRPr="00B45953">
        <w:rPr>
          <w:rFonts w:ascii="Times New Roman" w:hAnsi="Times New Roman"/>
          <w:sz w:val="28"/>
          <w:szCs w:val="28"/>
        </w:rPr>
        <w:t>руб</w:t>
      </w:r>
      <w:r w:rsidR="00B45953" w:rsidRPr="00B45953">
        <w:rPr>
          <w:rFonts w:ascii="Times New Roman" w:hAnsi="Times New Roman"/>
          <w:sz w:val="28"/>
          <w:szCs w:val="28"/>
        </w:rPr>
        <w:t xml:space="preserve">лей. </w:t>
      </w:r>
    </w:p>
    <w:p w:rsidR="00640170" w:rsidRPr="00970331" w:rsidRDefault="00640170" w:rsidP="00640170">
      <w:pPr>
        <w:pStyle w:val="ac"/>
        <w:ind w:firstLine="708"/>
        <w:jc w:val="both"/>
        <w:rPr>
          <w:rFonts w:ascii="Times New Roman" w:hAnsi="Times New Roman"/>
          <w:sz w:val="28"/>
          <w:szCs w:val="28"/>
        </w:rPr>
      </w:pPr>
      <w:r w:rsidRPr="00970331">
        <w:rPr>
          <w:rFonts w:ascii="Times New Roman" w:hAnsi="Times New Roman"/>
          <w:sz w:val="28"/>
          <w:szCs w:val="28"/>
        </w:rPr>
        <w:t>Объем платных услуг в сфере физическая культура и спорт 202</w:t>
      </w:r>
      <w:r w:rsidR="00B45953" w:rsidRPr="00970331">
        <w:rPr>
          <w:rFonts w:ascii="Times New Roman" w:hAnsi="Times New Roman"/>
          <w:sz w:val="28"/>
          <w:szCs w:val="28"/>
        </w:rPr>
        <w:t>2</w:t>
      </w:r>
      <w:r w:rsidRPr="00970331">
        <w:rPr>
          <w:rFonts w:ascii="Times New Roman" w:hAnsi="Times New Roman"/>
          <w:sz w:val="28"/>
          <w:szCs w:val="28"/>
        </w:rPr>
        <w:t xml:space="preserve"> году </w:t>
      </w:r>
      <w:r w:rsidR="004C1ED1">
        <w:rPr>
          <w:rFonts w:ascii="Times New Roman" w:hAnsi="Times New Roman"/>
          <w:sz w:val="28"/>
          <w:szCs w:val="28"/>
        </w:rPr>
        <w:t>–</w:t>
      </w:r>
      <w:r w:rsidRPr="00970331">
        <w:rPr>
          <w:rFonts w:ascii="Times New Roman" w:hAnsi="Times New Roman"/>
          <w:sz w:val="28"/>
          <w:szCs w:val="28"/>
        </w:rPr>
        <w:t xml:space="preserve"> составляет </w:t>
      </w:r>
      <w:r w:rsidR="00B45953" w:rsidRPr="00970331">
        <w:rPr>
          <w:rFonts w:ascii="Times New Roman" w:hAnsi="Times New Roman"/>
          <w:sz w:val="28"/>
          <w:szCs w:val="28"/>
        </w:rPr>
        <w:t>4 074,2</w:t>
      </w:r>
      <w:r w:rsidRPr="00970331">
        <w:rPr>
          <w:rFonts w:ascii="Times New Roman" w:hAnsi="Times New Roman"/>
          <w:sz w:val="28"/>
          <w:szCs w:val="28"/>
        </w:rPr>
        <w:t xml:space="preserve"> тыс. рублей (МБУ СШ Кубань – 2</w:t>
      </w:r>
      <w:r w:rsidR="00970331" w:rsidRPr="00970331">
        <w:rPr>
          <w:rFonts w:ascii="Times New Roman" w:hAnsi="Times New Roman"/>
          <w:sz w:val="28"/>
          <w:szCs w:val="28"/>
        </w:rPr>
        <w:t> 985,5</w:t>
      </w:r>
      <w:r w:rsidRPr="00970331">
        <w:rPr>
          <w:rFonts w:ascii="Times New Roman" w:hAnsi="Times New Roman"/>
          <w:sz w:val="28"/>
          <w:szCs w:val="28"/>
        </w:rPr>
        <w:t xml:space="preserve"> тыс. рублей, МБУС УГСЦ Кубань – 1</w:t>
      </w:r>
      <w:r w:rsidR="00970331" w:rsidRPr="00970331">
        <w:rPr>
          <w:rFonts w:ascii="Times New Roman" w:hAnsi="Times New Roman"/>
          <w:sz w:val="28"/>
          <w:szCs w:val="28"/>
        </w:rPr>
        <w:t xml:space="preserve"> 000</w:t>
      </w:r>
      <w:r w:rsidRPr="00970331">
        <w:rPr>
          <w:rFonts w:ascii="Times New Roman" w:hAnsi="Times New Roman"/>
          <w:sz w:val="28"/>
          <w:szCs w:val="28"/>
        </w:rPr>
        <w:t>,</w:t>
      </w:r>
      <w:r w:rsidR="00970331" w:rsidRPr="00970331">
        <w:rPr>
          <w:rFonts w:ascii="Times New Roman" w:hAnsi="Times New Roman"/>
          <w:sz w:val="28"/>
          <w:szCs w:val="28"/>
        </w:rPr>
        <w:t>0</w:t>
      </w:r>
      <w:r w:rsidRPr="00970331">
        <w:rPr>
          <w:rFonts w:ascii="Times New Roman" w:hAnsi="Times New Roman"/>
          <w:sz w:val="28"/>
          <w:szCs w:val="28"/>
        </w:rPr>
        <w:t xml:space="preserve"> тыс. рублей</w:t>
      </w:r>
      <w:r w:rsidR="00970331" w:rsidRPr="00970331">
        <w:rPr>
          <w:rFonts w:ascii="Times New Roman" w:hAnsi="Times New Roman"/>
          <w:sz w:val="28"/>
          <w:szCs w:val="28"/>
        </w:rPr>
        <w:t>, МБУ СШ Виктория -161,1 тыс. рублей</w:t>
      </w:r>
      <w:r w:rsidRPr="00970331">
        <w:rPr>
          <w:rFonts w:ascii="Times New Roman" w:hAnsi="Times New Roman"/>
          <w:sz w:val="28"/>
          <w:szCs w:val="28"/>
        </w:rPr>
        <w:t>)</w:t>
      </w:r>
      <w:r w:rsidR="00970331" w:rsidRPr="00970331">
        <w:rPr>
          <w:rFonts w:ascii="Times New Roman" w:hAnsi="Times New Roman"/>
          <w:sz w:val="28"/>
          <w:szCs w:val="28"/>
        </w:rPr>
        <w:t xml:space="preserve">. </w:t>
      </w:r>
    </w:p>
    <w:p w:rsidR="00640170" w:rsidRPr="00970331" w:rsidRDefault="00640170" w:rsidP="00640170">
      <w:pPr>
        <w:pStyle w:val="ac"/>
        <w:ind w:firstLine="708"/>
        <w:jc w:val="both"/>
        <w:rPr>
          <w:rFonts w:ascii="Times New Roman" w:hAnsi="Times New Roman"/>
          <w:sz w:val="28"/>
          <w:szCs w:val="28"/>
        </w:rPr>
      </w:pPr>
      <w:r w:rsidRPr="00970331">
        <w:rPr>
          <w:rFonts w:ascii="Times New Roman" w:hAnsi="Times New Roman"/>
          <w:sz w:val="28"/>
          <w:szCs w:val="28"/>
        </w:rPr>
        <w:t>Всего работает 245 штатных работников в сфе</w:t>
      </w:r>
      <w:r w:rsidR="00970331" w:rsidRPr="00970331">
        <w:rPr>
          <w:rFonts w:ascii="Times New Roman" w:hAnsi="Times New Roman"/>
          <w:sz w:val="28"/>
          <w:szCs w:val="28"/>
        </w:rPr>
        <w:t>ре физической культуры и спорта</w:t>
      </w:r>
      <w:r w:rsidR="00184E47" w:rsidRPr="00970331">
        <w:rPr>
          <w:rFonts w:ascii="Times New Roman" w:hAnsi="Times New Roman"/>
          <w:sz w:val="28"/>
          <w:szCs w:val="28"/>
        </w:rPr>
        <w:t>.</w:t>
      </w:r>
    </w:p>
    <w:p w:rsidR="00B92D7F" w:rsidRDefault="00640170" w:rsidP="00970331">
      <w:pPr>
        <w:pStyle w:val="ac"/>
        <w:jc w:val="both"/>
        <w:rPr>
          <w:rFonts w:ascii="Times New Roman" w:hAnsi="Times New Roman"/>
          <w:sz w:val="28"/>
          <w:szCs w:val="28"/>
        </w:rPr>
      </w:pPr>
      <w:r w:rsidRPr="00970331">
        <w:rPr>
          <w:rFonts w:ascii="Times New Roman" w:hAnsi="Times New Roman"/>
          <w:sz w:val="28"/>
          <w:szCs w:val="28"/>
        </w:rPr>
        <w:tab/>
      </w:r>
      <w:r w:rsidR="00970331" w:rsidRPr="00970331">
        <w:rPr>
          <w:rFonts w:ascii="Times New Roman" w:hAnsi="Times New Roman"/>
          <w:sz w:val="28"/>
          <w:szCs w:val="28"/>
        </w:rPr>
        <w:t>В</w:t>
      </w:r>
      <w:r w:rsidR="00970331">
        <w:rPr>
          <w:rFonts w:ascii="Times New Roman" w:hAnsi="Times New Roman"/>
          <w:sz w:val="28"/>
          <w:szCs w:val="28"/>
        </w:rPr>
        <w:t xml:space="preserve"> 13 поселениях района работают спортивные центры.</w:t>
      </w:r>
    </w:p>
    <w:p w:rsidR="00417CC2" w:rsidRDefault="00417CC2" w:rsidP="00417CC2">
      <w:pPr>
        <w:spacing w:after="0" w:line="240" w:lineRule="auto"/>
        <w:jc w:val="center"/>
        <w:rPr>
          <w:rFonts w:ascii="Times New Roman" w:eastAsia="Times New Roman" w:hAnsi="Times New Roman"/>
          <w:b/>
          <w:sz w:val="28"/>
          <w:szCs w:val="28"/>
          <w:lang w:eastAsia="ru-RU"/>
        </w:rPr>
      </w:pPr>
    </w:p>
    <w:p w:rsidR="00417CC2" w:rsidRPr="009401D2" w:rsidRDefault="00417CC2" w:rsidP="00417CC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спорта</w:t>
      </w:r>
      <w:r w:rsidRPr="009401D2">
        <w:rPr>
          <w:rFonts w:ascii="Times New Roman" w:eastAsia="Times New Roman" w:hAnsi="Times New Roman"/>
          <w:b/>
          <w:sz w:val="28"/>
          <w:szCs w:val="28"/>
          <w:lang w:eastAsia="ru-RU"/>
        </w:rPr>
        <w:t>.</w:t>
      </w:r>
    </w:p>
    <w:p w:rsidR="00417CC2" w:rsidRPr="00BD259A" w:rsidRDefault="00417CC2" w:rsidP="00417CC2">
      <w:pPr>
        <w:spacing w:after="0" w:line="240" w:lineRule="auto"/>
        <w:ind w:firstLine="851"/>
        <w:jc w:val="center"/>
        <w:rPr>
          <w:rFonts w:ascii="Times New Roman" w:hAnsi="Times New Roman"/>
          <w:noProof/>
          <w:sz w:val="28"/>
          <w:szCs w:val="28"/>
        </w:rPr>
      </w:pPr>
    </w:p>
    <w:p w:rsidR="00417CC2" w:rsidRPr="00EC4112" w:rsidRDefault="00417CC2" w:rsidP="00417CC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спорта» ситуация выглядит следующим образом: «Избыточно (много)» ответили 35 опрошенных или 1,1%;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1488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46,5</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28,7</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 xml:space="preserve">919 </w:t>
      </w:r>
      <w:r w:rsidRPr="00EC4112">
        <w:rPr>
          <w:rFonts w:ascii="Times New Roman" w:eastAsiaTheme="minorHAnsi" w:hAnsi="Times New Roman"/>
          <w:sz w:val="28"/>
          <w:szCs w:val="28"/>
        </w:rPr>
        <w:t xml:space="preserve">опрошенных; «Нет совсем» - </w:t>
      </w:r>
      <w:r>
        <w:rPr>
          <w:rFonts w:ascii="Times New Roman" w:eastAsiaTheme="minorHAnsi" w:hAnsi="Times New Roman"/>
          <w:sz w:val="28"/>
          <w:szCs w:val="28"/>
        </w:rPr>
        <w:t>110</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3,4</w:t>
      </w:r>
      <w:r w:rsidRPr="00EC4112">
        <w:rPr>
          <w:rFonts w:ascii="Times New Roman" w:eastAsiaTheme="minorHAnsi" w:hAnsi="Times New Roman"/>
          <w:sz w:val="28"/>
          <w:szCs w:val="28"/>
        </w:rPr>
        <w:t>%.</w:t>
      </w:r>
    </w:p>
    <w:p w:rsidR="00417CC2" w:rsidRPr="00EC4112" w:rsidRDefault="00417CC2" w:rsidP="00417CC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спорта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1559</w:t>
      </w:r>
      <w:r w:rsidRPr="00EC4112">
        <w:rPr>
          <w:rFonts w:ascii="Times New Roman" w:hAnsi="Times New Roman"/>
          <w:sz w:val="28"/>
          <w:szCs w:val="28"/>
        </w:rPr>
        <w:t xml:space="preserve"> человек или </w:t>
      </w:r>
      <w:r>
        <w:rPr>
          <w:rFonts w:ascii="Times New Roman" w:hAnsi="Times New Roman"/>
          <w:sz w:val="28"/>
          <w:szCs w:val="28"/>
        </w:rPr>
        <w:t>48,8</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 xml:space="preserve">781 </w:t>
      </w:r>
      <w:r w:rsidRPr="00EC4112">
        <w:rPr>
          <w:rFonts w:ascii="Times New Roman" w:hAnsi="Times New Roman"/>
          <w:sz w:val="28"/>
          <w:szCs w:val="28"/>
        </w:rPr>
        <w:t xml:space="preserve">человек или </w:t>
      </w:r>
      <w:r>
        <w:rPr>
          <w:rFonts w:ascii="Times New Roman" w:hAnsi="Times New Roman"/>
          <w:sz w:val="28"/>
          <w:szCs w:val="28"/>
        </w:rPr>
        <w:t>24,4</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 xml:space="preserve">675 </w:t>
      </w:r>
      <w:r w:rsidRPr="00EC4112">
        <w:rPr>
          <w:rFonts w:ascii="Times New Roman" w:hAnsi="Times New Roman"/>
          <w:sz w:val="28"/>
          <w:szCs w:val="28"/>
        </w:rPr>
        <w:t xml:space="preserve">человек или </w:t>
      </w:r>
      <w:r>
        <w:rPr>
          <w:rFonts w:ascii="Times New Roman" w:hAnsi="Times New Roman"/>
          <w:sz w:val="28"/>
          <w:szCs w:val="28"/>
        </w:rPr>
        <w:t>21,1</w:t>
      </w:r>
      <w:r w:rsidRPr="00EC4112">
        <w:rPr>
          <w:rFonts w:ascii="Times New Roman" w:hAnsi="Times New Roman"/>
          <w:sz w:val="28"/>
          <w:szCs w:val="28"/>
        </w:rPr>
        <w:t xml:space="preserve">%. </w:t>
      </w:r>
    </w:p>
    <w:p w:rsidR="00417CC2" w:rsidRPr="00B3563B" w:rsidRDefault="00417CC2" w:rsidP="00417CC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спорта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м на рынках услуг в сфере спорта 48,6%, «Скорее не удовлетворен» ответили 12,5%, «Не удовлетворены» - 10,2% или 326 опрошенных.</w:t>
      </w:r>
    </w:p>
    <w:p w:rsidR="00417CC2" w:rsidRPr="00023693" w:rsidRDefault="00417CC2" w:rsidP="00417CC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в сфере спорта</w:t>
      </w:r>
      <w:r w:rsidRPr="00023693">
        <w:rPr>
          <w:rFonts w:ascii="Times New Roman" w:hAnsi="Times New Roman"/>
          <w:sz w:val="28"/>
          <w:szCs w:val="28"/>
        </w:rPr>
        <w:t xml:space="preserve">» </w:t>
      </w:r>
      <w:r w:rsidR="00314D6C">
        <w:rPr>
          <w:rFonts w:ascii="Times New Roman" w:hAnsi="Times New Roman"/>
          <w:sz w:val="28"/>
          <w:szCs w:val="28"/>
        </w:rPr>
        <w:t>50,</w:t>
      </w:r>
      <w:r>
        <w:rPr>
          <w:rFonts w:ascii="Times New Roman" w:hAnsi="Times New Roman"/>
          <w:sz w:val="28"/>
          <w:szCs w:val="28"/>
        </w:rPr>
        <w:t>0</w:t>
      </w:r>
      <w:r w:rsidRPr="00023693">
        <w:rPr>
          <w:rFonts w:ascii="Times New Roman" w:hAnsi="Times New Roman"/>
          <w:sz w:val="28"/>
          <w:szCs w:val="28"/>
        </w:rPr>
        <w:t xml:space="preserve">% опрошенных удовлетворены и скорее удовлетворены качеством, </w:t>
      </w:r>
      <w:r>
        <w:rPr>
          <w:rFonts w:ascii="Times New Roman" w:hAnsi="Times New Roman"/>
          <w:sz w:val="28"/>
          <w:szCs w:val="28"/>
        </w:rPr>
        <w:t>1</w:t>
      </w:r>
      <w:r w:rsidR="00314D6C">
        <w:rPr>
          <w:rFonts w:ascii="Times New Roman" w:hAnsi="Times New Roman"/>
          <w:sz w:val="28"/>
          <w:szCs w:val="28"/>
        </w:rPr>
        <w:t>1</w:t>
      </w:r>
      <w:r>
        <w:rPr>
          <w:rFonts w:ascii="Times New Roman" w:hAnsi="Times New Roman"/>
          <w:sz w:val="28"/>
          <w:szCs w:val="28"/>
        </w:rPr>
        <w:t>,</w:t>
      </w:r>
      <w:r w:rsidR="00314D6C">
        <w:rPr>
          <w:rFonts w:ascii="Times New Roman" w:hAnsi="Times New Roman"/>
          <w:sz w:val="28"/>
          <w:szCs w:val="28"/>
        </w:rPr>
        <w:t>5</w:t>
      </w:r>
      <w:r w:rsidRPr="00023693">
        <w:rPr>
          <w:rFonts w:ascii="Times New Roman" w:hAnsi="Times New Roman"/>
          <w:sz w:val="28"/>
          <w:szCs w:val="28"/>
        </w:rPr>
        <w:t xml:space="preserve">% - скорее не удовлетворены – </w:t>
      </w:r>
      <w:r w:rsidR="00314D6C">
        <w:rPr>
          <w:rFonts w:ascii="Times New Roman" w:hAnsi="Times New Roman"/>
          <w:sz w:val="28"/>
          <w:szCs w:val="28"/>
        </w:rPr>
        <w:t>8</w:t>
      </w:r>
      <w:r>
        <w:rPr>
          <w:rFonts w:ascii="Times New Roman" w:hAnsi="Times New Roman"/>
          <w:sz w:val="28"/>
          <w:szCs w:val="28"/>
        </w:rPr>
        <w:t>,8</w:t>
      </w:r>
      <w:r w:rsidRPr="00023693">
        <w:rPr>
          <w:rFonts w:ascii="Times New Roman" w:hAnsi="Times New Roman"/>
          <w:sz w:val="28"/>
          <w:szCs w:val="28"/>
        </w:rPr>
        <w:t>% - не удовлетворены.</w:t>
      </w:r>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ситуация выглядит следующим образом: «снизился» считают </w:t>
      </w:r>
      <w:r w:rsidR="00314D6C">
        <w:rPr>
          <w:rFonts w:ascii="Times New Roman" w:hAnsi="Times New Roman"/>
          <w:sz w:val="28"/>
          <w:szCs w:val="28"/>
        </w:rPr>
        <w:t>701</w:t>
      </w:r>
      <w:r>
        <w:rPr>
          <w:rFonts w:ascii="Times New Roman" w:hAnsi="Times New Roman"/>
          <w:sz w:val="28"/>
          <w:szCs w:val="28"/>
        </w:rPr>
        <w:t xml:space="preserve"> опрошенных или 21</w:t>
      </w:r>
      <w:r w:rsidR="00314D6C">
        <w:rPr>
          <w:rFonts w:ascii="Times New Roman" w:hAnsi="Times New Roman"/>
          <w:sz w:val="28"/>
          <w:szCs w:val="28"/>
        </w:rPr>
        <w:t>,9</w:t>
      </w:r>
      <w:r w:rsidRPr="00023693">
        <w:rPr>
          <w:rFonts w:ascii="Times New Roman" w:hAnsi="Times New Roman"/>
          <w:sz w:val="28"/>
          <w:szCs w:val="28"/>
        </w:rPr>
        <w:t xml:space="preserve">%, «не изменился» - </w:t>
      </w:r>
      <w:r w:rsidR="00314D6C">
        <w:rPr>
          <w:rFonts w:ascii="Times New Roman" w:hAnsi="Times New Roman"/>
          <w:sz w:val="28"/>
          <w:szCs w:val="28"/>
        </w:rPr>
        <w:t>441</w:t>
      </w:r>
      <w:r w:rsidRPr="00023693">
        <w:rPr>
          <w:rFonts w:ascii="Times New Roman" w:hAnsi="Times New Roman"/>
          <w:sz w:val="28"/>
          <w:szCs w:val="28"/>
        </w:rPr>
        <w:t xml:space="preserve"> человек или </w:t>
      </w:r>
      <w:r>
        <w:rPr>
          <w:rFonts w:ascii="Times New Roman" w:hAnsi="Times New Roman"/>
          <w:sz w:val="28"/>
          <w:szCs w:val="28"/>
        </w:rPr>
        <w:t>1</w:t>
      </w:r>
      <w:r w:rsidR="00314D6C">
        <w:rPr>
          <w:rFonts w:ascii="Times New Roman" w:hAnsi="Times New Roman"/>
          <w:sz w:val="28"/>
          <w:szCs w:val="28"/>
        </w:rPr>
        <w:t>3</w:t>
      </w:r>
      <w:r>
        <w:rPr>
          <w:rFonts w:ascii="Times New Roman" w:hAnsi="Times New Roman"/>
          <w:sz w:val="28"/>
          <w:szCs w:val="28"/>
        </w:rPr>
        <w:t>,8%, «увеличился» ответили 9</w:t>
      </w:r>
      <w:r w:rsidR="00314D6C">
        <w:rPr>
          <w:rFonts w:ascii="Times New Roman" w:hAnsi="Times New Roman"/>
          <w:sz w:val="28"/>
          <w:szCs w:val="28"/>
        </w:rPr>
        <w:t>36</w:t>
      </w:r>
      <w:r w:rsidRPr="00023693">
        <w:rPr>
          <w:rFonts w:ascii="Times New Roman" w:hAnsi="Times New Roman"/>
          <w:sz w:val="28"/>
          <w:szCs w:val="28"/>
        </w:rPr>
        <w:t xml:space="preserve"> респондентов или </w:t>
      </w:r>
      <w:r w:rsidR="00314D6C">
        <w:rPr>
          <w:rFonts w:ascii="Times New Roman" w:hAnsi="Times New Roman"/>
          <w:sz w:val="28"/>
          <w:szCs w:val="28"/>
        </w:rPr>
        <w:t>29,3</w:t>
      </w:r>
      <w:r w:rsidRPr="00023693">
        <w:rPr>
          <w:rFonts w:ascii="Times New Roman" w:hAnsi="Times New Roman"/>
          <w:sz w:val="28"/>
          <w:szCs w:val="28"/>
        </w:rPr>
        <w:t xml:space="preserve">%, «затрудняюсь ответить» - </w:t>
      </w:r>
      <w:r w:rsidR="00314D6C">
        <w:rPr>
          <w:rFonts w:ascii="Times New Roman" w:hAnsi="Times New Roman"/>
          <w:sz w:val="28"/>
          <w:szCs w:val="28"/>
        </w:rPr>
        <w:t xml:space="preserve">889 </w:t>
      </w:r>
      <w:r w:rsidRPr="00023693">
        <w:rPr>
          <w:rFonts w:ascii="Times New Roman" w:hAnsi="Times New Roman"/>
          <w:sz w:val="28"/>
          <w:szCs w:val="28"/>
        </w:rPr>
        <w:t xml:space="preserve">человек или </w:t>
      </w:r>
      <w:r w:rsidR="00314D6C">
        <w:rPr>
          <w:rFonts w:ascii="Times New Roman" w:hAnsi="Times New Roman"/>
          <w:sz w:val="28"/>
          <w:szCs w:val="28"/>
        </w:rPr>
        <w:t>27,8</w:t>
      </w:r>
      <w:r w:rsidRPr="00023693">
        <w:rPr>
          <w:rFonts w:ascii="Times New Roman" w:hAnsi="Times New Roman"/>
          <w:sz w:val="28"/>
          <w:szCs w:val="28"/>
        </w:rPr>
        <w:t>%.</w:t>
      </w:r>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lastRenderedPageBreak/>
        <w:t xml:space="preserve">Кроме этого, результаты показали, что уровень качества товаров и услуг на товарных рынках 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выглядит следующим образом: снизился ответили – </w:t>
      </w:r>
      <w:r w:rsidR="00314D6C">
        <w:rPr>
          <w:rFonts w:ascii="Times New Roman" w:hAnsi="Times New Roman"/>
          <w:sz w:val="28"/>
          <w:szCs w:val="28"/>
        </w:rPr>
        <w:t>26,8</w:t>
      </w:r>
      <w:r w:rsidRPr="00023693">
        <w:rPr>
          <w:rFonts w:ascii="Times New Roman" w:hAnsi="Times New Roman"/>
          <w:sz w:val="28"/>
          <w:szCs w:val="28"/>
        </w:rPr>
        <w:t xml:space="preserve">% опрошенных или </w:t>
      </w:r>
      <w:r w:rsidR="00314D6C">
        <w:rPr>
          <w:rFonts w:ascii="Times New Roman" w:hAnsi="Times New Roman"/>
          <w:sz w:val="28"/>
          <w:szCs w:val="28"/>
        </w:rPr>
        <w:t>858</w:t>
      </w:r>
      <w:r>
        <w:rPr>
          <w:rFonts w:ascii="Times New Roman" w:hAnsi="Times New Roman"/>
          <w:sz w:val="28"/>
          <w:szCs w:val="28"/>
        </w:rPr>
        <w:t xml:space="preserve"> </w:t>
      </w:r>
      <w:r w:rsidRPr="00023693">
        <w:rPr>
          <w:rFonts w:ascii="Times New Roman" w:hAnsi="Times New Roman"/>
          <w:sz w:val="28"/>
          <w:szCs w:val="28"/>
        </w:rPr>
        <w:t>человек</w:t>
      </w:r>
      <w:r>
        <w:rPr>
          <w:rFonts w:ascii="Times New Roman" w:hAnsi="Times New Roman"/>
          <w:sz w:val="28"/>
          <w:szCs w:val="28"/>
        </w:rPr>
        <w:t>а</w:t>
      </w:r>
      <w:r w:rsidRPr="00023693">
        <w:rPr>
          <w:rFonts w:ascii="Times New Roman" w:hAnsi="Times New Roman"/>
          <w:sz w:val="28"/>
          <w:szCs w:val="28"/>
        </w:rPr>
        <w:t xml:space="preserve">, </w:t>
      </w:r>
      <w:r w:rsidR="00314D6C">
        <w:rPr>
          <w:rFonts w:ascii="Times New Roman" w:hAnsi="Times New Roman"/>
          <w:sz w:val="28"/>
          <w:szCs w:val="28"/>
        </w:rPr>
        <w:t>23,5</w:t>
      </w:r>
      <w:r w:rsidRPr="00023693">
        <w:rPr>
          <w:rFonts w:ascii="Times New Roman" w:hAnsi="Times New Roman"/>
          <w:sz w:val="28"/>
          <w:szCs w:val="28"/>
        </w:rPr>
        <w:t xml:space="preserve">% считают, что не изменился, повысился – </w:t>
      </w:r>
      <w:r w:rsidR="00314D6C">
        <w:rPr>
          <w:rFonts w:ascii="Times New Roman" w:hAnsi="Times New Roman"/>
          <w:sz w:val="28"/>
          <w:szCs w:val="28"/>
        </w:rPr>
        <w:t>12,2</w:t>
      </w:r>
      <w:r w:rsidRPr="00023693">
        <w:rPr>
          <w:rFonts w:ascii="Times New Roman" w:hAnsi="Times New Roman"/>
          <w:sz w:val="28"/>
          <w:szCs w:val="28"/>
        </w:rPr>
        <w:t xml:space="preserve">% и затрудняюсь ответить – </w:t>
      </w:r>
      <w:r w:rsidR="00314D6C">
        <w:rPr>
          <w:rFonts w:ascii="Times New Roman" w:hAnsi="Times New Roman"/>
          <w:sz w:val="28"/>
          <w:szCs w:val="28"/>
        </w:rPr>
        <w:t>30,2</w:t>
      </w:r>
      <w:r w:rsidRPr="00023693">
        <w:rPr>
          <w:rFonts w:ascii="Times New Roman" w:hAnsi="Times New Roman"/>
          <w:sz w:val="28"/>
          <w:szCs w:val="28"/>
        </w:rPr>
        <w:t>%.</w:t>
      </w:r>
    </w:p>
    <w:p w:rsidR="00417CC2" w:rsidRPr="002953B2"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w:t>
      </w:r>
      <w:r w:rsidR="00604329">
        <w:rPr>
          <w:rFonts w:ascii="Times New Roman" w:hAnsi="Times New Roman"/>
          <w:sz w:val="28"/>
          <w:szCs w:val="28"/>
        </w:rPr>
        <w:t>786</w:t>
      </w:r>
      <w:r w:rsidRPr="00023693">
        <w:rPr>
          <w:rFonts w:ascii="Times New Roman" w:hAnsi="Times New Roman"/>
          <w:sz w:val="28"/>
          <w:szCs w:val="28"/>
        </w:rPr>
        <w:t xml:space="preserve"> человек или 2</w:t>
      </w:r>
      <w:r w:rsidR="00604329">
        <w:rPr>
          <w:rFonts w:ascii="Times New Roman" w:hAnsi="Times New Roman"/>
          <w:sz w:val="28"/>
          <w:szCs w:val="28"/>
        </w:rPr>
        <w:t>4,6</w:t>
      </w:r>
      <w:r w:rsidRPr="00023693">
        <w:rPr>
          <w:rFonts w:ascii="Times New Roman" w:hAnsi="Times New Roman"/>
          <w:sz w:val="28"/>
          <w:szCs w:val="28"/>
        </w:rPr>
        <w:t>% ответили снизился</w:t>
      </w:r>
      <w:r w:rsidR="00604329">
        <w:rPr>
          <w:rFonts w:ascii="Times New Roman" w:hAnsi="Times New Roman"/>
          <w:sz w:val="28"/>
          <w:szCs w:val="28"/>
        </w:rPr>
        <w:t>, 24,3</w:t>
      </w:r>
      <w:r>
        <w:rPr>
          <w:rFonts w:ascii="Times New Roman" w:hAnsi="Times New Roman"/>
          <w:sz w:val="28"/>
          <w:szCs w:val="28"/>
        </w:rPr>
        <w:t xml:space="preserve">% - не изменился, повысился – </w:t>
      </w:r>
      <w:r w:rsidR="00604329">
        <w:rPr>
          <w:rFonts w:ascii="Times New Roman" w:hAnsi="Times New Roman"/>
          <w:sz w:val="28"/>
          <w:szCs w:val="28"/>
        </w:rPr>
        <w:t>12,5</w:t>
      </w:r>
      <w:r>
        <w:rPr>
          <w:rFonts w:ascii="Times New Roman" w:hAnsi="Times New Roman"/>
          <w:sz w:val="28"/>
          <w:szCs w:val="28"/>
        </w:rPr>
        <w:t>% и 3</w:t>
      </w:r>
      <w:r w:rsidR="00604329">
        <w:rPr>
          <w:rFonts w:ascii="Times New Roman" w:hAnsi="Times New Roman"/>
          <w:sz w:val="28"/>
          <w:szCs w:val="28"/>
        </w:rPr>
        <w:t>0,3</w:t>
      </w:r>
      <w:r>
        <w:rPr>
          <w:rFonts w:ascii="Times New Roman" w:hAnsi="Times New Roman"/>
          <w:sz w:val="28"/>
          <w:szCs w:val="28"/>
        </w:rPr>
        <w:t>% затрудняется ответить.</w:t>
      </w:r>
    </w:p>
    <w:p w:rsidR="00417CC2" w:rsidRDefault="00417CC2" w:rsidP="00417CC2">
      <w:pPr>
        <w:pStyle w:val="ac"/>
        <w:jc w:val="center"/>
        <w:rPr>
          <w:rFonts w:ascii="Times New Roman" w:hAnsi="Times New Roman"/>
          <w:b/>
          <w:i/>
          <w:sz w:val="28"/>
          <w:szCs w:val="28"/>
        </w:rPr>
      </w:pPr>
    </w:p>
    <w:p w:rsidR="00417CC2"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A97656">
        <w:rPr>
          <w:rFonts w:ascii="Times New Roman" w:eastAsiaTheme="minorEastAsia" w:hAnsi="Times New Roman"/>
          <w:b/>
          <w:sz w:val="28"/>
          <w:szCs w:val="28"/>
        </w:rPr>
        <w:t>спорта</w:t>
      </w:r>
      <w:r w:rsidRPr="003B0A2A">
        <w:rPr>
          <w:rFonts w:ascii="Times New Roman" w:eastAsiaTheme="minorEastAsia" w:hAnsi="Times New Roman"/>
          <w:b/>
          <w:sz w:val="28"/>
          <w:szCs w:val="28"/>
        </w:rPr>
        <w:t xml:space="preserve"> </w:t>
      </w:r>
    </w:p>
    <w:p w:rsidR="00417CC2" w:rsidRPr="00F02175"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417CC2" w:rsidRPr="00F02175" w:rsidRDefault="00417CC2" w:rsidP="00417CC2">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417CC2" w:rsidRPr="003B0A2A" w:rsidTr="001E7981">
        <w:tc>
          <w:tcPr>
            <w:tcW w:w="2943" w:type="dxa"/>
            <w:vAlign w:val="center"/>
          </w:tcPr>
          <w:p w:rsidR="00417CC2" w:rsidRPr="00F02175" w:rsidRDefault="00417CC2" w:rsidP="00A97656">
            <w:pPr>
              <w:jc w:val="center"/>
              <w:rPr>
                <w:rFonts w:ascii="Times New Roman" w:hAnsi="Times New Roman"/>
                <w:sz w:val="24"/>
                <w:szCs w:val="24"/>
              </w:rPr>
            </w:pPr>
            <w:r>
              <w:rPr>
                <w:rFonts w:ascii="Times New Roman" w:hAnsi="Times New Roman"/>
                <w:sz w:val="24"/>
                <w:szCs w:val="24"/>
              </w:rPr>
              <w:t xml:space="preserve">Рынки в сфере </w:t>
            </w:r>
            <w:r w:rsidR="00A97656">
              <w:rPr>
                <w:rFonts w:ascii="Times New Roman" w:hAnsi="Times New Roman"/>
                <w:sz w:val="24"/>
                <w:szCs w:val="24"/>
              </w:rPr>
              <w:t>спорта</w:t>
            </w:r>
          </w:p>
        </w:tc>
        <w:tc>
          <w:tcPr>
            <w:tcW w:w="18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417CC2" w:rsidRPr="00F02175"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858</w:t>
            </w:r>
          </w:p>
        </w:tc>
        <w:tc>
          <w:tcPr>
            <w:tcW w:w="1701"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752</w:t>
            </w:r>
          </w:p>
        </w:tc>
        <w:tc>
          <w:tcPr>
            <w:tcW w:w="1559" w:type="dxa"/>
            <w:vAlign w:val="center"/>
          </w:tcPr>
          <w:p w:rsidR="00417CC2" w:rsidRPr="00F02175" w:rsidRDefault="00A97656" w:rsidP="001E7981">
            <w:pPr>
              <w:ind w:firstLine="34"/>
              <w:jc w:val="center"/>
              <w:rPr>
                <w:rFonts w:ascii="Times New Roman" w:hAnsi="Times New Roman"/>
                <w:sz w:val="24"/>
                <w:szCs w:val="24"/>
              </w:rPr>
            </w:pPr>
            <w:r>
              <w:rPr>
                <w:rFonts w:ascii="Times New Roman" w:hAnsi="Times New Roman"/>
                <w:sz w:val="24"/>
                <w:szCs w:val="24"/>
              </w:rPr>
              <w:t>390</w:t>
            </w:r>
          </w:p>
        </w:tc>
        <w:tc>
          <w:tcPr>
            <w:tcW w:w="1560"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964</w:t>
            </w:r>
          </w:p>
        </w:tc>
      </w:tr>
      <w:tr w:rsidR="00417CC2" w:rsidRPr="00062A23"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786</w:t>
            </w:r>
          </w:p>
        </w:tc>
        <w:tc>
          <w:tcPr>
            <w:tcW w:w="1701"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777</w:t>
            </w:r>
          </w:p>
        </w:tc>
        <w:tc>
          <w:tcPr>
            <w:tcW w:w="1559" w:type="dxa"/>
            <w:vAlign w:val="center"/>
          </w:tcPr>
          <w:p w:rsidR="00417CC2" w:rsidRPr="00F02175" w:rsidRDefault="00A97656" w:rsidP="001E7981">
            <w:pPr>
              <w:ind w:firstLine="34"/>
              <w:jc w:val="center"/>
              <w:rPr>
                <w:rFonts w:ascii="Times New Roman" w:hAnsi="Times New Roman"/>
                <w:sz w:val="24"/>
                <w:szCs w:val="24"/>
              </w:rPr>
            </w:pPr>
            <w:r>
              <w:rPr>
                <w:rFonts w:ascii="Times New Roman" w:hAnsi="Times New Roman"/>
                <w:sz w:val="24"/>
                <w:szCs w:val="24"/>
              </w:rPr>
              <w:t>400</w:t>
            </w:r>
          </w:p>
        </w:tc>
        <w:tc>
          <w:tcPr>
            <w:tcW w:w="1560"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970</w:t>
            </w:r>
          </w:p>
        </w:tc>
      </w:tr>
    </w:tbl>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E05291" w:rsidRPr="00062A23" w:rsidRDefault="00E05291" w:rsidP="00E05291">
      <w:pPr>
        <w:widowControl w:val="0"/>
        <w:spacing w:after="0" w:line="240" w:lineRule="auto"/>
        <w:jc w:val="center"/>
        <w:rPr>
          <w:rFonts w:ascii="Times New Roman" w:hAnsi="Times New Roman"/>
          <w:color w:val="000000"/>
          <w:sz w:val="28"/>
          <w:szCs w:val="28"/>
          <w:highlight w:val="yellow"/>
          <w:shd w:val="clear" w:color="auto" w:fill="FFFFFF"/>
        </w:rPr>
      </w:pPr>
    </w:p>
    <w:p w:rsidR="0039260A" w:rsidRPr="00062A23" w:rsidRDefault="0039260A" w:rsidP="0039260A">
      <w:pPr>
        <w:spacing w:after="0" w:line="240" w:lineRule="auto"/>
        <w:jc w:val="center"/>
        <w:rPr>
          <w:rFonts w:ascii="Times New Roman" w:hAnsi="Times New Roman"/>
          <w:sz w:val="28"/>
          <w:szCs w:val="28"/>
          <w:highlight w:val="yellow"/>
        </w:rPr>
      </w:pPr>
    </w:p>
    <w:p w:rsidR="00175F83" w:rsidRPr="00062A23" w:rsidRDefault="00175F83" w:rsidP="00DB47C2">
      <w:pPr>
        <w:spacing w:after="0" w:line="240" w:lineRule="auto"/>
        <w:jc w:val="both"/>
        <w:rPr>
          <w:highlight w:val="yellow"/>
        </w:rPr>
      </w:pPr>
    </w:p>
    <w:p w:rsidR="003E38D5" w:rsidRPr="00062A23" w:rsidRDefault="003E38D5" w:rsidP="003E38D5">
      <w:pPr>
        <w:spacing w:after="0" w:line="240" w:lineRule="auto"/>
        <w:jc w:val="center"/>
        <w:rPr>
          <w:rFonts w:ascii="Times New Roman" w:hAnsi="Times New Roman" w:cs="Times New Roman"/>
          <w:b/>
          <w:sz w:val="28"/>
          <w:szCs w:val="28"/>
          <w:highlight w:val="yellow"/>
        </w:rPr>
      </w:pPr>
    </w:p>
    <w:p w:rsidR="003E38D5" w:rsidRPr="000B0CC5" w:rsidRDefault="003E38D5" w:rsidP="003E38D5">
      <w:pPr>
        <w:spacing w:after="0" w:line="240" w:lineRule="auto"/>
        <w:jc w:val="center"/>
        <w:rPr>
          <w:rFonts w:ascii="Times New Roman" w:hAnsi="Times New Roman" w:cs="Times New Roman"/>
          <w:b/>
          <w:sz w:val="28"/>
          <w:szCs w:val="28"/>
        </w:rPr>
      </w:pPr>
      <w:r w:rsidRPr="000B0CC5">
        <w:rPr>
          <w:rFonts w:ascii="Times New Roman" w:hAnsi="Times New Roman" w:cs="Times New Roman"/>
          <w:b/>
          <w:sz w:val="28"/>
          <w:szCs w:val="28"/>
        </w:rPr>
        <w:lastRenderedPageBreak/>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3E38D5" w:rsidRPr="000B0CC5" w:rsidRDefault="003E38D5" w:rsidP="003E38D5">
      <w:pPr>
        <w:spacing w:after="0" w:line="240" w:lineRule="auto"/>
        <w:jc w:val="center"/>
        <w:rPr>
          <w:rFonts w:ascii="Times New Roman" w:hAnsi="Times New Roman" w:cs="Times New Roman"/>
          <w:b/>
          <w:sz w:val="28"/>
          <w:szCs w:val="28"/>
        </w:rPr>
      </w:pPr>
    </w:p>
    <w:p w:rsidR="003E38D5" w:rsidRPr="000B0CC5" w:rsidRDefault="003E38D5" w:rsidP="003E38D5">
      <w:pPr>
        <w:spacing w:after="0" w:line="240" w:lineRule="auto"/>
        <w:ind w:firstLine="708"/>
        <w:jc w:val="both"/>
        <w:rPr>
          <w:rFonts w:ascii="Times New Roman" w:hAnsi="Times New Roman" w:cs="Times New Roman"/>
          <w:sz w:val="28"/>
          <w:szCs w:val="28"/>
        </w:rPr>
      </w:pPr>
      <w:r w:rsidRPr="000B0CC5">
        <w:rPr>
          <w:rFonts w:ascii="Times New Roman" w:hAnsi="Times New Roman" w:cs="Times New Roman"/>
          <w:sz w:val="28"/>
          <w:szCs w:val="28"/>
        </w:rPr>
        <w:t xml:space="preserve">Данные реестра хозяйствующих субъектов доля участия муниципального </w:t>
      </w:r>
      <w:r w:rsidR="00FC53E5" w:rsidRPr="000B0CC5">
        <w:rPr>
          <w:rFonts w:ascii="Times New Roman" w:hAnsi="Times New Roman" w:cs="Times New Roman"/>
          <w:sz w:val="28"/>
          <w:szCs w:val="28"/>
        </w:rPr>
        <w:t>образования,</w:t>
      </w:r>
      <w:r w:rsidRPr="000B0CC5">
        <w:rPr>
          <w:rFonts w:ascii="Times New Roman" w:hAnsi="Times New Roman" w:cs="Times New Roman"/>
          <w:sz w:val="28"/>
          <w:szCs w:val="28"/>
        </w:rPr>
        <w:t xml:space="preserve">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финансирования из бюджетов всех уровней за 202</w:t>
      </w:r>
      <w:r w:rsidR="000B0CC5">
        <w:rPr>
          <w:rFonts w:ascii="Times New Roman" w:hAnsi="Times New Roman" w:cs="Times New Roman"/>
          <w:sz w:val="28"/>
          <w:szCs w:val="28"/>
        </w:rPr>
        <w:t>2</w:t>
      </w:r>
      <w:r w:rsidRPr="000B0CC5">
        <w:rPr>
          <w:rFonts w:ascii="Times New Roman" w:hAnsi="Times New Roman" w:cs="Times New Roman"/>
          <w:sz w:val="28"/>
          <w:szCs w:val="28"/>
        </w:rPr>
        <w:t xml:space="preserve"> год</w:t>
      </w:r>
      <w:r w:rsidR="00FC53E5" w:rsidRPr="000B0CC5">
        <w:rPr>
          <w:rFonts w:ascii="Times New Roman" w:hAnsi="Times New Roman" w:cs="Times New Roman"/>
          <w:sz w:val="28"/>
          <w:szCs w:val="28"/>
        </w:rPr>
        <w:t xml:space="preserve"> отражены в приложении 1 к отчету «Состояние и развитие конкуренции на товарных рынках в муниципальном образовании Усть-Лабинский район в 202</w:t>
      </w:r>
      <w:r w:rsidR="000B0CC5">
        <w:rPr>
          <w:rFonts w:ascii="Times New Roman" w:hAnsi="Times New Roman" w:cs="Times New Roman"/>
          <w:sz w:val="28"/>
          <w:szCs w:val="28"/>
        </w:rPr>
        <w:t>2</w:t>
      </w:r>
      <w:r w:rsidR="00FC53E5" w:rsidRPr="000B0CC5">
        <w:rPr>
          <w:rFonts w:ascii="Times New Roman" w:hAnsi="Times New Roman" w:cs="Times New Roman"/>
          <w:sz w:val="28"/>
          <w:szCs w:val="28"/>
        </w:rPr>
        <w:t xml:space="preserve"> году».</w:t>
      </w:r>
    </w:p>
    <w:p w:rsidR="00E05291" w:rsidRPr="000B0CC5" w:rsidRDefault="00E05291" w:rsidP="003E38D5">
      <w:pPr>
        <w:spacing w:after="0" w:line="240" w:lineRule="auto"/>
        <w:jc w:val="both"/>
        <w:rPr>
          <w:rFonts w:ascii="Times New Roman" w:hAnsi="Times New Roman"/>
          <w:b/>
          <w:sz w:val="28"/>
          <w:szCs w:val="28"/>
        </w:rPr>
      </w:pPr>
    </w:p>
    <w:p w:rsidR="006B052A" w:rsidRPr="00EF40DA" w:rsidRDefault="006B052A" w:rsidP="006B052A">
      <w:pPr>
        <w:spacing w:after="0" w:line="240" w:lineRule="auto"/>
        <w:jc w:val="center"/>
        <w:rPr>
          <w:rFonts w:ascii="Times New Roman" w:hAnsi="Times New Roman" w:cs="Times New Roman"/>
          <w:b/>
          <w:sz w:val="28"/>
          <w:szCs w:val="28"/>
        </w:rPr>
      </w:pPr>
      <w:r w:rsidRPr="00EF40DA">
        <w:rPr>
          <w:rFonts w:ascii="Times New Roman" w:hAnsi="Times New Roman" w:cs="Times New Roman"/>
          <w:b/>
          <w:sz w:val="28"/>
          <w:szCs w:val="28"/>
        </w:rPr>
        <w:t>Раздел 3. Создание и реализация механизмов общественного контроля за деятельностью субъектов естественных монополий.</w:t>
      </w:r>
    </w:p>
    <w:p w:rsidR="006B052A" w:rsidRPr="00EF40DA" w:rsidRDefault="006B052A" w:rsidP="006B052A">
      <w:pPr>
        <w:spacing w:after="0" w:line="240" w:lineRule="auto"/>
        <w:jc w:val="center"/>
        <w:rPr>
          <w:rFonts w:ascii="Times New Roman" w:hAnsi="Times New Roman" w:cs="Times New Roman"/>
          <w:b/>
          <w:sz w:val="28"/>
          <w:szCs w:val="28"/>
        </w:rPr>
      </w:pPr>
    </w:p>
    <w:p w:rsidR="006B052A" w:rsidRPr="00EF40DA" w:rsidRDefault="006B052A" w:rsidP="006B052A">
      <w:pPr>
        <w:spacing w:after="0" w:line="240" w:lineRule="auto"/>
        <w:ind w:firstLine="708"/>
        <w:contextualSpacing/>
        <w:jc w:val="both"/>
        <w:rPr>
          <w:rFonts w:ascii="Times New Roman" w:eastAsia="Times New Roman" w:hAnsi="Times New Roman"/>
          <w:sz w:val="28"/>
          <w:szCs w:val="28"/>
        </w:rPr>
      </w:pPr>
      <w:r w:rsidRPr="00EF40DA">
        <w:rPr>
          <w:rFonts w:ascii="Times New Roman" w:eastAsia="Times New Roman" w:hAnsi="Times New Roman"/>
          <w:sz w:val="28"/>
          <w:szCs w:val="28"/>
        </w:rPr>
        <w:t>В муниципальном образовании Усть-Лабинский район развиваются следующие рынки, на которых присутствуют субъекты естественных монополий:</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теплоснабжения.</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водоснабжения и водоотведения.</w:t>
      </w:r>
    </w:p>
    <w:p w:rsidR="006B052A" w:rsidRPr="00EF40DA" w:rsidRDefault="006B052A" w:rsidP="006B052A">
      <w:pPr>
        <w:spacing w:after="0" w:line="240" w:lineRule="auto"/>
        <w:ind w:firstLine="708"/>
        <w:jc w:val="both"/>
        <w:rPr>
          <w:rFonts w:ascii="Times New Roman" w:eastAsia="Times New Roman" w:hAnsi="Times New Roman"/>
          <w:sz w:val="28"/>
          <w:szCs w:val="28"/>
        </w:rPr>
      </w:pPr>
      <w:r w:rsidRPr="00EF40DA">
        <w:rPr>
          <w:rFonts w:ascii="Times New Roman" w:eastAsia="Times New Roman" w:hAnsi="Times New Roman"/>
          <w:sz w:val="28"/>
          <w:szCs w:val="28"/>
        </w:rPr>
        <w:t>В соответствии с Реестром субъектов естественных монополий, формируемым ФАС России, на территории муниципального образования Усть-Лабинский район деятельность субъектов естественных монополий осуществляется по предоставлению следующих услуг:</w:t>
      </w:r>
    </w:p>
    <w:p w:rsidR="006B052A" w:rsidRPr="00EF40DA" w:rsidRDefault="006B052A" w:rsidP="006B052A">
      <w:pPr>
        <w:spacing w:after="0" w:line="240" w:lineRule="auto"/>
        <w:ind w:firstLine="708"/>
        <w:jc w:val="both"/>
        <w:rPr>
          <w:rFonts w:ascii="Times New Roman" w:eastAsia="Times New Roman" w:hAnsi="Times New Roman"/>
          <w:sz w:val="28"/>
          <w:szCs w:val="28"/>
        </w:rPr>
      </w:pPr>
      <w:r w:rsidRPr="00EF40DA">
        <w:rPr>
          <w:rFonts w:ascii="Times New Roman" w:eastAsia="Times New Roman" w:hAnsi="Times New Roman"/>
          <w:sz w:val="28"/>
          <w:szCs w:val="28"/>
        </w:rPr>
        <w:t xml:space="preserve">- по передаче электрической </w:t>
      </w:r>
      <w:r w:rsidR="008B2018">
        <w:rPr>
          <w:rFonts w:ascii="Times New Roman" w:eastAsia="Times New Roman" w:hAnsi="Times New Roman"/>
          <w:sz w:val="28"/>
          <w:szCs w:val="28"/>
        </w:rPr>
        <w:t>(«ТНС энерго Кубань», Усть-Лабинский участок АО «НЭСК»</w:t>
      </w:r>
      <w:r w:rsidR="008B2C05">
        <w:rPr>
          <w:rFonts w:ascii="Times New Roman" w:eastAsia="Times New Roman" w:hAnsi="Times New Roman"/>
          <w:sz w:val="28"/>
          <w:szCs w:val="28"/>
        </w:rPr>
        <w:t xml:space="preserve">) </w:t>
      </w:r>
      <w:r w:rsidRPr="00EF40DA">
        <w:rPr>
          <w:rFonts w:ascii="Times New Roman" w:eastAsia="Times New Roman" w:hAnsi="Times New Roman"/>
          <w:sz w:val="28"/>
          <w:szCs w:val="28"/>
        </w:rPr>
        <w:t>и (или) тепловой энергии (ЗАО «Усть-Лабинсктеплоэнерго», ООО «Усть-Лабинскгазстрой», АО «Предприятие «Усть-Лабинскрайгаз», ЗАО «Сахарный завод «Свобода»);</w:t>
      </w:r>
    </w:p>
    <w:p w:rsidR="006B052A" w:rsidRPr="00EF40DA" w:rsidRDefault="006B052A" w:rsidP="006B052A">
      <w:pPr>
        <w:spacing w:after="0" w:line="240" w:lineRule="auto"/>
        <w:ind w:firstLine="708"/>
        <w:jc w:val="both"/>
        <w:rPr>
          <w:rFonts w:ascii="Times New Roman" w:eastAsia="Times New Roman" w:hAnsi="Times New Roman"/>
          <w:color w:val="000000" w:themeColor="text1"/>
          <w:sz w:val="28"/>
          <w:szCs w:val="28"/>
        </w:rPr>
      </w:pPr>
      <w:r w:rsidRPr="00EF40DA">
        <w:rPr>
          <w:rFonts w:ascii="Times New Roman" w:eastAsia="Times New Roman" w:hAnsi="Times New Roman"/>
          <w:sz w:val="28"/>
          <w:szCs w:val="28"/>
        </w:rPr>
        <w:t xml:space="preserve">- водоснабжение и водоотведение с использованием централизованных </w:t>
      </w:r>
      <w:r w:rsidRPr="00EF40DA">
        <w:rPr>
          <w:rFonts w:ascii="Times New Roman" w:eastAsia="Times New Roman" w:hAnsi="Times New Roman"/>
          <w:color w:val="000000" w:themeColor="text1"/>
          <w:sz w:val="28"/>
          <w:szCs w:val="28"/>
        </w:rPr>
        <w:t>систем, систем коммунальной инфраструктуры (АО «Водопровод»</w:t>
      </w:r>
      <w:r w:rsidR="00EF40DA">
        <w:rPr>
          <w:rFonts w:ascii="Times New Roman" w:eastAsia="Times New Roman" w:hAnsi="Times New Roman"/>
          <w:color w:val="000000" w:themeColor="text1"/>
          <w:sz w:val="28"/>
          <w:szCs w:val="28"/>
        </w:rPr>
        <w:t>, МУП Водоканал»</w:t>
      </w:r>
      <w:r w:rsidRPr="00EF40DA">
        <w:rPr>
          <w:rFonts w:ascii="Times New Roman" w:eastAsia="Times New Roman" w:hAnsi="Times New Roman"/>
          <w:color w:val="000000" w:themeColor="text1"/>
          <w:sz w:val="28"/>
          <w:szCs w:val="28"/>
        </w:rPr>
        <w:t>).</w:t>
      </w:r>
    </w:p>
    <w:p w:rsidR="008B59CB" w:rsidRPr="002E5E9B" w:rsidRDefault="008B59CB" w:rsidP="008B59CB">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rPr>
      </w:pPr>
      <w:r w:rsidRPr="008B59CB">
        <w:rPr>
          <w:rFonts w:ascii="Times New Roman" w:eastAsia="Times New Roman" w:hAnsi="Times New Roman" w:cs="Times New Roman"/>
          <w:color w:val="000000" w:themeColor="text1"/>
          <w:sz w:val="28"/>
          <w:szCs w:val="28"/>
        </w:rPr>
        <w:t xml:space="preserve">В рамках передачи полномочий по решению вопросов местного значения по организации в границах поселений водоснабжения для населения в муниципальном образовании Усть-Лабинский район, в целях обеспечения эффективного функционирования и развития централизованных систем холодного водоснабжения, с декабря 2019 года работает муниципальное унитарное предприятие (МУП) муниципального образования Усть-Лабинский </w:t>
      </w:r>
      <w:r w:rsidRPr="002E5E9B">
        <w:rPr>
          <w:rFonts w:ascii="Times New Roman" w:eastAsia="Times New Roman" w:hAnsi="Times New Roman" w:cs="Times New Roman"/>
          <w:color w:val="000000" w:themeColor="text1"/>
          <w:sz w:val="28"/>
          <w:szCs w:val="28"/>
        </w:rPr>
        <w:t>район «Водоканал».</w:t>
      </w:r>
    </w:p>
    <w:p w:rsidR="006B052A" w:rsidRPr="002E5E9B" w:rsidRDefault="006B052A" w:rsidP="006B052A">
      <w:pPr>
        <w:spacing w:after="0" w:line="240" w:lineRule="auto"/>
        <w:ind w:firstLine="708"/>
        <w:jc w:val="both"/>
        <w:rPr>
          <w:rFonts w:ascii="Times New Roman" w:hAnsi="Times New Roman"/>
          <w:color w:val="000000" w:themeColor="text1"/>
          <w:sz w:val="28"/>
          <w:szCs w:val="28"/>
        </w:rPr>
      </w:pPr>
      <w:r w:rsidRPr="002E5E9B">
        <w:rPr>
          <w:rFonts w:ascii="Times New Roman" w:hAnsi="Times New Roman"/>
          <w:color w:val="000000" w:themeColor="text1"/>
          <w:sz w:val="28"/>
          <w:szCs w:val="28"/>
        </w:rPr>
        <w:t>Услуги теплоснабжения на территории Усть-Лабинского района оказываются основными поставщиками ЗАО «Усть-Лабинсктеплоэнерго», ООО «Усть-Лабинскгазстрой», АО «Предприятие «Усть-Лабинскрайгаз». Всего в муниципальном образовании 6</w:t>
      </w:r>
      <w:r w:rsidR="002E5E9B" w:rsidRPr="002E5E9B">
        <w:rPr>
          <w:rFonts w:ascii="Times New Roman" w:hAnsi="Times New Roman"/>
          <w:color w:val="000000" w:themeColor="text1"/>
          <w:sz w:val="28"/>
          <w:szCs w:val="28"/>
        </w:rPr>
        <w:t>6</w:t>
      </w:r>
      <w:r w:rsidRPr="002E5E9B">
        <w:rPr>
          <w:rFonts w:ascii="Times New Roman" w:hAnsi="Times New Roman"/>
          <w:color w:val="000000" w:themeColor="text1"/>
          <w:sz w:val="28"/>
          <w:szCs w:val="28"/>
        </w:rPr>
        <w:t xml:space="preserve"> котельных, обслуживающих объекты жилищно-коммунального комплекса и социальной сферы, в том числе 22 </w:t>
      </w:r>
      <w:r w:rsidRPr="002E5E9B">
        <w:rPr>
          <w:rFonts w:ascii="Times New Roman" w:hAnsi="Times New Roman"/>
          <w:color w:val="000000" w:themeColor="text1"/>
          <w:sz w:val="28"/>
          <w:szCs w:val="28"/>
        </w:rPr>
        <w:lastRenderedPageBreak/>
        <w:t>котельны</w:t>
      </w:r>
      <w:r w:rsidR="002E5E9B" w:rsidRPr="002E5E9B">
        <w:rPr>
          <w:rFonts w:ascii="Times New Roman" w:hAnsi="Times New Roman"/>
          <w:color w:val="000000" w:themeColor="text1"/>
          <w:sz w:val="28"/>
          <w:szCs w:val="28"/>
        </w:rPr>
        <w:t>х</w:t>
      </w:r>
      <w:r w:rsidRPr="002E5E9B">
        <w:rPr>
          <w:rFonts w:ascii="Times New Roman" w:hAnsi="Times New Roman"/>
          <w:color w:val="000000" w:themeColor="text1"/>
          <w:sz w:val="28"/>
          <w:szCs w:val="28"/>
        </w:rPr>
        <w:t xml:space="preserve"> – муниципальные (6 из них мазутные), и 4</w:t>
      </w:r>
      <w:r w:rsidR="002E5E9B" w:rsidRPr="002E5E9B">
        <w:rPr>
          <w:rFonts w:ascii="Times New Roman" w:hAnsi="Times New Roman"/>
          <w:color w:val="000000" w:themeColor="text1"/>
          <w:sz w:val="28"/>
          <w:szCs w:val="28"/>
        </w:rPr>
        <w:t>4</w:t>
      </w:r>
      <w:r w:rsidRPr="002E5E9B">
        <w:rPr>
          <w:rFonts w:ascii="Times New Roman" w:hAnsi="Times New Roman"/>
          <w:color w:val="000000" w:themeColor="text1"/>
          <w:sz w:val="28"/>
          <w:szCs w:val="28"/>
        </w:rPr>
        <w:t xml:space="preserve"> котельных – ведомственные (2 из них мазутные).</w:t>
      </w:r>
    </w:p>
    <w:p w:rsidR="006B052A" w:rsidRPr="002E5E9B" w:rsidRDefault="006B052A" w:rsidP="006B052A">
      <w:pPr>
        <w:spacing w:after="0" w:line="240" w:lineRule="auto"/>
        <w:ind w:firstLine="708"/>
        <w:jc w:val="both"/>
        <w:rPr>
          <w:rFonts w:ascii="Times New Roman" w:hAnsi="Times New Roman"/>
          <w:color w:val="000000" w:themeColor="text1"/>
          <w:sz w:val="28"/>
          <w:szCs w:val="28"/>
        </w:rPr>
      </w:pPr>
      <w:r w:rsidRPr="002E5E9B">
        <w:rPr>
          <w:rFonts w:ascii="Times New Roman" w:hAnsi="Times New Roman"/>
          <w:color w:val="000000" w:themeColor="text1"/>
          <w:sz w:val="28"/>
          <w:szCs w:val="28"/>
        </w:rPr>
        <w:t>Протяженность сетей водоснабжения составляет 698,3 км. Источниками водоснабжения Усть-Лабинского района являются водозаборные сооружения с артезианскими скважинами в количестве 107 единиц.</w:t>
      </w:r>
    </w:p>
    <w:p w:rsidR="006B052A" w:rsidRPr="002E5E9B" w:rsidRDefault="006B052A" w:rsidP="006B052A">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rPr>
      </w:pPr>
      <w:r w:rsidRPr="002E5E9B">
        <w:rPr>
          <w:rFonts w:ascii="Times New Roman" w:eastAsia="Times New Roman" w:hAnsi="Times New Roman" w:cs="Times New Roman"/>
          <w:color w:val="000000" w:themeColor="text1"/>
          <w:sz w:val="28"/>
          <w:szCs w:val="28"/>
        </w:rPr>
        <w:t>Основной функцией данного предприятия является обеспечение населения питьевой водой, в качестве гарантирующего поставщика, а также эксплуатация водопроводных сетей и сооружений в 11 поселениях Усть-Лабинского района.</w:t>
      </w:r>
    </w:p>
    <w:p w:rsidR="006B052A" w:rsidRPr="00062A23" w:rsidRDefault="006B052A" w:rsidP="006B052A">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highlight w:val="yellow"/>
        </w:rPr>
      </w:pPr>
      <w:r w:rsidRPr="002E5E9B">
        <w:rPr>
          <w:rFonts w:ascii="Times New Roman" w:eastAsia="Times New Roman" w:hAnsi="Times New Roman" w:cs="Times New Roman"/>
          <w:color w:val="000000" w:themeColor="text1"/>
          <w:sz w:val="28"/>
          <w:szCs w:val="28"/>
        </w:rPr>
        <w:t xml:space="preserve">Услуги по водоотведению для населения предоставляются предприятием АО «Очистные сооружения». Сооружение включает в себя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 </w:t>
      </w:r>
    </w:p>
    <w:p w:rsidR="006B052A" w:rsidRPr="0010607D" w:rsidRDefault="006B052A" w:rsidP="006B052A">
      <w:pPr>
        <w:spacing w:after="0" w:line="240" w:lineRule="auto"/>
        <w:ind w:firstLine="709"/>
        <w:jc w:val="both"/>
        <w:rPr>
          <w:rFonts w:ascii="Times New Roman" w:hAnsi="Times New Roman"/>
          <w:color w:val="000000" w:themeColor="text1"/>
          <w:sz w:val="28"/>
          <w:szCs w:val="28"/>
        </w:rPr>
      </w:pPr>
      <w:r w:rsidRPr="0010607D">
        <w:rPr>
          <w:rFonts w:ascii="Times New Roman" w:hAnsi="Times New Roman"/>
          <w:color w:val="000000" w:themeColor="text1"/>
          <w:sz w:val="28"/>
          <w:szCs w:val="28"/>
        </w:rPr>
        <w:t>Установление тарифов на регулируемые виды деятельности определение состава расходов и оценка их экономической обоснованности осуществляются в соответствии с законодательством Российской Федерации, региональной энергетической комиссией – департаментов цен и тарифов Краснодарского края.</w:t>
      </w:r>
    </w:p>
    <w:p w:rsidR="006B052A" w:rsidRPr="0010607D" w:rsidRDefault="006B052A" w:rsidP="006B052A">
      <w:pPr>
        <w:spacing w:after="0" w:line="240" w:lineRule="auto"/>
        <w:ind w:firstLine="709"/>
        <w:jc w:val="both"/>
        <w:rPr>
          <w:rFonts w:ascii="Times New Roman" w:hAnsi="Times New Roman"/>
          <w:color w:val="000000" w:themeColor="text1"/>
          <w:sz w:val="28"/>
          <w:szCs w:val="28"/>
        </w:rPr>
      </w:pPr>
      <w:r w:rsidRPr="0010607D">
        <w:rPr>
          <w:rFonts w:ascii="Times New Roman" w:hAnsi="Times New Roman"/>
          <w:color w:val="000000" w:themeColor="text1"/>
          <w:sz w:val="28"/>
          <w:szCs w:val="28"/>
        </w:rPr>
        <w:t xml:space="preserve">Реестры субъектов естественных монополий, осуществляющих свою деятельность на территории Усть-Лабинского района, размещены на официальном сайте муниципального образования Усть-Лабинский район в разделе «Стандарт развития конкуренции» → «Реестр хозяйствующих субъектов» </w:t>
      </w:r>
      <w:hyperlink r:id="rId29" w:history="1">
        <w:r w:rsidR="0010607D" w:rsidRPr="001C43AD">
          <w:rPr>
            <w:rStyle w:val="a4"/>
            <w:rFonts w:ascii="Times New Roman" w:hAnsi="Times New Roman"/>
            <w:sz w:val="28"/>
            <w:szCs w:val="28"/>
          </w:rPr>
          <w:t>http://www.adminustlabinsk.ru/information/standart-razvitiya-konkurentsii/reestry-khozyaystvuyushchikh-subektov/</w:t>
        </w:r>
      </w:hyperlink>
      <w:r w:rsidRPr="0010607D">
        <w:rPr>
          <w:rFonts w:ascii="Times New Roman" w:hAnsi="Times New Roman"/>
          <w:color w:val="000000" w:themeColor="text1"/>
          <w:sz w:val="28"/>
          <w:szCs w:val="28"/>
        </w:rPr>
        <w:t>.</w:t>
      </w:r>
      <w:r w:rsidR="0010607D">
        <w:rPr>
          <w:rFonts w:ascii="Times New Roman" w:hAnsi="Times New Roman"/>
          <w:color w:val="000000" w:themeColor="text1"/>
          <w:sz w:val="28"/>
          <w:szCs w:val="28"/>
        </w:rPr>
        <w:t xml:space="preserve"> </w:t>
      </w:r>
    </w:p>
    <w:p w:rsidR="006B052A" w:rsidRPr="0010607D" w:rsidRDefault="006B052A" w:rsidP="006B052A">
      <w:pPr>
        <w:spacing w:after="0" w:line="240" w:lineRule="auto"/>
        <w:ind w:firstLine="708"/>
        <w:jc w:val="both"/>
        <w:rPr>
          <w:color w:val="000000" w:themeColor="text1"/>
        </w:rPr>
      </w:pPr>
      <w:r w:rsidRPr="0010607D">
        <w:rPr>
          <w:rFonts w:ascii="Times New Roman" w:hAnsi="Times New Roman"/>
          <w:color w:val="000000" w:themeColor="text1"/>
          <w:sz w:val="28"/>
          <w:szCs w:val="28"/>
        </w:rPr>
        <w:t xml:space="preserve">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30" w:history="1">
        <w:r w:rsidRPr="0010607D">
          <w:rPr>
            <w:rStyle w:val="a4"/>
            <w:rFonts w:ascii="Times New Roman" w:hAnsi="Times New Roman"/>
            <w:color w:val="000000" w:themeColor="text1"/>
            <w:sz w:val="28"/>
            <w:szCs w:val="28"/>
          </w:rPr>
          <w:t>http://ust-labteplo.ru/</w:t>
        </w:r>
      </w:hyperlink>
      <w:r w:rsidRPr="0010607D">
        <w:rPr>
          <w:rFonts w:ascii="Times New Roman" w:hAnsi="Times New Roman"/>
          <w:color w:val="000000" w:themeColor="text1"/>
          <w:sz w:val="28"/>
          <w:szCs w:val="28"/>
        </w:rPr>
        <w:t xml:space="preserve">, </w:t>
      </w:r>
      <w:hyperlink r:id="rId31" w:history="1">
        <w:r w:rsidRPr="0010607D">
          <w:rPr>
            <w:rStyle w:val="a4"/>
            <w:rFonts w:ascii="Times New Roman" w:hAnsi="Times New Roman"/>
            <w:color w:val="000000" w:themeColor="text1"/>
            <w:sz w:val="28"/>
            <w:szCs w:val="28"/>
          </w:rPr>
          <w:t>http://www.gazstroy.ru/</w:t>
        </w:r>
      </w:hyperlink>
      <w:r w:rsidRPr="0010607D">
        <w:rPr>
          <w:rFonts w:ascii="Times New Roman" w:hAnsi="Times New Roman"/>
          <w:color w:val="000000" w:themeColor="text1"/>
          <w:sz w:val="28"/>
          <w:szCs w:val="28"/>
        </w:rPr>
        <w:t xml:space="preserve">, </w:t>
      </w:r>
      <w:hyperlink r:id="rId32" w:history="1">
        <w:r w:rsidRPr="0010607D">
          <w:rPr>
            <w:rStyle w:val="a4"/>
            <w:rFonts w:ascii="Times New Roman" w:hAnsi="Times New Roman"/>
            <w:color w:val="000000" w:themeColor="text1"/>
            <w:sz w:val="28"/>
            <w:szCs w:val="28"/>
          </w:rPr>
          <w:t>http://raigas.ru/</w:t>
        </w:r>
      </w:hyperlink>
      <w:r w:rsidR="0010607D">
        <w:rPr>
          <w:color w:val="000000" w:themeColor="text1"/>
        </w:rPr>
        <w:t>.</w:t>
      </w:r>
    </w:p>
    <w:p w:rsidR="006B052A" w:rsidRPr="00062A23" w:rsidRDefault="006B052A" w:rsidP="006B052A">
      <w:pPr>
        <w:spacing w:after="0" w:line="240" w:lineRule="auto"/>
        <w:ind w:firstLine="708"/>
        <w:jc w:val="both"/>
        <w:rPr>
          <w:color w:val="000000" w:themeColor="text1"/>
          <w:highlight w:val="yellow"/>
        </w:rPr>
      </w:pPr>
    </w:p>
    <w:p w:rsidR="006B052A" w:rsidRPr="00D13456" w:rsidRDefault="006B052A" w:rsidP="006B052A">
      <w:pPr>
        <w:spacing w:line="240" w:lineRule="auto"/>
        <w:ind w:firstLine="709"/>
        <w:contextualSpacing/>
        <w:jc w:val="center"/>
        <w:rPr>
          <w:rFonts w:ascii="Times New Roman" w:hAnsi="Times New Roman" w:cs="Times New Roman"/>
          <w:color w:val="000000" w:themeColor="text1"/>
          <w:sz w:val="28"/>
          <w:szCs w:val="28"/>
        </w:rPr>
      </w:pPr>
      <w:r w:rsidRPr="00D13456">
        <w:rPr>
          <w:rFonts w:ascii="Times New Roman" w:hAnsi="Times New Roman" w:cs="Times New Roman"/>
          <w:color w:val="000000" w:themeColor="text1"/>
          <w:sz w:val="28"/>
          <w:szCs w:val="28"/>
        </w:rPr>
        <w:t>Анализ данных об уровнях тарифов (цен) для субъектов естественных монополий, осуществляющих деятельность на территории Усть-Лабинского района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134"/>
        <w:gridCol w:w="1134"/>
        <w:gridCol w:w="1134"/>
        <w:gridCol w:w="1134"/>
        <w:gridCol w:w="992"/>
        <w:gridCol w:w="1843"/>
      </w:tblGrid>
      <w:tr w:rsidR="006B052A" w:rsidRPr="00062A23" w:rsidTr="0002735E">
        <w:trPr>
          <w:trHeight w:val="341"/>
        </w:trPr>
        <w:tc>
          <w:tcPr>
            <w:tcW w:w="710" w:type="dxa"/>
            <w:vMerge w:val="restart"/>
          </w:tcPr>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 п/п</w:t>
            </w:r>
          </w:p>
        </w:tc>
        <w:tc>
          <w:tcPr>
            <w:tcW w:w="2268" w:type="dxa"/>
            <w:vMerge w:val="restart"/>
          </w:tcPr>
          <w:p w:rsidR="006B052A" w:rsidRPr="00D13456" w:rsidRDefault="006B052A" w:rsidP="00B60678">
            <w:pPr>
              <w:jc w:val="center"/>
              <w:rPr>
                <w:rFonts w:ascii="Times New Roman" w:hAnsi="Times New Roman" w:cs="Times New Roman"/>
                <w:color w:val="000000" w:themeColor="text1"/>
                <w:sz w:val="24"/>
                <w:szCs w:val="24"/>
              </w:rPr>
            </w:pPr>
          </w:p>
          <w:p w:rsidR="006B052A" w:rsidRPr="00D13456" w:rsidRDefault="006B052A" w:rsidP="00B60678">
            <w:pP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Наименование рынка/ наименование организации</w:t>
            </w:r>
          </w:p>
        </w:tc>
        <w:tc>
          <w:tcPr>
            <w:tcW w:w="5528" w:type="dxa"/>
            <w:gridSpan w:val="5"/>
          </w:tcPr>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Анализ данных об уровнях тарифов (цен),  руб.</w:t>
            </w:r>
          </w:p>
        </w:tc>
        <w:tc>
          <w:tcPr>
            <w:tcW w:w="1843" w:type="dxa"/>
            <w:vMerge w:val="restart"/>
          </w:tcPr>
          <w:p w:rsidR="006B052A" w:rsidRPr="00D13456" w:rsidRDefault="006B052A" w:rsidP="00B60678">
            <w:pPr>
              <w:jc w:val="center"/>
              <w:rPr>
                <w:rFonts w:ascii="Times New Roman" w:hAnsi="Times New Roman" w:cs="Times New Roman"/>
                <w:color w:val="000000" w:themeColor="text1"/>
                <w:sz w:val="24"/>
                <w:szCs w:val="24"/>
              </w:rPr>
            </w:pPr>
          </w:p>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Приказ РЭК</w:t>
            </w:r>
          </w:p>
        </w:tc>
      </w:tr>
      <w:tr w:rsidR="00D13456" w:rsidRPr="00062A23" w:rsidTr="0002735E">
        <w:tc>
          <w:tcPr>
            <w:tcW w:w="710"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c>
          <w:tcPr>
            <w:tcW w:w="2268"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01.01.2021</w:t>
            </w: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01.07.2021</w:t>
            </w:r>
          </w:p>
          <w:p w:rsidR="00D13456" w:rsidRPr="00D13456" w:rsidRDefault="00D13456" w:rsidP="00464299">
            <w:pPr>
              <w:jc w:val="center"/>
              <w:rPr>
                <w:rFonts w:ascii="Times New Roman" w:hAnsi="Times New Roman" w:cs="Times New Roman"/>
                <w:color w:val="000000" w:themeColor="text1"/>
                <w:sz w:val="20"/>
                <w:szCs w:val="20"/>
              </w:rPr>
            </w:pPr>
          </w:p>
          <w:p w:rsidR="00D13456" w:rsidRPr="00D13456" w:rsidRDefault="00D13456" w:rsidP="00464299">
            <w:pPr>
              <w:jc w:val="center"/>
              <w:rPr>
                <w:rFonts w:ascii="Times New Roman" w:hAnsi="Times New Roman" w:cs="Times New Roman"/>
                <w:color w:val="000000" w:themeColor="text1"/>
                <w:sz w:val="20"/>
                <w:szCs w:val="20"/>
              </w:rPr>
            </w:pPr>
          </w:p>
        </w:tc>
        <w:tc>
          <w:tcPr>
            <w:tcW w:w="1134" w:type="dxa"/>
          </w:tcPr>
          <w:p w:rsidR="00D13456" w:rsidRPr="00D13456" w:rsidRDefault="00D13456" w:rsidP="00D13456">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01.01.2022</w:t>
            </w: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01.07.2022</w:t>
            </w:r>
          </w:p>
          <w:p w:rsidR="00D13456" w:rsidRPr="00D13456" w:rsidRDefault="00D13456" w:rsidP="00464299">
            <w:pPr>
              <w:jc w:val="center"/>
              <w:rPr>
                <w:rFonts w:ascii="Times New Roman" w:hAnsi="Times New Roman" w:cs="Times New Roman"/>
                <w:color w:val="000000" w:themeColor="text1"/>
                <w:sz w:val="20"/>
                <w:szCs w:val="20"/>
              </w:rPr>
            </w:pPr>
          </w:p>
          <w:p w:rsidR="00D13456" w:rsidRPr="00D13456" w:rsidRDefault="00D13456" w:rsidP="00464299">
            <w:pPr>
              <w:jc w:val="center"/>
              <w:rPr>
                <w:rFonts w:ascii="Times New Roman" w:hAnsi="Times New Roman" w:cs="Times New Roman"/>
                <w:color w:val="000000" w:themeColor="text1"/>
                <w:sz w:val="20"/>
                <w:szCs w:val="20"/>
              </w:rPr>
            </w:pPr>
          </w:p>
        </w:tc>
        <w:tc>
          <w:tcPr>
            <w:tcW w:w="992" w:type="dxa"/>
          </w:tcPr>
          <w:p w:rsidR="00D13456" w:rsidRPr="00D13456" w:rsidRDefault="00D13456"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 роста тарифа</w:t>
            </w:r>
          </w:p>
        </w:tc>
        <w:tc>
          <w:tcPr>
            <w:tcW w:w="1843"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r>
      <w:tr w:rsidR="00D13456" w:rsidRPr="00062A23" w:rsidTr="0002735E">
        <w:trPr>
          <w:trHeight w:val="278"/>
        </w:trPr>
        <w:tc>
          <w:tcPr>
            <w:tcW w:w="10349" w:type="dxa"/>
            <w:gridSpan w:val="8"/>
          </w:tcPr>
          <w:p w:rsidR="00D13456" w:rsidRPr="00062A23" w:rsidRDefault="00D13456" w:rsidP="00B60678">
            <w:pPr>
              <w:jc w:val="center"/>
              <w:rPr>
                <w:rFonts w:ascii="Times New Roman" w:hAnsi="Times New Roman" w:cs="Times New Roman"/>
                <w:color w:val="000000" w:themeColor="text1"/>
                <w:sz w:val="24"/>
                <w:szCs w:val="24"/>
                <w:highlight w:val="yellow"/>
              </w:rPr>
            </w:pPr>
            <w:r w:rsidRPr="00D13456">
              <w:rPr>
                <w:rFonts w:ascii="Times New Roman" w:hAnsi="Times New Roman" w:cs="Times New Roman"/>
                <w:color w:val="000000" w:themeColor="text1"/>
                <w:sz w:val="24"/>
                <w:szCs w:val="24"/>
              </w:rPr>
              <w:t>Рынок теплоснабжения</w:t>
            </w:r>
          </w:p>
        </w:tc>
      </w:tr>
      <w:tr w:rsidR="00D13456" w:rsidRPr="00BF12F8"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ЗАО «Усть-Лабинсктеплоэнерг</w:t>
            </w:r>
            <w:r w:rsidRPr="00BF12F8">
              <w:rPr>
                <w:rFonts w:ascii="Times New Roman" w:hAnsi="Times New Roman" w:cs="Times New Roman"/>
                <w:color w:val="000000" w:themeColor="text1"/>
                <w:sz w:val="24"/>
                <w:szCs w:val="24"/>
              </w:rPr>
              <w:lastRenderedPageBreak/>
              <w:t>о»</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lastRenderedPageBreak/>
              <w:t>3481,46</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3620,71</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3620,71</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3770,63</w:t>
            </w:r>
          </w:p>
        </w:tc>
        <w:tc>
          <w:tcPr>
            <w:tcW w:w="992"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104%</w:t>
            </w:r>
          </w:p>
        </w:tc>
        <w:tc>
          <w:tcPr>
            <w:tcW w:w="1843" w:type="dxa"/>
          </w:tcPr>
          <w:p w:rsidR="00D13456" w:rsidRPr="00BF12F8" w:rsidRDefault="00D13456" w:rsidP="00D13456">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20.12.2018 № 251/2018-т </w:t>
            </w:r>
            <w:r w:rsidRPr="00BF12F8">
              <w:rPr>
                <w:rFonts w:ascii="Times New Roman" w:hAnsi="Times New Roman" w:cs="Times New Roman"/>
                <w:color w:val="000000" w:themeColor="text1"/>
                <w:sz w:val="24"/>
                <w:szCs w:val="24"/>
              </w:rPr>
              <w:lastRenderedPageBreak/>
              <w:t>(изменения от 17.12.2021№ 349/2021-т)</w:t>
            </w:r>
          </w:p>
        </w:tc>
      </w:tr>
      <w:tr w:rsidR="00D13456" w:rsidRPr="00062A23" w:rsidTr="0002735E">
        <w:trPr>
          <w:trHeight w:val="1571"/>
        </w:trPr>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lastRenderedPageBreak/>
              <w:t>2.</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ООО «Усть-Лабинскгазстрой»</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992"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100%</w:t>
            </w:r>
          </w:p>
        </w:tc>
        <w:tc>
          <w:tcPr>
            <w:tcW w:w="1843" w:type="dxa"/>
          </w:tcPr>
          <w:p w:rsidR="00D13456" w:rsidRPr="00BF12F8" w:rsidRDefault="00D13456" w:rsidP="00D13456">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от 20.12.2018 № 257/2018-т (изменения от 01.12.2021. № 217/2021-т)</w:t>
            </w:r>
          </w:p>
        </w:tc>
      </w:tr>
      <w:tr w:rsidR="00D13456" w:rsidRPr="00BF12F8"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АО «Предприятие «Усть-Лабинскрайгаз»</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2529,48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2696,43</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2696,43</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2879,79</w:t>
            </w:r>
          </w:p>
        </w:tc>
        <w:tc>
          <w:tcPr>
            <w:tcW w:w="992"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w:t>
            </w:r>
            <w:r w:rsidR="00BF12F8" w:rsidRPr="00BF12F8">
              <w:rPr>
                <w:rFonts w:ascii="Times New Roman" w:hAnsi="Times New Roman" w:cs="Times New Roman"/>
                <w:color w:val="000000" w:themeColor="text1"/>
                <w:sz w:val="24"/>
                <w:szCs w:val="24"/>
              </w:rPr>
              <w:t>6</w:t>
            </w:r>
            <w:r w:rsidRPr="00BF12F8">
              <w:rPr>
                <w:rFonts w:ascii="Times New Roman" w:hAnsi="Times New Roman" w:cs="Times New Roman"/>
                <w:color w:val="000000" w:themeColor="text1"/>
                <w:sz w:val="24"/>
                <w:szCs w:val="24"/>
              </w:rPr>
              <w:t>,</w:t>
            </w:r>
            <w:r w:rsidR="00BF12F8" w:rsidRPr="00BF12F8">
              <w:rPr>
                <w:rFonts w:ascii="Times New Roman" w:hAnsi="Times New Roman" w:cs="Times New Roman"/>
                <w:color w:val="000000" w:themeColor="text1"/>
                <w:sz w:val="24"/>
                <w:szCs w:val="24"/>
              </w:rPr>
              <w:t>8</w:t>
            </w:r>
            <w:r w:rsidRPr="00BF12F8">
              <w:rPr>
                <w:rFonts w:ascii="Times New Roman" w:hAnsi="Times New Roman" w:cs="Times New Roman"/>
                <w:color w:val="000000" w:themeColor="text1"/>
                <w:sz w:val="24"/>
                <w:szCs w:val="24"/>
              </w:rPr>
              <w:t>%</w:t>
            </w:r>
          </w:p>
        </w:tc>
        <w:tc>
          <w:tcPr>
            <w:tcW w:w="1843"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20.12.2018 № 256/2018-т (изменения от </w:t>
            </w:r>
            <w:r w:rsidR="00BF12F8" w:rsidRPr="00BF12F8">
              <w:rPr>
                <w:rFonts w:ascii="Times New Roman" w:hAnsi="Times New Roman" w:cs="Times New Roman"/>
                <w:color w:val="000000" w:themeColor="text1"/>
                <w:sz w:val="24"/>
                <w:szCs w:val="24"/>
              </w:rPr>
              <w:t>01.12.2021г.</w:t>
            </w:r>
            <w:r w:rsidRPr="00BF12F8">
              <w:rPr>
                <w:rFonts w:ascii="Times New Roman" w:hAnsi="Times New Roman" w:cs="Times New Roman"/>
                <w:color w:val="000000" w:themeColor="text1"/>
                <w:sz w:val="24"/>
                <w:szCs w:val="24"/>
              </w:rPr>
              <w:t xml:space="preserve"> № </w:t>
            </w:r>
            <w:r w:rsidR="00BF12F8" w:rsidRPr="00BF12F8">
              <w:rPr>
                <w:rFonts w:ascii="Times New Roman" w:hAnsi="Times New Roman" w:cs="Times New Roman"/>
                <w:color w:val="000000" w:themeColor="text1"/>
                <w:sz w:val="24"/>
                <w:szCs w:val="24"/>
              </w:rPr>
              <w:t>219</w:t>
            </w:r>
            <w:r w:rsidRPr="00BF12F8">
              <w:rPr>
                <w:rFonts w:ascii="Times New Roman" w:hAnsi="Times New Roman" w:cs="Times New Roman"/>
                <w:color w:val="000000" w:themeColor="text1"/>
                <w:sz w:val="24"/>
                <w:szCs w:val="24"/>
              </w:rPr>
              <w:t>/202</w:t>
            </w:r>
            <w:r w:rsidR="00BF12F8" w:rsidRPr="00BF12F8">
              <w:rPr>
                <w:rFonts w:ascii="Times New Roman" w:hAnsi="Times New Roman" w:cs="Times New Roman"/>
                <w:color w:val="000000" w:themeColor="text1"/>
                <w:sz w:val="24"/>
                <w:szCs w:val="24"/>
              </w:rPr>
              <w:t>1</w:t>
            </w:r>
            <w:r w:rsidRPr="00BF12F8">
              <w:rPr>
                <w:rFonts w:ascii="Times New Roman" w:hAnsi="Times New Roman" w:cs="Times New Roman"/>
                <w:color w:val="000000" w:themeColor="text1"/>
                <w:sz w:val="24"/>
                <w:szCs w:val="24"/>
              </w:rPr>
              <w:t xml:space="preserve">-т) </w:t>
            </w:r>
          </w:p>
        </w:tc>
      </w:tr>
      <w:tr w:rsidR="00D13456" w:rsidRPr="00062A23" w:rsidTr="0002735E">
        <w:trPr>
          <w:trHeight w:val="417"/>
        </w:trPr>
        <w:tc>
          <w:tcPr>
            <w:tcW w:w="10349" w:type="dxa"/>
            <w:gridSpan w:val="8"/>
          </w:tcPr>
          <w:p w:rsidR="00D13456" w:rsidRPr="00BF12F8" w:rsidRDefault="00D13456" w:rsidP="00B60678">
            <w:pPr>
              <w:jc w:val="center"/>
              <w:rPr>
                <w:rFonts w:ascii="Times New Roman" w:hAnsi="Times New Roman" w:cs="Times New Roman"/>
                <w:color w:val="FF0000"/>
                <w:sz w:val="24"/>
                <w:szCs w:val="24"/>
              </w:rPr>
            </w:pPr>
            <w:r w:rsidRPr="00BF12F8">
              <w:rPr>
                <w:rFonts w:ascii="Times New Roman" w:eastAsia="Times New Roman" w:hAnsi="Times New Roman"/>
                <w:sz w:val="24"/>
                <w:szCs w:val="24"/>
              </w:rPr>
              <w:t>Рынок водоснабжения и водоотведения</w:t>
            </w:r>
          </w:p>
        </w:tc>
      </w:tr>
      <w:tr w:rsidR="00D13456" w:rsidRPr="00062A23"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АО «Водопровод»</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41,48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42,38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42,38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44,14</w:t>
            </w:r>
          </w:p>
        </w:tc>
        <w:tc>
          <w:tcPr>
            <w:tcW w:w="992"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w:t>
            </w:r>
            <w:r w:rsidR="00BF12F8" w:rsidRPr="00BF12F8">
              <w:rPr>
                <w:rFonts w:ascii="Times New Roman" w:hAnsi="Times New Roman" w:cs="Times New Roman"/>
                <w:color w:val="000000" w:themeColor="text1"/>
                <w:sz w:val="24"/>
                <w:szCs w:val="24"/>
              </w:rPr>
              <w:t>4,2</w:t>
            </w:r>
            <w:r w:rsidRPr="00BF12F8">
              <w:rPr>
                <w:rFonts w:ascii="Times New Roman" w:hAnsi="Times New Roman" w:cs="Times New Roman"/>
                <w:color w:val="000000" w:themeColor="text1"/>
                <w:sz w:val="24"/>
                <w:szCs w:val="24"/>
              </w:rPr>
              <w:t>%</w:t>
            </w:r>
          </w:p>
        </w:tc>
        <w:tc>
          <w:tcPr>
            <w:tcW w:w="1843"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18.12.2018 № 286/2018-вк (изменения от </w:t>
            </w:r>
            <w:r w:rsidR="00BF12F8" w:rsidRPr="00BF12F8">
              <w:rPr>
                <w:rFonts w:ascii="Times New Roman" w:hAnsi="Times New Roman" w:cs="Times New Roman"/>
                <w:color w:val="000000" w:themeColor="text1"/>
                <w:sz w:val="24"/>
                <w:szCs w:val="24"/>
              </w:rPr>
              <w:t>08.06.2022</w:t>
            </w:r>
            <w:r w:rsidRPr="00BF12F8">
              <w:rPr>
                <w:rFonts w:ascii="Times New Roman" w:hAnsi="Times New Roman" w:cs="Times New Roman"/>
                <w:color w:val="000000" w:themeColor="text1"/>
                <w:sz w:val="24"/>
                <w:szCs w:val="24"/>
              </w:rPr>
              <w:t xml:space="preserve">г. № </w:t>
            </w:r>
            <w:r w:rsidR="00BF12F8" w:rsidRPr="00BF12F8">
              <w:rPr>
                <w:rFonts w:ascii="Times New Roman" w:hAnsi="Times New Roman" w:cs="Times New Roman"/>
                <w:color w:val="000000" w:themeColor="text1"/>
                <w:sz w:val="24"/>
                <w:szCs w:val="24"/>
              </w:rPr>
              <w:t>37</w:t>
            </w:r>
            <w:r w:rsidRPr="00BF12F8">
              <w:rPr>
                <w:rFonts w:ascii="Times New Roman" w:hAnsi="Times New Roman" w:cs="Times New Roman"/>
                <w:color w:val="000000" w:themeColor="text1"/>
                <w:sz w:val="24"/>
                <w:szCs w:val="24"/>
              </w:rPr>
              <w:t>/202</w:t>
            </w:r>
            <w:r w:rsidR="00BF12F8" w:rsidRPr="00BF12F8">
              <w:rPr>
                <w:rFonts w:ascii="Times New Roman" w:hAnsi="Times New Roman" w:cs="Times New Roman"/>
                <w:color w:val="000000" w:themeColor="text1"/>
                <w:sz w:val="24"/>
                <w:szCs w:val="24"/>
              </w:rPr>
              <w:t>2</w:t>
            </w:r>
            <w:r w:rsidRPr="00BF12F8">
              <w:rPr>
                <w:rFonts w:ascii="Times New Roman" w:hAnsi="Times New Roman" w:cs="Times New Roman"/>
                <w:color w:val="000000" w:themeColor="text1"/>
                <w:sz w:val="24"/>
                <w:szCs w:val="24"/>
              </w:rPr>
              <w:t>-вк)</w:t>
            </w:r>
          </w:p>
        </w:tc>
      </w:tr>
      <w:tr w:rsidR="000F0C08" w:rsidRPr="00062A23" w:rsidTr="0002735E">
        <w:tc>
          <w:tcPr>
            <w:tcW w:w="710" w:type="dxa"/>
          </w:tcPr>
          <w:p w:rsidR="000F0C08"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639" w:type="dxa"/>
            <w:gridSpan w:val="7"/>
          </w:tcPr>
          <w:p w:rsidR="000F0C08" w:rsidRPr="00BF12F8" w:rsidRDefault="000F0C08"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МУП «Водоканал»</w:t>
            </w:r>
          </w:p>
        </w:tc>
      </w:tr>
      <w:tr w:rsidR="004C1ED1" w:rsidRPr="00062A23" w:rsidTr="0002735E">
        <w:tc>
          <w:tcPr>
            <w:tcW w:w="710" w:type="dxa"/>
          </w:tcPr>
          <w:p w:rsidR="004C1ED1" w:rsidRPr="00BF12F8" w:rsidRDefault="004C1ED1"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84AA9">
              <w:rPr>
                <w:rFonts w:ascii="Times New Roman" w:hAnsi="Times New Roman" w:cs="Times New Roman"/>
                <w:color w:val="000000" w:themeColor="text1"/>
                <w:sz w:val="24"/>
                <w:szCs w:val="24"/>
              </w:rPr>
              <w:t>.1</w:t>
            </w:r>
          </w:p>
        </w:tc>
        <w:tc>
          <w:tcPr>
            <w:tcW w:w="2268" w:type="dxa"/>
          </w:tcPr>
          <w:p w:rsidR="004C1ED1" w:rsidRPr="00BF12F8" w:rsidRDefault="000F0C08" w:rsidP="00184AA9">
            <w:pPr>
              <w:rPr>
                <w:rFonts w:ascii="Times New Roman" w:hAnsi="Times New Roman" w:cs="Times New Roman"/>
                <w:color w:val="000000" w:themeColor="text1"/>
                <w:sz w:val="24"/>
                <w:szCs w:val="24"/>
              </w:rPr>
            </w:pPr>
            <w:r w:rsidRPr="006F4C30">
              <w:rPr>
                <w:rFonts w:ascii="Times New Roman" w:eastAsia="Times New Roman" w:hAnsi="Times New Roman" w:cs="Times New Roman"/>
                <w:sz w:val="24"/>
                <w:szCs w:val="24"/>
              </w:rPr>
              <w:t>Александровско</w:t>
            </w:r>
            <w:r w:rsidR="00184AA9">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сельск</w:t>
            </w:r>
            <w:r w:rsidR="00184AA9">
              <w:rPr>
                <w:rFonts w:ascii="Times New Roman" w:eastAsia="Times New Roman" w:hAnsi="Times New Roman" w:cs="Times New Roman"/>
                <w:sz w:val="24"/>
                <w:szCs w:val="24"/>
              </w:rPr>
              <w:t>ое</w:t>
            </w:r>
            <w:r w:rsidRPr="006F4C30">
              <w:rPr>
                <w:rFonts w:ascii="Times New Roman" w:eastAsia="Times New Roman" w:hAnsi="Times New Roman" w:cs="Times New Roman"/>
                <w:sz w:val="24"/>
                <w:szCs w:val="24"/>
              </w:rPr>
              <w:t xml:space="preserve"> поселени</w:t>
            </w:r>
            <w:r w:rsidR="00184AA9">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4C1ED1" w:rsidRPr="00BF12F8" w:rsidRDefault="00184AA9"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184AA9" w:rsidRPr="00184AA9" w:rsidRDefault="00184AA9" w:rsidP="00184AA9">
            <w:pPr>
              <w:jc w:val="center"/>
              <w:rPr>
                <w:rFonts w:ascii="Times New Roman" w:hAnsi="Times New Roman" w:cs="Times New Roman"/>
                <w:color w:val="000000" w:themeColor="text1"/>
                <w:sz w:val="24"/>
                <w:szCs w:val="24"/>
              </w:rPr>
            </w:pPr>
            <w:r w:rsidRPr="00184AA9">
              <w:rPr>
                <w:rFonts w:ascii="Times New Roman" w:hAnsi="Times New Roman" w:cs="Times New Roman"/>
                <w:color w:val="000000" w:themeColor="text1"/>
                <w:sz w:val="24"/>
                <w:szCs w:val="24"/>
              </w:rPr>
              <w:t>от 23.11.2020 N 150/2020-вк "Об установлении тарифов на питьевую воду"</w:t>
            </w:r>
          </w:p>
          <w:p w:rsidR="004C1ED1" w:rsidRPr="00BF12F8" w:rsidRDefault="004C1ED1" w:rsidP="00184AA9">
            <w:pPr>
              <w:jc w:val="center"/>
              <w:rPr>
                <w:rFonts w:ascii="Times New Roman" w:hAnsi="Times New Roman" w:cs="Times New Roman"/>
                <w:color w:val="000000" w:themeColor="text1"/>
                <w:sz w:val="24"/>
                <w:szCs w:val="24"/>
              </w:rPr>
            </w:pP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268" w:type="dxa"/>
          </w:tcPr>
          <w:p w:rsidR="0002735E" w:rsidRPr="006F4C30"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Братское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28,75</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28,75</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30,70</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172473" w:rsidRDefault="0002735E" w:rsidP="006B5BDF">
            <w:pPr>
              <w:rPr>
                <w:rFonts w:ascii="Times New Roman" w:hAnsi="Times New Roman" w:cs="Times New Roman"/>
                <w:color w:val="000000" w:themeColor="text1"/>
                <w:sz w:val="24"/>
                <w:szCs w:val="24"/>
              </w:rPr>
            </w:pPr>
            <w:r w:rsidRPr="00172473">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Воронежское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34,66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39,45</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6A7C36" w:rsidRDefault="0002735E" w:rsidP="00E8146F">
            <w:pPr>
              <w:rPr>
                <w:rFonts w:ascii="Times New Roman" w:hAnsi="Times New Roman" w:cs="Times New Roman"/>
                <w:color w:val="000000" w:themeColor="text1"/>
                <w:sz w:val="24"/>
                <w:szCs w:val="24"/>
              </w:rPr>
            </w:pPr>
            <w:r w:rsidRPr="006A7C36">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Двубратское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26,62</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30,29</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6A7C36" w:rsidRDefault="0002735E" w:rsidP="00E8146F">
            <w:pPr>
              <w:rPr>
                <w:rFonts w:ascii="Times New Roman" w:hAnsi="Times New Roman" w:cs="Times New Roman"/>
                <w:color w:val="000000" w:themeColor="text1"/>
                <w:sz w:val="24"/>
                <w:szCs w:val="24"/>
              </w:rPr>
            </w:pPr>
            <w:r w:rsidRPr="006A7C36">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Железное с</w:t>
            </w:r>
            <w:r w:rsidRPr="006F4C30">
              <w:rPr>
                <w:rFonts w:ascii="Times New Roman" w:eastAsia="Times New Roman" w:hAnsi="Times New Roman" w:cs="Times New Roman"/>
                <w:sz w:val="24"/>
                <w:szCs w:val="24"/>
              </w:rPr>
              <w:t>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Ладожское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47,39</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Ленинское с</w:t>
            </w:r>
            <w:r w:rsidRPr="006F4C30">
              <w:rPr>
                <w:rFonts w:ascii="Times New Roman" w:eastAsia="Times New Roman" w:hAnsi="Times New Roman" w:cs="Times New Roman"/>
                <w:sz w:val="24"/>
                <w:szCs w:val="24"/>
              </w:rPr>
              <w:t>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21,21</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24,13</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Новолабинское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23,43</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26,66</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Суворовское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26,95</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5.10</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Тенгинское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Некрасовское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5.12</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Кирпильское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5.13</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Восточное сельское поселение Усть-Лабинского района</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268" w:type="dxa"/>
          </w:tcPr>
          <w:p w:rsidR="0002735E" w:rsidRDefault="0047734C"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АО «Очистные сооружения»</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65,69</w:t>
            </w:r>
          </w:p>
        </w:tc>
        <w:tc>
          <w:tcPr>
            <w:tcW w:w="992" w:type="dxa"/>
          </w:tcPr>
          <w:p w:rsidR="0002735E" w:rsidRDefault="0047734C"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02735E">
              <w:rPr>
                <w:rFonts w:ascii="Times New Roman" w:hAnsi="Times New Roman" w:cs="Times New Roman"/>
                <w:color w:val="000000" w:themeColor="text1"/>
                <w:sz w:val="24"/>
                <w:szCs w:val="24"/>
              </w:rPr>
              <w:t>от 19 ноября 2021 г. N 143/2021-вк</w:t>
            </w:r>
          </w:p>
        </w:tc>
      </w:tr>
    </w:tbl>
    <w:p w:rsidR="006B052A" w:rsidRPr="00062A23" w:rsidRDefault="006B052A" w:rsidP="006B052A">
      <w:pPr>
        <w:spacing w:after="0" w:line="240" w:lineRule="auto"/>
        <w:ind w:firstLine="709"/>
        <w:jc w:val="both"/>
        <w:rPr>
          <w:rFonts w:ascii="Times New Roman" w:hAnsi="Times New Roman" w:cs="Times New Roman"/>
          <w:color w:val="000000" w:themeColor="text1"/>
          <w:sz w:val="28"/>
          <w:szCs w:val="28"/>
          <w:highlight w:val="yellow"/>
        </w:rPr>
      </w:pPr>
    </w:p>
    <w:p w:rsidR="006B052A" w:rsidRPr="00372C61" w:rsidRDefault="006B052A" w:rsidP="006B052A">
      <w:pPr>
        <w:spacing w:after="0" w:line="240" w:lineRule="auto"/>
        <w:ind w:firstLine="709"/>
        <w:jc w:val="both"/>
        <w:rPr>
          <w:rFonts w:ascii="Times New Roman" w:hAnsi="Times New Roman" w:cs="Times New Roman"/>
          <w:color w:val="000000" w:themeColor="text1"/>
          <w:sz w:val="28"/>
          <w:szCs w:val="28"/>
        </w:rPr>
      </w:pPr>
      <w:r w:rsidRPr="00372C61">
        <w:rPr>
          <w:rFonts w:ascii="Times New Roman" w:hAnsi="Times New Roman" w:cs="Times New Roman"/>
          <w:color w:val="000000" w:themeColor="text1"/>
          <w:sz w:val="28"/>
          <w:szCs w:val="28"/>
        </w:rPr>
        <w:lastRenderedPageBreak/>
        <w:t xml:space="preserve">В целях создания благоприятных условий ведения предпринимательства  в Усть-Лабинском районе ведется планомерное упрощение процедуры технологического подключения. </w:t>
      </w:r>
    </w:p>
    <w:p w:rsidR="006B052A" w:rsidRPr="00372C61" w:rsidRDefault="006B052A" w:rsidP="006B052A">
      <w:pPr>
        <w:spacing w:after="0" w:line="240" w:lineRule="auto"/>
        <w:ind w:firstLine="709"/>
        <w:jc w:val="both"/>
        <w:rPr>
          <w:rFonts w:ascii="Times New Roman" w:hAnsi="Times New Roman" w:cs="Times New Roman"/>
          <w:b/>
          <w:color w:val="000000" w:themeColor="text1"/>
          <w:sz w:val="28"/>
          <w:szCs w:val="28"/>
        </w:rPr>
      </w:pPr>
      <w:r w:rsidRPr="00372C61">
        <w:rPr>
          <w:rFonts w:ascii="Times New Roman" w:hAnsi="Times New Roman" w:cs="Times New Roman"/>
          <w:color w:val="000000" w:themeColor="text1"/>
          <w:sz w:val="28"/>
          <w:szCs w:val="28"/>
        </w:rPr>
        <w:t xml:space="preserve">Потребитель может подать заявку </w:t>
      </w:r>
      <w:r w:rsidR="001E7981">
        <w:rPr>
          <w:rFonts w:ascii="Times New Roman" w:hAnsi="Times New Roman" w:cs="Times New Roman"/>
          <w:color w:val="000000" w:themeColor="text1"/>
          <w:sz w:val="28"/>
          <w:szCs w:val="28"/>
        </w:rPr>
        <w:t xml:space="preserve">в электронном виде </w:t>
      </w:r>
      <w:r w:rsidRPr="00372C61">
        <w:rPr>
          <w:rFonts w:ascii="Times New Roman" w:hAnsi="Times New Roman" w:cs="Times New Roman"/>
          <w:color w:val="000000" w:themeColor="text1"/>
          <w:sz w:val="28"/>
          <w:szCs w:val="28"/>
        </w:rPr>
        <w:t xml:space="preserve">на техническое присоединение  к газораспределительным сетям в электронном виде на сайте АО «Предприятие «Усть-Лабинскрайгаз» </w:t>
      </w:r>
      <w:hyperlink r:id="rId33" w:history="1">
        <w:r w:rsidRPr="00372C61">
          <w:rPr>
            <w:rStyle w:val="a4"/>
            <w:rFonts w:ascii="Times New Roman" w:hAnsi="Times New Roman"/>
            <w:color w:val="000000" w:themeColor="text1"/>
            <w:sz w:val="28"/>
            <w:szCs w:val="28"/>
          </w:rPr>
          <w:t>https://raigas.ru/</w:t>
        </w:r>
      </w:hyperlink>
      <w:r w:rsidRPr="00372C61">
        <w:rPr>
          <w:rFonts w:ascii="Times New Roman" w:hAnsi="Times New Roman" w:cs="Times New Roman"/>
          <w:color w:val="000000" w:themeColor="text1"/>
          <w:sz w:val="28"/>
          <w:szCs w:val="28"/>
        </w:rPr>
        <w:t xml:space="preserve"> во вкладке «Подача заявки на техприсоединение».</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Для расчета платы за технологическое присоединение энергопринимающих устройств к электрическим сетям сетевых организаций на территории Краснодарского края и Республики Адыгеи утверждены:</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 - 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принадлежащим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(приказ Региональной энергетической комиссии-департамента цен и тарифов Краснодарского края от 28.12.2017 № 66/2017-э); </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ставки на покрытие расходов сетевой организации на строительство воздушных линий электропередачи (С</w:t>
      </w:r>
      <w:r w:rsidRPr="00B107F5">
        <w:rPr>
          <w:rFonts w:ascii="Times New Roman" w:hAnsi="Times New Roman" w:cs="Times New Roman"/>
          <w:color w:val="000000" w:themeColor="text1"/>
          <w:sz w:val="28"/>
          <w:szCs w:val="28"/>
          <w:vertAlign w:val="subscript"/>
        </w:rPr>
        <w:t>2</w:t>
      </w:r>
      <w:r w:rsidRPr="00B107F5">
        <w:rPr>
          <w:rFonts w:ascii="Times New Roman" w:hAnsi="Times New Roman" w:cs="Times New Roman"/>
          <w:color w:val="000000" w:themeColor="text1"/>
          <w:sz w:val="28"/>
          <w:szCs w:val="28"/>
        </w:rPr>
        <w:t xml:space="preserve"> в расчете на 1км линий (руб./км)), а также кабельных линий электропередачи (С</w:t>
      </w:r>
      <w:r w:rsidRPr="00B107F5">
        <w:rPr>
          <w:rFonts w:ascii="Times New Roman" w:hAnsi="Times New Roman" w:cs="Times New Roman"/>
          <w:color w:val="000000" w:themeColor="text1"/>
          <w:sz w:val="28"/>
          <w:szCs w:val="28"/>
          <w:vertAlign w:val="subscript"/>
        </w:rPr>
        <w:t>3</w:t>
      </w:r>
      <w:r w:rsidRPr="00B107F5">
        <w:rPr>
          <w:rFonts w:ascii="Times New Roman" w:hAnsi="Times New Roman" w:cs="Times New Roman"/>
          <w:color w:val="000000" w:themeColor="text1"/>
          <w:sz w:val="28"/>
          <w:szCs w:val="28"/>
        </w:rPr>
        <w:t xml:space="preserve"> в расчете на 1 км линий (руб./км)) на соответствующем уровне напряжения (за исключением заявителей, указанных в пункте 1 настоящего приказа, а также заявителей при присоединении энергопринимающих устройств максимальной мощностью не более 150 кВт), к распределительным электрическим сетям территориальных сетевых организаций на 2018 год (без учета НДС) (приказ Региональной энергетической комиссии-департамента цен и тарифов Краснодарского края от 28.12.2017 № 66/2017-э).</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Потребитель может подать заявку на техприсоединение  к энергопринимающим устройствам электрических сетей в электронном виде на сайте ПАО «Россети Кубань» Усть-Лабинские электрические сети </w:t>
      </w:r>
      <w:hyperlink r:id="rId34" w:history="1">
        <w:r w:rsidRPr="00B107F5">
          <w:rPr>
            <w:rStyle w:val="a4"/>
            <w:rFonts w:ascii="Times New Roman" w:hAnsi="Times New Roman"/>
            <w:color w:val="000000" w:themeColor="text1"/>
            <w:sz w:val="28"/>
            <w:szCs w:val="28"/>
            <w:lang w:val="en-US"/>
          </w:rPr>
          <w:t>www</w:t>
        </w:r>
        <w:r w:rsidRPr="00B107F5">
          <w:rPr>
            <w:rStyle w:val="a4"/>
            <w:rFonts w:ascii="Times New Roman" w:hAnsi="Times New Roman"/>
            <w:color w:val="000000" w:themeColor="text1"/>
            <w:sz w:val="28"/>
            <w:szCs w:val="28"/>
          </w:rPr>
          <w:t>.</w:t>
        </w:r>
        <w:r w:rsidRPr="00B107F5">
          <w:rPr>
            <w:rStyle w:val="a4"/>
            <w:rFonts w:ascii="Times New Roman" w:hAnsi="Times New Roman"/>
            <w:color w:val="000000" w:themeColor="text1"/>
            <w:sz w:val="28"/>
            <w:szCs w:val="28"/>
            <w:lang w:val="en-US"/>
          </w:rPr>
          <w:t>rosseti</w:t>
        </w:r>
        <w:r w:rsidRPr="00B107F5">
          <w:rPr>
            <w:rStyle w:val="a4"/>
            <w:rFonts w:ascii="Times New Roman" w:hAnsi="Times New Roman"/>
            <w:color w:val="000000" w:themeColor="text1"/>
            <w:sz w:val="28"/>
            <w:szCs w:val="28"/>
          </w:rPr>
          <w:t>-</w:t>
        </w:r>
        <w:r w:rsidRPr="00B107F5">
          <w:rPr>
            <w:rStyle w:val="a4"/>
            <w:rFonts w:ascii="Times New Roman" w:hAnsi="Times New Roman"/>
            <w:color w:val="000000" w:themeColor="text1"/>
            <w:sz w:val="28"/>
            <w:szCs w:val="28"/>
            <w:lang w:val="en-US"/>
          </w:rPr>
          <w:t>kuban</w:t>
        </w:r>
        <w:r w:rsidRPr="00B107F5">
          <w:rPr>
            <w:rStyle w:val="a4"/>
            <w:rFonts w:ascii="Times New Roman" w:hAnsi="Times New Roman"/>
            <w:color w:val="000000" w:themeColor="text1"/>
            <w:sz w:val="28"/>
            <w:szCs w:val="28"/>
          </w:rPr>
          <w:t>.</w:t>
        </w:r>
        <w:r w:rsidRPr="00B107F5">
          <w:rPr>
            <w:rStyle w:val="a4"/>
            <w:rFonts w:ascii="Times New Roman" w:hAnsi="Times New Roman"/>
            <w:color w:val="000000" w:themeColor="text1"/>
            <w:sz w:val="28"/>
            <w:szCs w:val="28"/>
            <w:lang w:val="en-US"/>
          </w:rPr>
          <w:t>ru</w:t>
        </w:r>
      </w:hyperlink>
      <w:r w:rsidRPr="00B107F5">
        <w:rPr>
          <w:rFonts w:ascii="Times New Roman" w:hAnsi="Times New Roman" w:cs="Times New Roman"/>
          <w:color w:val="000000" w:themeColor="text1"/>
          <w:sz w:val="28"/>
          <w:szCs w:val="28"/>
        </w:rPr>
        <w:t xml:space="preserve"> - Единый портал технологического присоединения.</w:t>
      </w:r>
    </w:p>
    <w:p w:rsidR="006B052A" w:rsidRPr="00EE0611" w:rsidRDefault="006B052A" w:rsidP="006B052A">
      <w:pPr>
        <w:spacing w:after="0" w:line="240" w:lineRule="auto"/>
        <w:ind w:firstLine="709"/>
        <w:jc w:val="both"/>
        <w:rPr>
          <w:rFonts w:ascii="Times New Roman" w:hAnsi="Times New Roman" w:cs="Times New Roman"/>
          <w:color w:val="000000" w:themeColor="text1"/>
          <w:sz w:val="28"/>
          <w:szCs w:val="28"/>
        </w:rPr>
      </w:pPr>
      <w:r w:rsidRPr="00EE0611">
        <w:rPr>
          <w:rFonts w:ascii="Times New Roman" w:hAnsi="Times New Roman" w:cs="Times New Roman"/>
          <w:color w:val="000000" w:themeColor="text1"/>
          <w:sz w:val="28"/>
          <w:szCs w:val="28"/>
        </w:rPr>
        <w:t>В 202</w:t>
      </w:r>
      <w:r w:rsidR="00B107F5" w:rsidRPr="00EE0611">
        <w:rPr>
          <w:rFonts w:ascii="Times New Roman" w:hAnsi="Times New Roman" w:cs="Times New Roman"/>
          <w:color w:val="000000" w:themeColor="text1"/>
          <w:sz w:val="28"/>
          <w:szCs w:val="28"/>
        </w:rPr>
        <w:t>2</w:t>
      </w:r>
      <w:r w:rsidRPr="00EE0611">
        <w:rPr>
          <w:rFonts w:ascii="Times New Roman" w:hAnsi="Times New Roman" w:cs="Times New Roman"/>
          <w:color w:val="000000" w:themeColor="text1"/>
          <w:sz w:val="28"/>
          <w:szCs w:val="28"/>
        </w:rPr>
        <w:t xml:space="preserve"> году на технологическое присоединение  к электрическим сетям подано 1</w:t>
      </w:r>
      <w:r w:rsidR="00EE0611" w:rsidRPr="00EE0611">
        <w:rPr>
          <w:rFonts w:ascii="Times New Roman" w:hAnsi="Times New Roman" w:cs="Times New Roman"/>
          <w:color w:val="000000" w:themeColor="text1"/>
          <w:sz w:val="28"/>
          <w:szCs w:val="28"/>
        </w:rPr>
        <w:t>454</w:t>
      </w:r>
      <w:r w:rsidRPr="00EE0611">
        <w:rPr>
          <w:rFonts w:ascii="Times New Roman" w:hAnsi="Times New Roman" w:cs="Times New Roman"/>
          <w:color w:val="000000" w:themeColor="text1"/>
          <w:sz w:val="28"/>
          <w:szCs w:val="28"/>
        </w:rPr>
        <w:t xml:space="preserve"> онлайн-заявок, используя информационную платформу ПАО «Россети Кубань». </w:t>
      </w:r>
    </w:p>
    <w:p w:rsidR="006B052A" w:rsidRPr="00EE0611" w:rsidRDefault="006B052A" w:rsidP="006B052A">
      <w:pPr>
        <w:spacing w:after="0" w:line="240" w:lineRule="auto"/>
        <w:jc w:val="both"/>
        <w:rPr>
          <w:rFonts w:ascii="Times New Roman" w:hAnsi="Times New Roman" w:cs="Times New Roman"/>
          <w:color w:val="000000" w:themeColor="text1"/>
          <w:sz w:val="28"/>
          <w:szCs w:val="28"/>
        </w:rPr>
      </w:pPr>
    </w:p>
    <w:p w:rsidR="006B052A" w:rsidRPr="003F50E7" w:rsidRDefault="006B052A" w:rsidP="006B052A">
      <w:pPr>
        <w:spacing w:after="0" w:line="240" w:lineRule="auto"/>
        <w:ind w:firstLine="709"/>
        <w:jc w:val="center"/>
        <w:rPr>
          <w:rFonts w:ascii="Times New Roman" w:hAnsi="Times New Roman" w:cs="Times New Roman"/>
          <w:b/>
          <w:color w:val="000000" w:themeColor="text1"/>
          <w:sz w:val="28"/>
          <w:szCs w:val="28"/>
        </w:rPr>
      </w:pPr>
      <w:r w:rsidRPr="003F50E7">
        <w:rPr>
          <w:rFonts w:ascii="Times New Roman" w:hAnsi="Times New Roman" w:cs="Times New Roman"/>
          <w:b/>
          <w:color w:val="000000" w:themeColor="text1"/>
          <w:sz w:val="28"/>
          <w:szCs w:val="28"/>
        </w:rPr>
        <w:t>Степень удовлетворенности стоимости подключения к услугам субъектов естественных монополий в Усть-Лабинском районе</w:t>
      </w: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3F50E7">
      <w:pPr>
        <w:spacing w:after="0" w:line="240" w:lineRule="auto"/>
        <w:jc w:val="center"/>
        <w:rPr>
          <w:rFonts w:ascii="Times New Roman" w:hAnsi="Times New Roman" w:cs="Times New Roman"/>
          <w:color w:val="000000" w:themeColor="text1"/>
          <w:sz w:val="28"/>
          <w:szCs w:val="28"/>
          <w:highlight w:val="yellow"/>
        </w:rPr>
      </w:pPr>
      <w:r w:rsidRPr="003F50E7">
        <w:rPr>
          <w:rFonts w:ascii="Times New Roman" w:hAnsi="Times New Roman" w:cs="Times New Roman"/>
          <w:noProof/>
          <w:color w:val="000000" w:themeColor="text1"/>
          <w:sz w:val="28"/>
          <w:szCs w:val="28"/>
          <w:lang w:eastAsia="ru-RU"/>
        </w:rPr>
        <w:lastRenderedPageBreak/>
        <w:drawing>
          <wp:inline distT="0" distB="0" distL="0" distR="0">
            <wp:extent cx="5610225" cy="2419350"/>
            <wp:effectExtent l="0" t="0" r="0" b="0"/>
            <wp:docPr id="22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B052A" w:rsidRPr="003F50E7" w:rsidRDefault="006B052A" w:rsidP="006B052A">
      <w:pPr>
        <w:spacing w:after="0" w:line="240" w:lineRule="auto"/>
        <w:ind w:firstLine="709"/>
        <w:jc w:val="both"/>
        <w:rPr>
          <w:rFonts w:ascii="Times New Roman" w:hAnsi="Times New Roman" w:cs="Times New Roman"/>
          <w:color w:val="000000" w:themeColor="text1"/>
          <w:sz w:val="28"/>
          <w:szCs w:val="28"/>
        </w:rPr>
      </w:pPr>
      <w:r w:rsidRPr="003F50E7">
        <w:rPr>
          <w:rFonts w:ascii="Times New Roman" w:hAnsi="Times New Roman" w:cs="Times New Roman"/>
          <w:color w:val="000000" w:themeColor="text1"/>
          <w:sz w:val="28"/>
          <w:szCs w:val="28"/>
        </w:rPr>
        <w:t>Среди рынков естественных монополий наиболее высокая стоимость подключения к услугам, по мнению субъектов предпринимательской деятельности в сфере газоснабжения</w:t>
      </w:r>
      <w:r w:rsidR="003F50E7" w:rsidRPr="003F50E7">
        <w:rPr>
          <w:rFonts w:ascii="Times New Roman" w:hAnsi="Times New Roman" w:cs="Times New Roman"/>
          <w:color w:val="000000" w:themeColor="text1"/>
          <w:sz w:val="28"/>
          <w:szCs w:val="28"/>
        </w:rPr>
        <w:t xml:space="preserve"> – 8,9</w:t>
      </w:r>
      <w:r w:rsidRPr="003F50E7">
        <w:rPr>
          <w:rFonts w:ascii="Times New Roman" w:hAnsi="Times New Roman" w:cs="Times New Roman"/>
          <w:color w:val="000000" w:themeColor="text1"/>
          <w:sz w:val="28"/>
          <w:szCs w:val="28"/>
        </w:rPr>
        <w:t>% (</w:t>
      </w:r>
      <w:r w:rsidR="003F50E7" w:rsidRPr="003F50E7">
        <w:rPr>
          <w:rFonts w:ascii="Times New Roman" w:hAnsi="Times New Roman" w:cs="Times New Roman"/>
          <w:color w:val="000000" w:themeColor="text1"/>
          <w:sz w:val="28"/>
          <w:szCs w:val="28"/>
        </w:rPr>
        <w:t>48</w:t>
      </w:r>
      <w:r w:rsidRPr="003F50E7">
        <w:rPr>
          <w:rFonts w:ascii="Times New Roman" w:hAnsi="Times New Roman" w:cs="Times New Roman"/>
          <w:color w:val="000000" w:themeColor="text1"/>
          <w:sz w:val="28"/>
          <w:szCs w:val="28"/>
        </w:rPr>
        <w:t xml:space="preserve"> предпринимателей) считают стоимость услуги «не удовлетворительно, скорее не удовлетворительно». Остальные </w:t>
      </w:r>
      <w:r w:rsidR="003F50E7" w:rsidRPr="003F50E7">
        <w:rPr>
          <w:rFonts w:ascii="Times New Roman" w:hAnsi="Times New Roman" w:cs="Times New Roman"/>
          <w:color w:val="000000" w:themeColor="text1"/>
          <w:sz w:val="28"/>
          <w:szCs w:val="28"/>
        </w:rPr>
        <w:t>73,1</w:t>
      </w:r>
      <w:r w:rsidRPr="003F50E7">
        <w:rPr>
          <w:rFonts w:ascii="Times New Roman" w:hAnsi="Times New Roman" w:cs="Times New Roman"/>
          <w:color w:val="000000" w:themeColor="text1"/>
          <w:sz w:val="28"/>
          <w:szCs w:val="28"/>
        </w:rPr>
        <w:t xml:space="preserve"> (</w:t>
      </w:r>
      <w:r w:rsidR="003F50E7" w:rsidRPr="003F50E7">
        <w:rPr>
          <w:rFonts w:ascii="Times New Roman" w:hAnsi="Times New Roman" w:cs="Times New Roman"/>
          <w:color w:val="000000" w:themeColor="text1"/>
          <w:sz w:val="28"/>
          <w:szCs w:val="28"/>
        </w:rPr>
        <w:t>393</w:t>
      </w:r>
      <w:r w:rsidRPr="003F50E7">
        <w:rPr>
          <w:rFonts w:ascii="Times New Roman" w:hAnsi="Times New Roman" w:cs="Times New Roman"/>
          <w:color w:val="000000" w:themeColor="text1"/>
          <w:sz w:val="28"/>
          <w:szCs w:val="28"/>
        </w:rPr>
        <w:t>) сходятся во мнении об удовлетворительной или скорее удовлетворительной  стоимости услуг.</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Стоимостью подключения услуг водоснабжения и водоотведения не довольны, оказались </w:t>
      </w:r>
      <w:r w:rsidR="003F50E7" w:rsidRPr="00845368">
        <w:rPr>
          <w:rFonts w:ascii="Times New Roman" w:hAnsi="Times New Roman" w:cs="Times New Roman"/>
          <w:color w:val="000000" w:themeColor="text1"/>
          <w:sz w:val="28"/>
          <w:szCs w:val="28"/>
        </w:rPr>
        <w:t>9,1</w:t>
      </w:r>
      <w:r w:rsidRPr="00845368">
        <w:rPr>
          <w:rFonts w:ascii="Times New Roman" w:hAnsi="Times New Roman" w:cs="Times New Roman"/>
          <w:color w:val="000000" w:themeColor="text1"/>
          <w:sz w:val="28"/>
          <w:szCs w:val="28"/>
        </w:rPr>
        <w:t>% (</w:t>
      </w:r>
      <w:r w:rsidR="003F50E7" w:rsidRPr="00845368">
        <w:rPr>
          <w:rFonts w:ascii="Times New Roman" w:hAnsi="Times New Roman" w:cs="Times New Roman"/>
          <w:color w:val="000000" w:themeColor="text1"/>
          <w:sz w:val="28"/>
          <w:szCs w:val="28"/>
        </w:rPr>
        <w:t>49</w:t>
      </w:r>
      <w:r w:rsidRPr="00845368">
        <w:rPr>
          <w:rFonts w:ascii="Times New Roman" w:hAnsi="Times New Roman" w:cs="Times New Roman"/>
          <w:color w:val="000000" w:themeColor="text1"/>
          <w:sz w:val="28"/>
          <w:szCs w:val="28"/>
        </w:rPr>
        <w:t xml:space="preserve">) предпринимателей, отметив неудовлетворенность или скорее неудовлетворенность стоимостью подключения. </w:t>
      </w:r>
      <w:r w:rsidR="003F50E7" w:rsidRPr="00845368">
        <w:rPr>
          <w:rFonts w:ascii="Times New Roman" w:hAnsi="Times New Roman" w:cs="Times New Roman"/>
          <w:color w:val="000000" w:themeColor="text1"/>
          <w:sz w:val="28"/>
          <w:szCs w:val="28"/>
        </w:rPr>
        <w:t>Удовлетворительную оценку дали 73,8</w:t>
      </w:r>
      <w:r w:rsidRPr="00845368">
        <w:rPr>
          <w:rFonts w:ascii="Times New Roman" w:hAnsi="Times New Roman" w:cs="Times New Roman"/>
          <w:color w:val="000000" w:themeColor="text1"/>
          <w:sz w:val="28"/>
          <w:szCs w:val="28"/>
        </w:rPr>
        <w:t>% (3</w:t>
      </w:r>
      <w:r w:rsidR="003F50E7" w:rsidRPr="00845368">
        <w:rPr>
          <w:rFonts w:ascii="Times New Roman" w:hAnsi="Times New Roman" w:cs="Times New Roman"/>
          <w:color w:val="000000" w:themeColor="text1"/>
          <w:sz w:val="28"/>
          <w:szCs w:val="28"/>
        </w:rPr>
        <w:t>97</w:t>
      </w:r>
      <w:r w:rsidR="00845368" w:rsidRPr="00845368">
        <w:rPr>
          <w:rFonts w:ascii="Times New Roman" w:hAnsi="Times New Roman" w:cs="Times New Roman"/>
          <w:color w:val="000000" w:themeColor="text1"/>
          <w:sz w:val="28"/>
          <w:szCs w:val="28"/>
        </w:rPr>
        <w:t xml:space="preserve"> респондентов)</w:t>
      </w:r>
      <w:r w:rsidRPr="00845368">
        <w:rPr>
          <w:rFonts w:ascii="Times New Roman" w:hAnsi="Times New Roman" w:cs="Times New Roman"/>
          <w:color w:val="000000" w:themeColor="text1"/>
          <w:sz w:val="28"/>
          <w:szCs w:val="28"/>
        </w:rPr>
        <w:t>.</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Такая же ситуация и при оценке услуг подключения к телефонной связи и, соответственно, </w:t>
      </w:r>
      <w:r w:rsidR="00845368" w:rsidRPr="00845368">
        <w:rPr>
          <w:rFonts w:ascii="Times New Roman" w:hAnsi="Times New Roman" w:cs="Times New Roman"/>
          <w:color w:val="000000" w:themeColor="text1"/>
          <w:sz w:val="28"/>
          <w:szCs w:val="28"/>
        </w:rPr>
        <w:t>9</w:t>
      </w:r>
      <w:r w:rsidRPr="00845368">
        <w:rPr>
          <w:rFonts w:ascii="Times New Roman" w:hAnsi="Times New Roman" w:cs="Times New Roman"/>
          <w:color w:val="000000" w:themeColor="text1"/>
          <w:sz w:val="28"/>
          <w:szCs w:val="28"/>
        </w:rPr>
        <w:t>,9% (</w:t>
      </w:r>
      <w:r w:rsidR="00845368" w:rsidRPr="00845368">
        <w:rPr>
          <w:rFonts w:ascii="Times New Roman" w:hAnsi="Times New Roman" w:cs="Times New Roman"/>
          <w:color w:val="000000" w:themeColor="text1"/>
          <w:sz w:val="28"/>
          <w:szCs w:val="28"/>
        </w:rPr>
        <w:t>53</w:t>
      </w:r>
      <w:r w:rsidRPr="00845368">
        <w:rPr>
          <w:rFonts w:ascii="Times New Roman" w:hAnsi="Times New Roman" w:cs="Times New Roman"/>
          <w:color w:val="000000" w:themeColor="text1"/>
          <w:sz w:val="28"/>
          <w:szCs w:val="28"/>
        </w:rPr>
        <w:t>) предпринимателей оценивают стоимость как неудовлетворительную или скорее неудовлетворительную. Удовлетворительную или скорее удовлетворительную ст</w:t>
      </w:r>
      <w:r w:rsidR="00845368" w:rsidRPr="00845368">
        <w:rPr>
          <w:rFonts w:ascii="Times New Roman" w:hAnsi="Times New Roman" w:cs="Times New Roman"/>
          <w:color w:val="000000" w:themeColor="text1"/>
          <w:sz w:val="28"/>
          <w:szCs w:val="28"/>
        </w:rPr>
        <w:t>оимость услуги отметили 71,7% (386</w:t>
      </w:r>
      <w:r w:rsidRPr="00845368">
        <w:rPr>
          <w:rFonts w:ascii="Times New Roman" w:hAnsi="Times New Roman" w:cs="Times New Roman"/>
          <w:color w:val="000000" w:themeColor="text1"/>
          <w:sz w:val="28"/>
          <w:szCs w:val="28"/>
        </w:rPr>
        <w:t>) респондентов.</w:t>
      </w:r>
    </w:p>
    <w:p w:rsidR="006B052A" w:rsidRPr="00845368" w:rsidRDefault="006B052A" w:rsidP="006B052A">
      <w:pPr>
        <w:spacing w:after="0" w:line="240" w:lineRule="auto"/>
        <w:ind w:firstLine="709"/>
        <w:jc w:val="both"/>
        <w:rPr>
          <w:rFonts w:ascii="Times New Roman" w:hAnsi="Times New Roman" w:cs="Times New Roman"/>
          <w:sz w:val="28"/>
          <w:szCs w:val="28"/>
        </w:rPr>
      </w:pPr>
      <w:r w:rsidRPr="00845368">
        <w:rPr>
          <w:rFonts w:ascii="Times New Roman" w:hAnsi="Times New Roman" w:cs="Times New Roman"/>
          <w:sz w:val="28"/>
          <w:szCs w:val="28"/>
        </w:rPr>
        <w:t>По мнению предпринимателей:</w:t>
      </w:r>
    </w:p>
    <w:p w:rsidR="006B052A" w:rsidRPr="00062A23" w:rsidRDefault="006B052A" w:rsidP="006B052A">
      <w:pPr>
        <w:spacing w:after="0" w:line="240" w:lineRule="auto"/>
        <w:jc w:val="center"/>
        <w:rPr>
          <w:rFonts w:ascii="Times New Roman" w:hAnsi="Times New Roman" w:cs="Times New Roman"/>
          <w:sz w:val="28"/>
          <w:szCs w:val="28"/>
          <w:highlight w:val="yellow"/>
        </w:rPr>
      </w:pPr>
      <w:r w:rsidRPr="00845368">
        <w:rPr>
          <w:rFonts w:ascii="Times New Roman" w:hAnsi="Times New Roman" w:cs="Times New Roman"/>
          <w:noProof/>
          <w:sz w:val="28"/>
          <w:szCs w:val="28"/>
          <w:lang w:eastAsia="ru-RU"/>
        </w:rPr>
        <w:drawing>
          <wp:inline distT="0" distB="0" distL="0" distR="0">
            <wp:extent cx="2114550" cy="1362525"/>
            <wp:effectExtent l="19050" t="0" r="0" b="0"/>
            <wp:docPr id="2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2117733" cy="1364576"/>
                    </a:xfrm>
                    <a:prstGeom prst="rect">
                      <a:avLst/>
                    </a:prstGeom>
                    <a:noFill/>
                    <a:ln w="9525">
                      <a:noFill/>
                      <a:miter lim="800000"/>
                      <a:headEnd/>
                      <a:tailEnd/>
                    </a:ln>
                  </pic:spPr>
                </pic:pic>
              </a:graphicData>
            </a:graphic>
          </wp:inline>
        </w:drawing>
      </w:r>
    </w:p>
    <w:tbl>
      <w:tblPr>
        <w:tblStyle w:val="a5"/>
        <w:tblW w:w="0" w:type="auto"/>
        <w:tblLayout w:type="fixed"/>
        <w:tblLook w:val="04A0"/>
      </w:tblPr>
      <w:tblGrid>
        <w:gridCol w:w="4928"/>
        <w:gridCol w:w="4926"/>
      </w:tblGrid>
      <w:tr w:rsidR="006B052A" w:rsidRPr="00062A23" w:rsidTr="00B60678">
        <w:tc>
          <w:tcPr>
            <w:tcW w:w="4928" w:type="dxa"/>
          </w:tcPr>
          <w:p w:rsidR="006B052A" w:rsidRPr="00845368" w:rsidRDefault="006B052A" w:rsidP="00B60678">
            <w:pPr>
              <w:jc w:val="center"/>
              <w:rPr>
                <w:rFonts w:ascii="Times New Roman" w:hAnsi="Times New Roman" w:cs="Times New Roman"/>
                <w:b/>
                <w:sz w:val="24"/>
                <w:szCs w:val="24"/>
              </w:rPr>
            </w:pPr>
            <w:r w:rsidRPr="00845368">
              <w:rPr>
                <w:rFonts w:ascii="Times New Roman" w:hAnsi="Times New Roman" w:cs="Times New Roman"/>
                <w:b/>
                <w:sz w:val="24"/>
                <w:szCs w:val="24"/>
              </w:rPr>
              <w:t>Сложность подключения</w:t>
            </w:r>
          </w:p>
        </w:tc>
        <w:tc>
          <w:tcPr>
            <w:tcW w:w="4926" w:type="dxa"/>
          </w:tcPr>
          <w:p w:rsidR="006B052A" w:rsidRPr="00845368" w:rsidRDefault="006B052A" w:rsidP="00B60678">
            <w:pPr>
              <w:jc w:val="center"/>
              <w:rPr>
                <w:rFonts w:ascii="Times New Roman" w:hAnsi="Times New Roman" w:cs="Times New Roman"/>
                <w:b/>
                <w:sz w:val="24"/>
                <w:szCs w:val="24"/>
              </w:rPr>
            </w:pPr>
            <w:r w:rsidRPr="00845368">
              <w:rPr>
                <w:rFonts w:ascii="Times New Roman" w:hAnsi="Times New Roman" w:cs="Times New Roman"/>
                <w:b/>
                <w:sz w:val="24"/>
                <w:szCs w:val="24"/>
              </w:rPr>
              <w:t>Стоимость процедур</w:t>
            </w:r>
          </w:p>
        </w:tc>
      </w:tr>
      <w:tr w:rsidR="006B052A" w:rsidRPr="00062A23" w:rsidTr="00B60678">
        <w:tc>
          <w:tcPr>
            <w:tcW w:w="9854" w:type="dxa"/>
            <w:gridSpan w:val="2"/>
          </w:tcPr>
          <w:p w:rsidR="006B052A" w:rsidRPr="00845368" w:rsidRDefault="006B052A" w:rsidP="00B60678">
            <w:pPr>
              <w:tabs>
                <w:tab w:val="left" w:pos="785"/>
              </w:tabs>
              <w:jc w:val="center"/>
              <w:rPr>
                <w:rFonts w:ascii="Times New Roman" w:hAnsi="Times New Roman" w:cs="Times New Roman"/>
                <w:sz w:val="24"/>
                <w:szCs w:val="24"/>
              </w:rPr>
            </w:pPr>
            <w:r w:rsidRPr="00845368">
              <w:rPr>
                <w:rFonts w:ascii="Times New Roman" w:hAnsi="Times New Roman" w:cs="Times New Roman"/>
                <w:sz w:val="24"/>
                <w:szCs w:val="24"/>
              </w:rPr>
              <w:t>Водоснабжение, водоотведение</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lastRenderedPageBreak/>
              <w:drawing>
                <wp:inline distT="0" distB="0" distL="0" distR="0">
                  <wp:extent cx="2909743" cy="2143298"/>
                  <wp:effectExtent l="19050" t="0" r="23957" b="9352"/>
                  <wp:docPr id="2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6B052A" w:rsidRPr="00062A23" w:rsidTr="00B60678">
        <w:trPr>
          <w:trHeight w:val="380"/>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Водоочистка</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6B052A" w:rsidRPr="00062A23" w:rsidTr="00B60678">
        <w:tc>
          <w:tcPr>
            <w:tcW w:w="9854" w:type="dxa"/>
            <w:gridSpan w:val="2"/>
          </w:tcPr>
          <w:p w:rsidR="006B052A" w:rsidRPr="00845368" w:rsidRDefault="006B052A" w:rsidP="00B60678">
            <w:pPr>
              <w:jc w:val="center"/>
              <w:rPr>
                <w:rFonts w:ascii="Times New Roman" w:hAnsi="Times New Roman" w:cs="Times New Roman"/>
                <w:sz w:val="28"/>
                <w:szCs w:val="28"/>
              </w:rPr>
            </w:pPr>
            <w:r w:rsidRPr="00845368">
              <w:rPr>
                <w:rFonts w:ascii="Times New Roman" w:hAnsi="Times New Roman" w:cs="Times New Roman"/>
                <w:sz w:val="24"/>
                <w:szCs w:val="24"/>
              </w:rPr>
              <w:t>Газоснабжение</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32568" cy="2100469"/>
                  <wp:effectExtent l="19050" t="0" r="20182" b="0"/>
                  <wp:docPr id="2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6B052A" w:rsidRPr="00062A23" w:rsidTr="00B60678">
        <w:trPr>
          <w:trHeight w:val="333"/>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Электроснабжение</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6B052A" w:rsidRPr="00062A23" w:rsidTr="00B60678">
        <w:trPr>
          <w:trHeight w:val="292"/>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lastRenderedPageBreak/>
              <w:t>Теплоснабжение</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6B052A" w:rsidRPr="00062A23" w:rsidTr="00B60678">
        <w:trPr>
          <w:trHeight w:val="271"/>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Телефонная связь</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6B052A" w:rsidRPr="00062A23" w:rsidRDefault="006B052A" w:rsidP="006B052A">
      <w:pPr>
        <w:spacing w:after="0" w:line="240" w:lineRule="auto"/>
        <w:ind w:firstLine="709"/>
        <w:jc w:val="both"/>
        <w:rPr>
          <w:rFonts w:ascii="Times New Roman" w:hAnsi="Times New Roman" w:cs="Times New Roman"/>
          <w:sz w:val="28"/>
          <w:szCs w:val="28"/>
          <w:highlight w:val="yellow"/>
        </w:rPr>
      </w:pPr>
    </w:p>
    <w:p w:rsidR="006B052A" w:rsidRPr="001535B2" w:rsidRDefault="006B052A" w:rsidP="006B052A">
      <w:pPr>
        <w:spacing w:after="0" w:line="240" w:lineRule="auto"/>
        <w:ind w:firstLine="567"/>
        <w:jc w:val="both"/>
        <w:rPr>
          <w:rFonts w:ascii="Times New Roman" w:hAnsi="Times New Roman"/>
          <w:sz w:val="28"/>
          <w:szCs w:val="28"/>
        </w:rPr>
      </w:pPr>
      <w:r w:rsidRPr="001535B2">
        <w:rPr>
          <w:rFonts w:ascii="Times New Roman" w:hAnsi="Times New Roman"/>
          <w:sz w:val="28"/>
          <w:szCs w:val="28"/>
        </w:rPr>
        <w:t xml:space="preserve">Большая часть опрошенных предпринимателей удовлетворены сложностью (количеством) процедур подключения услуг субъектов естественных монополий за последние 5 лет, ответив, что количество процедур «не изменилось». По всем видам услуг (водоснабжение, водоотведение, водоочистка, газоснабжение, электроснабжение, теплоснабжение, телефонная связь) положительный ответ дали от </w:t>
      </w:r>
      <w:r w:rsidR="001535B2" w:rsidRPr="001535B2">
        <w:rPr>
          <w:rFonts w:ascii="Times New Roman" w:hAnsi="Times New Roman"/>
          <w:sz w:val="28"/>
          <w:szCs w:val="28"/>
        </w:rPr>
        <w:t xml:space="preserve">52,4% до 58,2%. </w:t>
      </w:r>
      <w:r w:rsidRPr="001535B2">
        <w:rPr>
          <w:rFonts w:ascii="Times New Roman" w:hAnsi="Times New Roman"/>
          <w:sz w:val="28"/>
          <w:szCs w:val="28"/>
        </w:rPr>
        <w:t xml:space="preserve">«Увеличилась» сложность (количество) процедур подключения - наибольшее число предпринимателей ответили по услугам </w:t>
      </w:r>
      <w:r w:rsidR="001535B2" w:rsidRPr="001535B2">
        <w:rPr>
          <w:rFonts w:ascii="Times New Roman" w:hAnsi="Times New Roman"/>
          <w:sz w:val="28"/>
          <w:szCs w:val="28"/>
        </w:rPr>
        <w:t>водоснабжение, водоотведение и теплоснабжение</w:t>
      </w:r>
      <w:r w:rsidRPr="001535B2">
        <w:rPr>
          <w:rFonts w:ascii="Times New Roman" w:hAnsi="Times New Roman"/>
          <w:sz w:val="28"/>
          <w:szCs w:val="28"/>
        </w:rPr>
        <w:t xml:space="preserve"> (</w:t>
      </w:r>
      <w:r w:rsidR="001535B2" w:rsidRPr="001535B2">
        <w:rPr>
          <w:rFonts w:ascii="Times New Roman" w:hAnsi="Times New Roman"/>
          <w:sz w:val="28"/>
          <w:szCs w:val="28"/>
        </w:rPr>
        <w:t>31</w:t>
      </w:r>
      <w:r w:rsidRPr="001535B2">
        <w:rPr>
          <w:rFonts w:ascii="Times New Roman" w:hAnsi="Times New Roman"/>
          <w:sz w:val="28"/>
          <w:szCs w:val="28"/>
        </w:rPr>
        <w:t xml:space="preserve"> предпринимател</w:t>
      </w:r>
      <w:r w:rsidR="001535B2" w:rsidRPr="001535B2">
        <w:rPr>
          <w:rFonts w:ascii="Times New Roman" w:hAnsi="Times New Roman"/>
          <w:sz w:val="28"/>
          <w:szCs w:val="28"/>
        </w:rPr>
        <w:t xml:space="preserve">ей или </w:t>
      </w:r>
      <w:r w:rsidRPr="001535B2">
        <w:rPr>
          <w:rFonts w:ascii="Times New Roman" w:hAnsi="Times New Roman"/>
          <w:sz w:val="28"/>
          <w:szCs w:val="28"/>
        </w:rPr>
        <w:t>5</w:t>
      </w:r>
      <w:r w:rsidR="001535B2" w:rsidRPr="001535B2">
        <w:rPr>
          <w:rFonts w:ascii="Times New Roman" w:hAnsi="Times New Roman"/>
          <w:sz w:val="28"/>
          <w:szCs w:val="28"/>
        </w:rPr>
        <w:t>,8</w:t>
      </w:r>
      <w:r w:rsidRPr="001535B2">
        <w:rPr>
          <w:rFonts w:ascii="Times New Roman" w:hAnsi="Times New Roman"/>
          <w:sz w:val="28"/>
          <w:szCs w:val="28"/>
        </w:rPr>
        <w:t>%).</w:t>
      </w:r>
    </w:p>
    <w:p w:rsidR="006B052A" w:rsidRPr="00062A23" w:rsidRDefault="006B052A" w:rsidP="006B052A">
      <w:pPr>
        <w:spacing w:after="0" w:line="240" w:lineRule="auto"/>
        <w:ind w:firstLine="567"/>
        <w:jc w:val="both"/>
        <w:rPr>
          <w:rFonts w:ascii="Times New Roman" w:hAnsi="Times New Roman"/>
          <w:sz w:val="28"/>
          <w:szCs w:val="28"/>
          <w:highlight w:val="yellow"/>
        </w:rPr>
      </w:pPr>
    </w:p>
    <w:p w:rsidR="006B052A" w:rsidRPr="001535B2"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Сложность (количество) процедур подключения услуг</w:t>
      </w:r>
    </w:p>
    <w:p w:rsidR="006B052A" w:rsidRPr="001535B2"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 xml:space="preserve">субъектов естественных монополий по мнению предпринимателей </w:t>
      </w:r>
    </w:p>
    <w:p w:rsidR="006B052A"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за последние 5 лет</w:t>
      </w:r>
    </w:p>
    <w:p w:rsidR="00464299" w:rsidRPr="001535B2" w:rsidRDefault="00464299" w:rsidP="006B05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3"/>
        <w:gridCol w:w="1661"/>
        <w:gridCol w:w="1560"/>
        <w:gridCol w:w="1701"/>
        <w:gridCol w:w="1666"/>
      </w:tblGrid>
      <w:tr w:rsidR="006B052A" w:rsidRPr="001535B2" w:rsidTr="00B60678">
        <w:tc>
          <w:tcPr>
            <w:tcW w:w="2983" w:type="dxa"/>
            <w:vAlign w:val="center"/>
          </w:tcPr>
          <w:p w:rsidR="006B052A" w:rsidRPr="001535B2" w:rsidRDefault="006B052A" w:rsidP="00B60678">
            <w:pPr>
              <w:tabs>
                <w:tab w:val="left" w:pos="284"/>
                <w:tab w:val="left" w:pos="426"/>
              </w:tabs>
              <w:spacing w:after="0"/>
              <w:jc w:val="center"/>
              <w:rPr>
                <w:rFonts w:ascii="Times New Roman" w:eastAsia="Times New Roman" w:hAnsi="Times New Roman"/>
                <w:b/>
              </w:rPr>
            </w:pPr>
            <w:r w:rsidRPr="001535B2">
              <w:rPr>
                <w:rFonts w:ascii="Times New Roman" w:eastAsia="Times New Roman" w:hAnsi="Times New Roman"/>
                <w:b/>
              </w:rPr>
              <w:t>Наименование процедуры</w:t>
            </w:r>
          </w:p>
        </w:tc>
        <w:tc>
          <w:tcPr>
            <w:tcW w:w="1661"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Снизилось</w:t>
            </w:r>
          </w:p>
        </w:tc>
        <w:tc>
          <w:tcPr>
            <w:tcW w:w="1560"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Увеличилось</w:t>
            </w:r>
          </w:p>
        </w:tc>
        <w:tc>
          <w:tcPr>
            <w:tcW w:w="1701"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Не изменилось</w:t>
            </w:r>
          </w:p>
        </w:tc>
        <w:tc>
          <w:tcPr>
            <w:tcW w:w="1666"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Затрудняюсь ответить</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Водоснабжение, водоотведение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76</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35</w:t>
            </w:r>
          </w:p>
        </w:tc>
      </w:tr>
      <w:tr w:rsidR="006B052A" w:rsidRPr="001535B2" w:rsidTr="001535B2">
        <w:trPr>
          <w:trHeight w:val="194"/>
        </w:trPr>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Водоочистка</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313</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59</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34</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Газоснабжение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23</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74</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36</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lastRenderedPageBreak/>
              <w:t>Электроснабжение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83</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35</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Теплоснабжение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316</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61</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33</w:t>
            </w:r>
          </w:p>
        </w:tc>
      </w:tr>
      <w:tr w:rsidR="006B052A" w:rsidRPr="00062A23"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rPr>
            </w:pPr>
            <w:r w:rsidRPr="001535B2">
              <w:rPr>
                <w:rFonts w:ascii="Times New Roman" w:eastAsia="Times New Roman" w:hAnsi="Times New Roman"/>
              </w:rPr>
              <w:t>Телефонная связь</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282</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76</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39</w:t>
            </w:r>
          </w:p>
        </w:tc>
      </w:tr>
    </w:tbl>
    <w:p w:rsidR="006B052A" w:rsidRPr="00062A23" w:rsidRDefault="006B052A" w:rsidP="006B052A">
      <w:pPr>
        <w:spacing w:after="0" w:line="240" w:lineRule="auto"/>
        <w:ind w:firstLine="709"/>
        <w:jc w:val="both"/>
        <w:rPr>
          <w:rFonts w:ascii="Times New Roman" w:hAnsi="Times New Roman"/>
          <w:sz w:val="28"/>
          <w:szCs w:val="28"/>
          <w:highlight w:val="yellow"/>
        </w:rPr>
      </w:pPr>
    </w:p>
    <w:p w:rsidR="002A4190" w:rsidRDefault="002A4190" w:rsidP="002A4190">
      <w:pPr>
        <w:spacing w:after="0" w:line="240" w:lineRule="auto"/>
        <w:ind w:firstLine="709"/>
        <w:jc w:val="both"/>
        <w:rPr>
          <w:rFonts w:ascii="Times New Roman" w:eastAsia="Times New Roman" w:hAnsi="Times New Roman"/>
          <w:sz w:val="28"/>
          <w:szCs w:val="28"/>
          <w:lang w:eastAsia="ru-RU"/>
        </w:rPr>
      </w:pPr>
      <w:r w:rsidRPr="00FD496D">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Pr="00CF6D2B">
        <w:rPr>
          <w:rFonts w:ascii="Times New Roman" w:eastAsia="Times New Roman" w:hAnsi="Times New Roman"/>
          <w:sz w:val="28"/>
          <w:szCs w:val="28"/>
          <w:lang w:eastAsia="ru-RU"/>
        </w:rPr>
        <w:t xml:space="preserve"> </w:t>
      </w:r>
    </w:p>
    <w:p w:rsidR="002A4190" w:rsidRDefault="002A4190" w:rsidP="002A419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соответствии-с требованиями постановления Правительства РФ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системы Российской Федерации, возникающих при реализации концессионных соглашений» концессионное соглашение в отношении объектов теплоснабжения, расположенных на территории район</w:t>
      </w:r>
      <w:r w:rsidR="00587EF8">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частным партнером является АО «Усть-Лабинсктеплоэнерго» находится в стадии согласования у губернатора Краснодарского края.</w:t>
      </w:r>
    </w:p>
    <w:p w:rsidR="00796ABF" w:rsidRDefault="002A4190" w:rsidP="00354C43">
      <w:pPr>
        <w:spacing w:after="0" w:line="240" w:lineRule="auto"/>
        <w:ind w:firstLine="708"/>
        <w:jc w:val="both"/>
        <w:rPr>
          <w:rFonts w:ascii="Times New Roman" w:hAnsi="Times New Roman" w:cs="Times New Roman"/>
          <w:color w:val="000000" w:themeColor="text1"/>
          <w:sz w:val="28"/>
          <w:szCs w:val="28"/>
        </w:rPr>
      </w:pPr>
      <w:r w:rsidRPr="002A4190">
        <w:rPr>
          <w:rFonts w:ascii="Times New Roman" w:hAnsi="Times New Roman" w:cs="Times New Roman"/>
          <w:color w:val="000000" w:themeColor="text1"/>
          <w:sz w:val="28"/>
          <w:szCs w:val="28"/>
        </w:rPr>
        <w:t>Кроме того,</w:t>
      </w:r>
      <w:r w:rsidR="00354C43" w:rsidRPr="002A4190">
        <w:rPr>
          <w:rFonts w:ascii="Times New Roman" w:hAnsi="Times New Roman" w:cs="Times New Roman"/>
          <w:color w:val="000000" w:themeColor="text1"/>
          <w:sz w:val="28"/>
          <w:szCs w:val="28"/>
        </w:rPr>
        <w:t xml:space="preserve"> в рамках проведения Совета по проектной деятельности в </w:t>
      </w:r>
      <w:r w:rsidR="006F08E3">
        <w:rPr>
          <w:rFonts w:ascii="Times New Roman" w:hAnsi="Times New Roman" w:cs="Times New Roman"/>
          <w:color w:val="000000" w:themeColor="text1"/>
          <w:sz w:val="28"/>
          <w:szCs w:val="28"/>
        </w:rPr>
        <w:t xml:space="preserve">рамках государственной программы «Развитие топливно-энергетического комплекса муниципального образования Усть-Лабинский район» в </w:t>
      </w:r>
      <w:r w:rsidR="00354C43" w:rsidRPr="002A4190">
        <w:rPr>
          <w:rFonts w:ascii="Times New Roman" w:hAnsi="Times New Roman" w:cs="Times New Roman"/>
          <w:color w:val="000000" w:themeColor="text1"/>
          <w:sz w:val="28"/>
          <w:szCs w:val="28"/>
        </w:rPr>
        <w:t>202</w:t>
      </w:r>
      <w:r w:rsidRPr="002A4190">
        <w:rPr>
          <w:rFonts w:ascii="Times New Roman" w:hAnsi="Times New Roman" w:cs="Times New Roman"/>
          <w:color w:val="000000" w:themeColor="text1"/>
          <w:sz w:val="28"/>
          <w:szCs w:val="28"/>
        </w:rPr>
        <w:t>2</w:t>
      </w:r>
      <w:r w:rsidR="00354C43" w:rsidRPr="002A4190">
        <w:rPr>
          <w:rFonts w:ascii="Times New Roman" w:hAnsi="Times New Roman" w:cs="Times New Roman"/>
          <w:color w:val="000000" w:themeColor="text1"/>
          <w:sz w:val="28"/>
          <w:szCs w:val="28"/>
        </w:rPr>
        <w:t xml:space="preserve"> году рассмотрены:</w:t>
      </w:r>
    </w:p>
    <w:p w:rsidR="006F08E3" w:rsidRP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sidRPr="006F08E3">
        <w:rPr>
          <w:rFonts w:ascii="Times New Roman" w:hAnsi="Times New Roman"/>
          <w:color w:val="000000" w:themeColor="text1"/>
          <w:sz w:val="28"/>
          <w:szCs w:val="28"/>
        </w:rPr>
        <w:t>Разработка ПСД объекта «Межпоселковый газопровод высокого давления от х. Александровского до х. Красного и х. Нееливского Усть-Лабинского района</w:t>
      </w:r>
      <w:r w:rsidR="00587EF8">
        <w:rPr>
          <w:rFonts w:ascii="Times New Roman" w:hAnsi="Times New Roman"/>
          <w:color w:val="000000" w:themeColor="text1"/>
          <w:sz w:val="28"/>
          <w:szCs w:val="28"/>
        </w:rPr>
        <w:t xml:space="preserve"> на общую сумму 5315,8 тыс. рублей</w:t>
      </w:r>
      <w:r w:rsidRPr="006F08E3">
        <w:rPr>
          <w:rFonts w:ascii="Times New Roman" w:hAnsi="Times New Roman"/>
          <w:color w:val="000000" w:themeColor="text1"/>
          <w:sz w:val="28"/>
          <w:szCs w:val="28"/>
        </w:rPr>
        <w:t>.</w:t>
      </w:r>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Строительство объекта: «Распределительный газопровод высокого давления от х. Саратовского до х. Калининский Братского сельского поселения</w:t>
      </w:r>
      <w:r w:rsidR="00587EF8">
        <w:rPr>
          <w:rFonts w:ascii="Times New Roman" w:hAnsi="Times New Roman"/>
          <w:color w:val="000000" w:themeColor="text1"/>
          <w:sz w:val="28"/>
          <w:szCs w:val="28"/>
        </w:rPr>
        <w:t xml:space="preserve"> на общую сумму 49 790,6 тыс. рублей.</w:t>
      </w:r>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Строительство объекта «Газопровод высокого давления МБУ ЦДО «Тополек» х. Кубанский, х. Заречный, х. Огонек Некрасовского сельского поселения Усть-Лабинского района</w:t>
      </w:r>
      <w:r w:rsidR="00587EF8">
        <w:rPr>
          <w:rFonts w:ascii="Times New Roman" w:hAnsi="Times New Roman"/>
          <w:color w:val="000000" w:themeColor="text1"/>
          <w:sz w:val="28"/>
          <w:szCs w:val="28"/>
        </w:rPr>
        <w:t xml:space="preserve"> на общую сумму 11 628,3 тыс. рублей</w:t>
      </w:r>
      <w:r>
        <w:rPr>
          <w:rFonts w:ascii="Times New Roman" w:hAnsi="Times New Roman"/>
          <w:color w:val="000000" w:themeColor="text1"/>
          <w:sz w:val="28"/>
          <w:szCs w:val="28"/>
        </w:rPr>
        <w:t>.</w:t>
      </w:r>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Изготовление проектной и проектно-сметной документации по объекту: «Строительство водозаборных сооружений в п. Двубратский Усть-Лабинского района»</w:t>
      </w:r>
      <w:r w:rsidR="00587EF8">
        <w:rPr>
          <w:rFonts w:ascii="Times New Roman" w:hAnsi="Times New Roman"/>
          <w:color w:val="000000" w:themeColor="text1"/>
          <w:sz w:val="28"/>
          <w:szCs w:val="28"/>
        </w:rPr>
        <w:t xml:space="preserve"> на общую сумму 1 300 тыс. рублей</w:t>
      </w:r>
      <w:r>
        <w:rPr>
          <w:rFonts w:ascii="Times New Roman" w:hAnsi="Times New Roman"/>
          <w:color w:val="000000" w:themeColor="text1"/>
          <w:sz w:val="28"/>
          <w:szCs w:val="28"/>
        </w:rPr>
        <w:t>.</w:t>
      </w:r>
    </w:p>
    <w:p w:rsidR="00354C43" w:rsidRPr="00190E20"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sidRPr="00190E20">
        <w:rPr>
          <w:rFonts w:ascii="Times New Roman" w:hAnsi="Times New Roman"/>
          <w:color w:val="000000" w:themeColor="text1"/>
          <w:sz w:val="28"/>
          <w:szCs w:val="28"/>
        </w:rPr>
        <w:t>С</w:t>
      </w:r>
      <w:r w:rsidR="00354C43" w:rsidRPr="00190E20">
        <w:rPr>
          <w:rFonts w:ascii="Times New Roman" w:hAnsi="Times New Roman"/>
          <w:color w:val="000000" w:themeColor="text1"/>
          <w:sz w:val="28"/>
          <w:szCs w:val="28"/>
        </w:rPr>
        <w:t xml:space="preserve">троительство </w:t>
      </w:r>
      <w:r w:rsidRPr="00190E20">
        <w:rPr>
          <w:rFonts w:ascii="Times New Roman" w:hAnsi="Times New Roman"/>
          <w:color w:val="000000" w:themeColor="text1"/>
          <w:sz w:val="28"/>
          <w:szCs w:val="28"/>
        </w:rPr>
        <w:t xml:space="preserve">объекта: </w:t>
      </w:r>
      <w:r w:rsidR="00EB509A">
        <w:rPr>
          <w:rFonts w:ascii="Times New Roman" w:hAnsi="Times New Roman"/>
          <w:color w:val="000000" w:themeColor="text1"/>
          <w:sz w:val="28"/>
          <w:szCs w:val="28"/>
        </w:rPr>
        <w:t>«</w:t>
      </w:r>
      <w:r w:rsidRPr="00190E20">
        <w:rPr>
          <w:rFonts w:ascii="Times New Roman" w:hAnsi="Times New Roman"/>
          <w:color w:val="000000" w:themeColor="text1"/>
          <w:sz w:val="28"/>
          <w:szCs w:val="28"/>
        </w:rPr>
        <w:t xml:space="preserve">Распределительные газопроводы высокого давления по </w:t>
      </w:r>
      <w:r w:rsidR="00354C43" w:rsidRPr="00190E20">
        <w:rPr>
          <w:rFonts w:ascii="Times New Roman" w:hAnsi="Times New Roman"/>
          <w:color w:val="000000" w:themeColor="text1"/>
          <w:sz w:val="28"/>
          <w:szCs w:val="28"/>
        </w:rPr>
        <w:t xml:space="preserve">ул. Красной, ул. Центральной, ул. Южной, ШРП №№1,2,3 распределительные газопроводы низкого давления от ШРП №№ 1,2,3 </w:t>
      </w:r>
      <w:r w:rsidRPr="00190E20">
        <w:rPr>
          <w:rFonts w:ascii="Times New Roman" w:hAnsi="Times New Roman"/>
          <w:color w:val="000000" w:themeColor="text1"/>
          <w:sz w:val="28"/>
          <w:szCs w:val="28"/>
        </w:rPr>
        <w:t xml:space="preserve">распределительные газопроводы низкого давления </w:t>
      </w:r>
      <w:r w:rsidR="00354C43" w:rsidRPr="00190E20">
        <w:rPr>
          <w:rFonts w:ascii="Times New Roman" w:hAnsi="Times New Roman"/>
          <w:color w:val="000000" w:themeColor="text1"/>
          <w:sz w:val="28"/>
          <w:szCs w:val="28"/>
        </w:rPr>
        <w:t>по ул. Центральной, ул. Южной, ул. Красной, ул. Степной, ул. Кольцевой в х. Свободном Железного сельского поселения Усть-Лабинского района Краснодарского края"</w:t>
      </w:r>
      <w:r w:rsidR="00587EF8">
        <w:rPr>
          <w:rFonts w:ascii="Times New Roman" w:hAnsi="Times New Roman"/>
          <w:color w:val="000000" w:themeColor="text1"/>
          <w:sz w:val="28"/>
          <w:szCs w:val="28"/>
        </w:rPr>
        <w:t xml:space="preserve"> на общую сумму 6 054,8 тыс. рублей</w:t>
      </w:r>
      <w:r w:rsidR="00354C43" w:rsidRPr="00190E20">
        <w:rPr>
          <w:rFonts w:ascii="Times New Roman" w:hAnsi="Times New Roman"/>
          <w:color w:val="000000" w:themeColor="text1"/>
          <w:sz w:val="28"/>
          <w:szCs w:val="28"/>
        </w:rPr>
        <w:t>.</w:t>
      </w:r>
    </w:p>
    <w:p w:rsidR="00354C43" w:rsidRPr="00062A23" w:rsidRDefault="00354C43" w:rsidP="00796ABF">
      <w:pPr>
        <w:pStyle w:val="aa"/>
        <w:tabs>
          <w:tab w:val="left" w:pos="0"/>
        </w:tabs>
        <w:spacing w:line="200" w:lineRule="atLeast"/>
        <w:jc w:val="center"/>
        <w:rPr>
          <w:b/>
          <w:bCs/>
          <w:color w:val="000000"/>
          <w:szCs w:val="28"/>
          <w:highlight w:val="yellow"/>
        </w:rPr>
      </w:pPr>
    </w:p>
    <w:p w:rsidR="00C824EE" w:rsidRPr="003673AA" w:rsidRDefault="00C824EE" w:rsidP="00C824EE">
      <w:pPr>
        <w:pStyle w:val="aa"/>
        <w:tabs>
          <w:tab w:val="left" w:pos="0"/>
        </w:tabs>
        <w:spacing w:line="200" w:lineRule="atLeast"/>
        <w:jc w:val="center"/>
        <w:rPr>
          <w:b/>
          <w:bCs/>
          <w:color w:val="000000"/>
          <w:szCs w:val="28"/>
        </w:rPr>
      </w:pPr>
      <w:r w:rsidRPr="003673AA">
        <w:rPr>
          <w:b/>
          <w:bCs/>
          <w:color w:val="000000"/>
          <w:szCs w:val="28"/>
        </w:rPr>
        <w:t>Раздел 4. Административные барьеры, препятствующие развитию малого и среднего предпринимательства.</w:t>
      </w:r>
    </w:p>
    <w:p w:rsidR="00C824EE" w:rsidRPr="003673AA" w:rsidRDefault="00C824EE" w:rsidP="00C824EE">
      <w:pPr>
        <w:pStyle w:val="aa"/>
        <w:tabs>
          <w:tab w:val="left" w:pos="0"/>
        </w:tabs>
        <w:spacing w:line="200" w:lineRule="atLeast"/>
        <w:jc w:val="center"/>
        <w:rPr>
          <w:b/>
          <w:bCs/>
          <w:szCs w:val="28"/>
        </w:rPr>
      </w:pP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lastRenderedPageBreak/>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t>С целью выявления административных барьеров, препятствующих развитию малого и среднего предпринимательства, был проведен ежегодный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C824EE" w:rsidRPr="003673AA" w:rsidRDefault="00C824EE" w:rsidP="00C824EE">
      <w:pPr>
        <w:spacing w:after="0" w:line="240" w:lineRule="auto"/>
        <w:ind w:firstLine="708"/>
        <w:jc w:val="both"/>
        <w:rPr>
          <w:rFonts w:ascii="Times New Roman" w:hAnsi="Times New Roman"/>
          <w:sz w:val="28"/>
          <w:szCs w:val="28"/>
        </w:rPr>
      </w:pPr>
      <w:r w:rsidRPr="003673AA">
        <w:rPr>
          <w:rFonts w:ascii="Times New Roman" w:hAnsi="Times New Roman"/>
          <w:sz w:val="28"/>
          <w:szCs w:val="28"/>
        </w:rPr>
        <w:t xml:space="preserve">В опросе приняли участие </w:t>
      </w:r>
      <w:r w:rsidR="003673AA" w:rsidRPr="003673AA">
        <w:rPr>
          <w:rFonts w:ascii="Times New Roman" w:hAnsi="Times New Roman"/>
          <w:sz w:val="28"/>
          <w:szCs w:val="28"/>
        </w:rPr>
        <w:t>538</w:t>
      </w:r>
      <w:r w:rsidRPr="003673AA">
        <w:rPr>
          <w:rFonts w:ascii="Times New Roman" w:hAnsi="Times New Roman"/>
          <w:sz w:val="28"/>
          <w:szCs w:val="28"/>
        </w:rPr>
        <w:t xml:space="preserve"> хозяйствующих субъектов, занятых в </w:t>
      </w:r>
      <w:r w:rsidR="003673AA" w:rsidRPr="003673AA">
        <w:rPr>
          <w:rFonts w:ascii="Times New Roman" w:hAnsi="Times New Roman"/>
          <w:sz w:val="28"/>
          <w:szCs w:val="28"/>
        </w:rPr>
        <w:t>12</w:t>
      </w:r>
      <w:r w:rsidRPr="003673AA">
        <w:rPr>
          <w:rFonts w:ascii="Times New Roman" w:hAnsi="Times New Roman"/>
          <w:sz w:val="28"/>
          <w:szCs w:val="28"/>
        </w:rPr>
        <w:t xml:space="preserve"> различных сферах экономической деятельности.</w:t>
      </w:r>
    </w:p>
    <w:p w:rsidR="00C824EE" w:rsidRPr="005D69DC" w:rsidRDefault="00C824EE" w:rsidP="00C824EE">
      <w:pPr>
        <w:spacing w:after="0" w:line="240" w:lineRule="auto"/>
        <w:ind w:firstLine="708"/>
        <w:jc w:val="both"/>
        <w:rPr>
          <w:rFonts w:ascii="Times New Roman" w:hAnsi="Times New Roman"/>
          <w:color w:val="000000" w:themeColor="text1"/>
          <w:sz w:val="28"/>
          <w:szCs w:val="28"/>
        </w:rPr>
      </w:pPr>
      <w:r w:rsidRPr="005D69DC">
        <w:rPr>
          <w:rFonts w:ascii="Times New Roman" w:hAnsi="Times New Roman"/>
          <w:color w:val="000000" w:themeColor="text1"/>
          <w:sz w:val="28"/>
          <w:szCs w:val="28"/>
        </w:rPr>
        <w:t xml:space="preserve">На вопрос «Какую должность вы занимаете в организации, которую вы представляете?», </w:t>
      </w:r>
      <w:r w:rsidR="005D69DC" w:rsidRPr="005D69DC">
        <w:rPr>
          <w:rFonts w:ascii="Times New Roman" w:hAnsi="Times New Roman"/>
          <w:color w:val="000000" w:themeColor="text1"/>
          <w:sz w:val="28"/>
          <w:szCs w:val="28"/>
        </w:rPr>
        <w:t>б</w:t>
      </w:r>
      <w:r w:rsidRPr="005D69DC">
        <w:rPr>
          <w:rFonts w:ascii="Times New Roman" w:hAnsi="Times New Roman"/>
          <w:color w:val="000000" w:themeColor="text1"/>
          <w:sz w:val="28"/>
          <w:szCs w:val="28"/>
        </w:rPr>
        <w:t xml:space="preserve">ольшая часть опрошенных </w:t>
      </w:r>
      <w:r w:rsidR="005D69DC" w:rsidRPr="005D69DC">
        <w:rPr>
          <w:rFonts w:ascii="Times New Roman" w:hAnsi="Times New Roman"/>
          <w:color w:val="000000" w:themeColor="text1"/>
          <w:sz w:val="28"/>
          <w:szCs w:val="28"/>
        </w:rPr>
        <w:t>ответила</w:t>
      </w:r>
      <w:r w:rsidR="005D69DC">
        <w:rPr>
          <w:rFonts w:ascii="Times New Roman" w:hAnsi="Times New Roman"/>
          <w:color w:val="000000" w:themeColor="text1"/>
          <w:sz w:val="28"/>
          <w:szCs w:val="28"/>
        </w:rPr>
        <w:t>, что</w:t>
      </w:r>
      <w:r w:rsidR="005D69DC" w:rsidRPr="005D69DC">
        <w:rPr>
          <w:rFonts w:ascii="Times New Roman" w:hAnsi="Times New Roman"/>
          <w:color w:val="000000" w:themeColor="text1"/>
          <w:sz w:val="28"/>
          <w:szCs w:val="28"/>
        </w:rPr>
        <w:t xml:space="preserve"> являются руководителями высшего звена (генеральный директор, заместитель генерального директора или иная аналогичная позиция) </w:t>
      </w:r>
      <w:r w:rsidRPr="005D69DC">
        <w:rPr>
          <w:rFonts w:ascii="Times New Roman" w:hAnsi="Times New Roman"/>
          <w:color w:val="000000" w:themeColor="text1"/>
          <w:sz w:val="28"/>
          <w:szCs w:val="28"/>
        </w:rPr>
        <w:t xml:space="preserve">– </w:t>
      </w:r>
      <w:r w:rsidR="005D69DC" w:rsidRPr="005D69DC">
        <w:rPr>
          <w:rFonts w:ascii="Times New Roman" w:hAnsi="Times New Roman"/>
          <w:color w:val="000000" w:themeColor="text1"/>
          <w:sz w:val="28"/>
          <w:szCs w:val="28"/>
        </w:rPr>
        <w:t>59,1</w:t>
      </w:r>
      <w:r w:rsidRPr="005D69DC">
        <w:rPr>
          <w:rFonts w:ascii="Times New Roman" w:hAnsi="Times New Roman"/>
          <w:color w:val="000000" w:themeColor="text1"/>
          <w:sz w:val="28"/>
          <w:szCs w:val="28"/>
        </w:rPr>
        <w:t>% (</w:t>
      </w:r>
      <w:r w:rsidR="005D69DC" w:rsidRPr="005D69DC">
        <w:rPr>
          <w:rFonts w:ascii="Times New Roman" w:hAnsi="Times New Roman"/>
          <w:color w:val="000000" w:themeColor="text1"/>
          <w:sz w:val="28"/>
          <w:szCs w:val="28"/>
        </w:rPr>
        <w:t>318</w:t>
      </w:r>
      <w:r w:rsidRPr="005D69DC">
        <w:rPr>
          <w:rFonts w:ascii="Times New Roman" w:hAnsi="Times New Roman"/>
          <w:color w:val="000000" w:themeColor="text1"/>
          <w:sz w:val="28"/>
          <w:szCs w:val="28"/>
        </w:rPr>
        <w:t>)</w:t>
      </w:r>
      <w:r w:rsidR="005D69DC" w:rsidRPr="005D69DC">
        <w:rPr>
          <w:rFonts w:ascii="Times New Roman" w:hAnsi="Times New Roman"/>
          <w:color w:val="000000" w:themeColor="text1"/>
          <w:sz w:val="28"/>
          <w:szCs w:val="28"/>
        </w:rPr>
        <w:t xml:space="preserve">, 20,1% (108) – собственниками бизнеса (совладельцами), </w:t>
      </w:r>
      <w:r w:rsidRPr="005D69DC">
        <w:rPr>
          <w:rFonts w:ascii="Times New Roman" w:hAnsi="Times New Roman"/>
          <w:color w:val="000000" w:themeColor="text1"/>
          <w:sz w:val="28"/>
          <w:szCs w:val="28"/>
        </w:rPr>
        <w:t>не руководящими сотрудниками</w:t>
      </w:r>
      <w:r w:rsidR="005D69DC" w:rsidRPr="005D69DC">
        <w:rPr>
          <w:rFonts w:ascii="Times New Roman" w:hAnsi="Times New Roman"/>
          <w:color w:val="000000" w:themeColor="text1"/>
          <w:sz w:val="28"/>
          <w:szCs w:val="28"/>
        </w:rPr>
        <w:t xml:space="preserve"> - </w:t>
      </w:r>
      <w:r w:rsidRPr="005D69DC">
        <w:rPr>
          <w:rFonts w:ascii="Times New Roman" w:hAnsi="Times New Roman"/>
          <w:color w:val="000000" w:themeColor="text1"/>
          <w:sz w:val="28"/>
          <w:szCs w:val="28"/>
        </w:rPr>
        <w:t xml:space="preserve"> 10,</w:t>
      </w:r>
      <w:r w:rsidR="005D69DC" w:rsidRPr="005D69DC">
        <w:rPr>
          <w:rFonts w:ascii="Times New Roman" w:hAnsi="Times New Roman"/>
          <w:color w:val="000000" w:themeColor="text1"/>
          <w:sz w:val="28"/>
          <w:szCs w:val="28"/>
        </w:rPr>
        <w:t>6</w:t>
      </w:r>
      <w:r w:rsidRPr="005D69DC">
        <w:rPr>
          <w:rFonts w:ascii="Times New Roman" w:hAnsi="Times New Roman"/>
          <w:color w:val="000000" w:themeColor="text1"/>
          <w:sz w:val="28"/>
          <w:szCs w:val="28"/>
        </w:rPr>
        <w:t>% (</w:t>
      </w:r>
      <w:r w:rsidR="005D69DC" w:rsidRPr="005D69DC">
        <w:rPr>
          <w:rFonts w:ascii="Times New Roman" w:hAnsi="Times New Roman"/>
          <w:color w:val="000000" w:themeColor="text1"/>
          <w:sz w:val="28"/>
          <w:szCs w:val="28"/>
        </w:rPr>
        <w:t>5</w:t>
      </w:r>
      <w:r w:rsidRPr="005D69DC">
        <w:rPr>
          <w:rFonts w:ascii="Times New Roman" w:hAnsi="Times New Roman"/>
          <w:color w:val="000000" w:themeColor="text1"/>
          <w:sz w:val="28"/>
          <w:szCs w:val="28"/>
        </w:rPr>
        <w:t>7)</w:t>
      </w:r>
      <w:r w:rsidR="005D69DC" w:rsidRPr="005D69DC">
        <w:rPr>
          <w:rFonts w:ascii="Times New Roman" w:hAnsi="Times New Roman"/>
          <w:color w:val="000000" w:themeColor="text1"/>
          <w:sz w:val="28"/>
          <w:szCs w:val="28"/>
        </w:rPr>
        <w:t xml:space="preserve"> </w:t>
      </w:r>
      <w:r w:rsidRPr="005D69DC">
        <w:rPr>
          <w:rFonts w:ascii="Times New Roman" w:hAnsi="Times New Roman"/>
          <w:color w:val="000000" w:themeColor="text1"/>
          <w:sz w:val="28"/>
          <w:szCs w:val="28"/>
        </w:rPr>
        <w:t xml:space="preserve">и </w:t>
      </w:r>
      <w:r w:rsidR="005D69DC" w:rsidRPr="005D69DC">
        <w:rPr>
          <w:rFonts w:ascii="Times New Roman" w:hAnsi="Times New Roman"/>
          <w:color w:val="000000" w:themeColor="text1"/>
          <w:sz w:val="28"/>
          <w:szCs w:val="28"/>
        </w:rPr>
        <w:t>4,5</w:t>
      </w:r>
      <w:r w:rsidRPr="005D69DC">
        <w:rPr>
          <w:rFonts w:ascii="Times New Roman" w:hAnsi="Times New Roman"/>
          <w:color w:val="000000" w:themeColor="text1"/>
          <w:sz w:val="28"/>
          <w:szCs w:val="28"/>
        </w:rPr>
        <w:t xml:space="preserve">% (24) – руководителями среднего звена (руководитель управления/ подразделения/ отдела). </w:t>
      </w:r>
    </w:p>
    <w:p w:rsidR="00C824EE" w:rsidRPr="005D69DC" w:rsidRDefault="00C824EE" w:rsidP="00C824EE">
      <w:pPr>
        <w:spacing w:after="0" w:line="240" w:lineRule="auto"/>
        <w:ind w:firstLine="708"/>
        <w:jc w:val="both"/>
        <w:rPr>
          <w:rFonts w:ascii="Times New Roman" w:hAnsi="Times New Roman"/>
          <w:sz w:val="28"/>
        </w:rPr>
      </w:pPr>
      <w:r w:rsidRPr="005D69DC">
        <w:rPr>
          <w:rFonts w:ascii="Times New Roman" w:hAnsi="Times New Roman"/>
          <w:sz w:val="28"/>
        </w:rPr>
        <w:t>Также,</w:t>
      </w:r>
      <w:r w:rsidRPr="005D69DC">
        <w:rPr>
          <w:rFonts w:ascii="Times New Roman" w:hAnsi="Times New Roman"/>
          <w:b/>
          <w:i/>
          <w:sz w:val="28"/>
        </w:rPr>
        <w:t xml:space="preserve"> </w:t>
      </w:r>
      <w:r w:rsidRPr="005D69DC">
        <w:rPr>
          <w:rFonts w:ascii="Times New Roman" w:hAnsi="Times New Roman"/>
          <w:sz w:val="28"/>
        </w:rPr>
        <w:t>респонденты указали, в течение какого</w:t>
      </w:r>
      <w:r w:rsidRPr="005D69DC">
        <w:rPr>
          <w:rFonts w:ascii="Times New Roman" w:hAnsi="Times New Roman"/>
          <w:b/>
          <w:i/>
          <w:sz w:val="28"/>
        </w:rPr>
        <w:t xml:space="preserve"> </w:t>
      </w:r>
      <w:r w:rsidRPr="005D69DC">
        <w:rPr>
          <w:rFonts w:ascii="Times New Roman" w:hAnsi="Times New Roman"/>
          <w:sz w:val="28"/>
        </w:rPr>
        <w:t>периода бизнес осуществляют свою деятельность.</w:t>
      </w:r>
    </w:p>
    <w:p w:rsidR="00C824EE" w:rsidRPr="005D69DC" w:rsidRDefault="00C824EE" w:rsidP="00C824EE">
      <w:pPr>
        <w:spacing w:after="0" w:line="240" w:lineRule="auto"/>
        <w:ind w:firstLine="708"/>
        <w:jc w:val="center"/>
      </w:pPr>
      <w:r w:rsidRPr="005D69DC">
        <w:rPr>
          <w:rFonts w:ascii="Times New Roman" w:hAnsi="Times New Roman"/>
          <w:sz w:val="28"/>
        </w:rPr>
        <w:t>Период времени осуществления деятельности бизнеса респондентов</w:t>
      </w:r>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5895975" cy="187642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824EE" w:rsidRPr="005D69DC" w:rsidRDefault="00C824EE" w:rsidP="00C824EE">
      <w:pPr>
        <w:spacing w:after="0" w:line="240" w:lineRule="auto"/>
        <w:ind w:firstLine="708"/>
        <w:jc w:val="both"/>
        <w:rPr>
          <w:rFonts w:ascii="Times New Roman" w:hAnsi="Times New Roman"/>
          <w:sz w:val="28"/>
          <w:szCs w:val="28"/>
        </w:rPr>
      </w:pPr>
      <w:r w:rsidRPr="005D69DC">
        <w:rPr>
          <w:rFonts w:ascii="Times New Roman" w:hAnsi="Times New Roman"/>
          <w:sz w:val="28"/>
          <w:szCs w:val="28"/>
        </w:rPr>
        <w:t>Большая часть опрошенных (</w:t>
      </w:r>
      <w:r w:rsidR="005D69DC" w:rsidRPr="005D69DC">
        <w:rPr>
          <w:rFonts w:ascii="Times New Roman" w:hAnsi="Times New Roman"/>
          <w:sz w:val="28"/>
          <w:szCs w:val="28"/>
        </w:rPr>
        <w:t>42,2</w:t>
      </w:r>
      <w:r w:rsidRPr="005D69DC">
        <w:rPr>
          <w:rFonts w:ascii="Times New Roman" w:hAnsi="Times New Roman"/>
          <w:sz w:val="28"/>
          <w:szCs w:val="28"/>
        </w:rPr>
        <w:t xml:space="preserve">%) </w:t>
      </w:r>
      <w:r w:rsidR="005D69DC" w:rsidRPr="005D69DC">
        <w:rPr>
          <w:rFonts w:ascii="Times New Roman" w:hAnsi="Times New Roman"/>
          <w:sz w:val="28"/>
          <w:szCs w:val="28"/>
        </w:rPr>
        <w:t xml:space="preserve">работают в бизнесе менее 1 года, 37,5% опрошенных СМП </w:t>
      </w:r>
      <w:r w:rsidRPr="005D69DC">
        <w:rPr>
          <w:rFonts w:ascii="Times New Roman" w:hAnsi="Times New Roman"/>
          <w:sz w:val="28"/>
          <w:szCs w:val="28"/>
        </w:rPr>
        <w:t xml:space="preserve">осуществляет свою деятельность от 1 года до 5 лет и </w:t>
      </w:r>
      <w:r w:rsidR="005D69DC" w:rsidRPr="005D69DC">
        <w:rPr>
          <w:rFonts w:ascii="Times New Roman" w:hAnsi="Times New Roman"/>
          <w:sz w:val="28"/>
          <w:szCs w:val="28"/>
        </w:rPr>
        <w:t>14,7</w:t>
      </w:r>
      <w:r w:rsidRPr="005D69DC">
        <w:rPr>
          <w:rFonts w:ascii="Times New Roman" w:hAnsi="Times New Roman"/>
          <w:sz w:val="28"/>
          <w:szCs w:val="28"/>
        </w:rPr>
        <w:t>% респондентов ведут свою деятельность более 5 лет.</w:t>
      </w:r>
    </w:p>
    <w:p w:rsidR="00C824EE" w:rsidRPr="00A57E39" w:rsidRDefault="00C824EE" w:rsidP="00C824EE">
      <w:pPr>
        <w:spacing w:after="0" w:line="240" w:lineRule="auto"/>
        <w:ind w:firstLine="709"/>
        <w:jc w:val="both"/>
        <w:rPr>
          <w:rFonts w:ascii="Times New Roman" w:hAnsi="Times New Roman"/>
          <w:sz w:val="28"/>
        </w:rPr>
      </w:pPr>
      <w:r w:rsidRPr="00A57E39">
        <w:rPr>
          <w:rFonts w:ascii="Times New Roman" w:hAnsi="Times New Roman"/>
          <w:sz w:val="28"/>
        </w:rPr>
        <w:t>На вопрос «О численности сотрудников организаций бизнеса, который Вы представляете, в настоящее время?» получены следующие результаты:</w:t>
      </w:r>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6057900" cy="2152650"/>
            <wp:effectExtent l="0" t="0" r="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824EE" w:rsidRPr="00E10493" w:rsidRDefault="00C824EE" w:rsidP="00C824EE">
      <w:pPr>
        <w:spacing w:after="0" w:line="240" w:lineRule="auto"/>
        <w:ind w:firstLine="708"/>
        <w:jc w:val="both"/>
        <w:rPr>
          <w:rFonts w:ascii="Times New Roman" w:hAnsi="Times New Roman"/>
          <w:sz w:val="28"/>
        </w:rPr>
      </w:pPr>
      <w:r w:rsidRPr="00E10493">
        <w:rPr>
          <w:rFonts w:ascii="Times New Roman" w:hAnsi="Times New Roman"/>
          <w:sz w:val="28"/>
        </w:rPr>
        <w:lastRenderedPageBreak/>
        <w:t xml:space="preserve">Анализ ответов на данный вопрос показывает, что </w:t>
      </w:r>
      <w:r w:rsidR="00E10493" w:rsidRPr="00E10493">
        <w:rPr>
          <w:rFonts w:ascii="Times New Roman" w:hAnsi="Times New Roman"/>
          <w:sz w:val="28"/>
        </w:rPr>
        <w:t>62,8</w:t>
      </w:r>
      <w:r w:rsidRPr="00E10493">
        <w:rPr>
          <w:rFonts w:ascii="Times New Roman" w:hAnsi="Times New Roman"/>
          <w:sz w:val="28"/>
        </w:rPr>
        <w:t xml:space="preserve">% респондентов представляют </w:t>
      </w:r>
      <w:r w:rsidR="00E10493" w:rsidRPr="00E10493">
        <w:rPr>
          <w:rFonts w:ascii="Times New Roman" w:hAnsi="Times New Roman"/>
          <w:sz w:val="28"/>
        </w:rPr>
        <w:t xml:space="preserve">предприятия с числом работающих от 16 до 100 человек, 23,2% - </w:t>
      </w:r>
      <w:r w:rsidRPr="00E10493">
        <w:rPr>
          <w:rFonts w:ascii="Times New Roman" w:hAnsi="Times New Roman"/>
          <w:sz w:val="28"/>
        </w:rPr>
        <w:t xml:space="preserve">микропредприятия с численностью работающих до 15 человек. Доля предприятий </w:t>
      </w:r>
      <w:r w:rsidR="00E10493" w:rsidRPr="00E10493">
        <w:rPr>
          <w:rFonts w:ascii="Times New Roman" w:hAnsi="Times New Roman"/>
          <w:sz w:val="28"/>
        </w:rPr>
        <w:t xml:space="preserve">от 101 до 250 человек </w:t>
      </w:r>
      <w:r w:rsidRPr="00E10493">
        <w:rPr>
          <w:rFonts w:ascii="Times New Roman" w:hAnsi="Times New Roman"/>
          <w:sz w:val="28"/>
        </w:rPr>
        <w:t>составил</w:t>
      </w:r>
      <w:r w:rsidR="00E10493" w:rsidRPr="00E10493">
        <w:rPr>
          <w:rFonts w:ascii="Times New Roman" w:hAnsi="Times New Roman"/>
          <w:sz w:val="28"/>
        </w:rPr>
        <w:t>а</w:t>
      </w:r>
      <w:r w:rsidRPr="00E10493">
        <w:rPr>
          <w:rFonts w:ascii="Times New Roman" w:hAnsi="Times New Roman"/>
          <w:sz w:val="28"/>
        </w:rPr>
        <w:t xml:space="preserve"> 7,</w:t>
      </w:r>
      <w:r w:rsidR="00E10493" w:rsidRPr="00E10493">
        <w:rPr>
          <w:rFonts w:ascii="Times New Roman" w:hAnsi="Times New Roman"/>
          <w:sz w:val="28"/>
        </w:rPr>
        <w:t>6%, 1</w:t>
      </w:r>
      <w:r w:rsidRPr="00E10493">
        <w:rPr>
          <w:rFonts w:ascii="Times New Roman" w:hAnsi="Times New Roman"/>
          <w:sz w:val="28"/>
        </w:rPr>
        <w:t>,</w:t>
      </w:r>
      <w:r w:rsidR="00E10493" w:rsidRPr="00E10493">
        <w:rPr>
          <w:rFonts w:ascii="Times New Roman" w:hAnsi="Times New Roman"/>
          <w:sz w:val="28"/>
        </w:rPr>
        <w:t>3</w:t>
      </w:r>
      <w:r w:rsidRPr="00E10493">
        <w:rPr>
          <w:rFonts w:ascii="Times New Roman" w:hAnsi="Times New Roman"/>
          <w:sz w:val="28"/>
        </w:rPr>
        <w:t>%, более 250 человек</w:t>
      </w:r>
      <w:r w:rsidR="00E10493" w:rsidRPr="00E10493">
        <w:rPr>
          <w:rFonts w:ascii="Times New Roman" w:hAnsi="Times New Roman"/>
          <w:sz w:val="28"/>
        </w:rPr>
        <w:t>.</w:t>
      </w:r>
    </w:p>
    <w:p w:rsidR="00C824EE" w:rsidRPr="00E10493" w:rsidRDefault="00C824EE" w:rsidP="00C824EE">
      <w:pPr>
        <w:ind w:firstLine="708"/>
        <w:jc w:val="both"/>
        <w:rPr>
          <w:rFonts w:ascii="Times New Roman" w:hAnsi="Times New Roman"/>
          <w:sz w:val="28"/>
        </w:rPr>
      </w:pPr>
      <w:r w:rsidRPr="00E10493">
        <w:rPr>
          <w:rFonts w:ascii="Times New Roman" w:hAnsi="Times New Roman"/>
          <w:sz w:val="28"/>
        </w:rPr>
        <w:t>Также</w:t>
      </w:r>
      <w:r w:rsidR="00E10493" w:rsidRPr="00E10493">
        <w:rPr>
          <w:rFonts w:ascii="Times New Roman" w:hAnsi="Times New Roman"/>
          <w:sz w:val="28"/>
        </w:rPr>
        <w:t>,</w:t>
      </w:r>
      <w:r w:rsidRPr="00E10493">
        <w:rPr>
          <w:rFonts w:ascii="Times New Roman" w:hAnsi="Times New Roman"/>
          <w:sz w:val="28"/>
        </w:rPr>
        <w:t xml:space="preserve"> респонденты ответили на вопрос о примерной величине годового оборота бизнеса, который они представляют.</w:t>
      </w:r>
    </w:p>
    <w:p w:rsidR="00C824EE" w:rsidRPr="00062A23" w:rsidRDefault="00C824EE" w:rsidP="00C824EE">
      <w:pPr>
        <w:jc w:val="both"/>
        <w:rPr>
          <w:highlight w:val="yellow"/>
        </w:rPr>
      </w:pPr>
      <w:r w:rsidRPr="00062A23">
        <w:rPr>
          <w:noProof/>
          <w:highlight w:val="yellow"/>
          <w:lang w:eastAsia="ru-RU"/>
        </w:rPr>
        <w:drawing>
          <wp:inline distT="0" distB="0" distL="0" distR="0">
            <wp:extent cx="6172200" cy="1495425"/>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824EE" w:rsidRPr="0017225B" w:rsidRDefault="00C824EE" w:rsidP="00C824EE">
      <w:pPr>
        <w:spacing w:after="0" w:line="240" w:lineRule="auto"/>
        <w:ind w:firstLine="709"/>
        <w:jc w:val="both"/>
        <w:rPr>
          <w:rFonts w:ascii="Times New Roman" w:hAnsi="Times New Roman"/>
          <w:sz w:val="28"/>
        </w:rPr>
      </w:pPr>
      <w:r w:rsidRPr="0017225B">
        <w:rPr>
          <w:rFonts w:ascii="Times New Roman" w:hAnsi="Times New Roman"/>
          <w:sz w:val="28"/>
        </w:rPr>
        <w:t>Распределение мнения относительно сферы деятельности, к которой относится бизнес,</w:t>
      </w:r>
      <w:r w:rsidRPr="0017225B">
        <w:rPr>
          <w:rFonts w:ascii="Times New Roman" w:hAnsi="Times New Roman"/>
          <w:i/>
          <w:sz w:val="28"/>
        </w:rPr>
        <w:t xml:space="preserve"> </w:t>
      </w:r>
      <w:r w:rsidRPr="0017225B">
        <w:rPr>
          <w:rFonts w:ascii="Times New Roman" w:hAnsi="Times New Roman"/>
          <w:sz w:val="28"/>
        </w:rPr>
        <w:t>представлено в следующей таблице.</w:t>
      </w:r>
    </w:p>
    <w:p w:rsidR="00C824EE" w:rsidRPr="00062A23" w:rsidRDefault="00C824EE" w:rsidP="00C824EE">
      <w:pPr>
        <w:spacing w:after="0" w:line="240" w:lineRule="auto"/>
        <w:ind w:firstLine="709"/>
        <w:jc w:val="both"/>
        <w:rPr>
          <w:rFonts w:ascii="Times New Roman" w:hAnsi="Times New Roman"/>
          <w:sz w:val="28"/>
          <w:highlight w:val="yellow"/>
        </w:rPr>
      </w:pPr>
    </w:p>
    <w:p w:rsidR="00C824EE" w:rsidRPr="0017225B" w:rsidRDefault="00C824EE" w:rsidP="00C824EE">
      <w:pPr>
        <w:spacing w:after="0" w:line="240" w:lineRule="auto"/>
        <w:ind w:firstLine="709"/>
        <w:jc w:val="center"/>
        <w:rPr>
          <w:rFonts w:ascii="Times New Roman" w:hAnsi="Times New Roman"/>
          <w:b/>
          <w:sz w:val="28"/>
        </w:rPr>
      </w:pPr>
      <w:r w:rsidRPr="0017225B">
        <w:rPr>
          <w:rFonts w:ascii="Times New Roman" w:hAnsi="Times New Roman"/>
          <w:b/>
          <w:sz w:val="28"/>
        </w:rPr>
        <w:t>Виды деятельности респондентов</w:t>
      </w:r>
    </w:p>
    <w:p w:rsidR="00C824EE" w:rsidRPr="0017225B" w:rsidRDefault="00C824EE" w:rsidP="00C824EE">
      <w:pPr>
        <w:spacing w:after="0" w:line="240" w:lineRule="auto"/>
        <w:jc w:val="both"/>
        <w:rPr>
          <w:rFonts w:ascii="Times New Roman" w:hAnsi="Times New Roman"/>
          <w:highlight w:val="yellow"/>
        </w:rPr>
      </w:pPr>
    </w:p>
    <w:tbl>
      <w:tblPr>
        <w:tblW w:w="9702" w:type="dxa"/>
        <w:tblInd w:w="55" w:type="dxa"/>
        <w:tblLayout w:type="fixed"/>
        <w:tblCellMar>
          <w:top w:w="55" w:type="dxa"/>
          <w:left w:w="55" w:type="dxa"/>
          <w:bottom w:w="55" w:type="dxa"/>
          <w:right w:w="55" w:type="dxa"/>
        </w:tblCellMar>
        <w:tblLook w:val="0000"/>
      </w:tblPr>
      <w:tblGrid>
        <w:gridCol w:w="6946"/>
        <w:gridCol w:w="1559"/>
        <w:gridCol w:w="1197"/>
      </w:tblGrid>
      <w:tr w:rsidR="00C824EE" w:rsidRPr="0017225B" w:rsidTr="009E436C">
        <w:trPr>
          <w:cantSplit/>
          <w:trHeight w:val="267"/>
        </w:trPr>
        <w:tc>
          <w:tcPr>
            <w:tcW w:w="6946" w:type="dxa"/>
            <w:vMerge w:val="restart"/>
            <w:tcBorders>
              <w:top w:val="single" w:sz="1" w:space="0" w:color="000000"/>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Сфера экономической деятельности</w:t>
            </w:r>
          </w:p>
        </w:tc>
        <w:tc>
          <w:tcPr>
            <w:tcW w:w="275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Респонденты</w:t>
            </w:r>
          </w:p>
        </w:tc>
      </w:tr>
      <w:tr w:rsidR="00C824EE" w:rsidRPr="00062A23" w:rsidTr="009E436C">
        <w:trPr>
          <w:cantSplit/>
          <w:trHeight w:val="273"/>
        </w:trPr>
        <w:tc>
          <w:tcPr>
            <w:tcW w:w="6946" w:type="dxa"/>
            <w:vMerge/>
            <w:tcBorders>
              <w:top w:val="single" w:sz="1" w:space="0" w:color="000000"/>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rPr>
                <w:rFonts w:ascii="Times New Roman" w:hAnsi="Times New Roman" w:cs="Times New Roman"/>
                <w:color w:val="000000" w:themeColor="text1"/>
                <w:sz w:val="24"/>
                <w:szCs w:val="24"/>
              </w:rPr>
            </w:pPr>
          </w:p>
        </w:tc>
        <w:tc>
          <w:tcPr>
            <w:tcW w:w="1559" w:type="dxa"/>
            <w:tcBorders>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Количество</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Доля, %</w:t>
            </w:r>
          </w:p>
        </w:tc>
      </w:tr>
      <w:tr w:rsidR="00C824EE" w:rsidRPr="0017225B" w:rsidTr="009E436C">
        <w:trPr>
          <w:trHeight w:val="266"/>
        </w:trPr>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Сфера образования </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C824EE" w:rsidRPr="0017225B" w:rsidTr="009E436C">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Социальная сфера </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C824EE" w:rsidRPr="0017225B" w:rsidTr="009E436C">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Сфера з</w:t>
            </w:r>
            <w:r w:rsidRPr="0017225B">
              <w:rPr>
                <w:rFonts w:ascii="Times New Roman" w:hAnsi="Times New Roman" w:cs="Times New Roman"/>
                <w:color w:val="000000" w:themeColor="text1"/>
                <w:sz w:val="24"/>
                <w:szCs w:val="24"/>
              </w:rPr>
              <w:t>дравоохранени</w:t>
            </w:r>
            <w:r>
              <w:rPr>
                <w:rFonts w:ascii="Times New Roman" w:hAnsi="Times New Roman" w:cs="Times New Roman"/>
                <w:color w:val="000000" w:themeColor="text1"/>
                <w:sz w:val="24"/>
                <w:szCs w:val="24"/>
              </w:rPr>
              <w:t>я</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17225B" w:rsidRDefault="0017225B" w:rsidP="007B60A1">
            <w:pPr>
              <w:tabs>
                <w:tab w:val="left" w:pos="49"/>
              </w:tabs>
              <w:spacing w:after="0"/>
              <w:ind w:left="49"/>
              <w:rPr>
                <w:rFonts w:ascii="Times New Roman" w:hAnsi="Times New Roman" w:cs="Times New Roman"/>
                <w:sz w:val="24"/>
                <w:szCs w:val="24"/>
              </w:rPr>
            </w:pPr>
            <w:r>
              <w:rPr>
                <w:rFonts w:ascii="Times New Roman" w:hAnsi="Times New Roman" w:cs="Times New Roman"/>
                <w:sz w:val="24"/>
                <w:szCs w:val="24"/>
              </w:rPr>
              <w:t>Сфера жилищно-коммунального</w:t>
            </w:r>
            <w:r w:rsidR="007B60A1">
              <w:rPr>
                <w:rFonts w:ascii="Times New Roman" w:hAnsi="Times New Roman" w:cs="Times New Roman"/>
                <w:sz w:val="24"/>
                <w:szCs w:val="24"/>
              </w:rPr>
              <w:t xml:space="preserve"> </w:t>
            </w:r>
            <w:r>
              <w:rPr>
                <w:rFonts w:ascii="Times New Roman" w:hAnsi="Times New Roman" w:cs="Times New Roman"/>
                <w:sz w:val="24"/>
                <w:szCs w:val="24"/>
              </w:rPr>
              <w:t>хозяйства</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7B60A1" w:rsidRDefault="007B60A1" w:rsidP="007B60A1">
            <w:pPr>
              <w:tabs>
                <w:tab w:val="left" w:pos="49"/>
              </w:tabs>
              <w:spacing w:after="0"/>
              <w:ind w:left="49"/>
              <w:rPr>
                <w:rFonts w:ascii="Times New Roman" w:hAnsi="Times New Roman" w:cs="Times New Roman"/>
                <w:sz w:val="24"/>
                <w:szCs w:val="24"/>
              </w:rPr>
            </w:pPr>
            <w:r w:rsidRPr="007B60A1">
              <w:rPr>
                <w:rFonts w:ascii="Times New Roman" w:hAnsi="Times New Roman" w:cs="Times New Roman"/>
                <w:sz w:val="24"/>
                <w:szCs w:val="24"/>
              </w:rPr>
              <w:t xml:space="preserve">Сфера транспортный комплекс </w:t>
            </w:r>
          </w:p>
        </w:tc>
        <w:tc>
          <w:tcPr>
            <w:tcW w:w="1559" w:type="dxa"/>
            <w:tcBorders>
              <w:left w:val="single" w:sz="1" w:space="0" w:color="000000"/>
              <w:bottom w:val="single" w:sz="1" w:space="0" w:color="000000"/>
            </w:tcBorders>
            <w:shd w:val="clear" w:color="auto" w:fill="auto"/>
            <w:vAlign w:val="center"/>
          </w:tcPr>
          <w:p w:rsidR="00C824EE" w:rsidRPr="007B60A1" w:rsidRDefault="007B60A1" w:rsidP="009E436C">
            <w:pPr>
              <w:tabs>
                <w:tab w:val="left" w:pos="49"/>
              </w:tabs>
              <w:spacing w:after="0"/>
              <w:ind w:left="49"/>
              <w:jc w:val="center"/>
              <w:rPr>
                <w:rFonts w:ascii="Times New Roman" w:hAnsi="Times New Roman" w:cs="Times New Roman"/>
                <w:sz w:val="24"/>
                <w:szCs w:val="24"/>
              </w:rPr>
            </w:pPr>
            <w:r w:rsidRPr="007B60A1">
              <w:rPr>
                <w:rFonts w:ascii="Times New Roman" w:hAnsi="Times New Roman" w:cs="Times New Roman"/>
                <w:sz w:val="24"/>
                <w:szCs w:val="24"/>
              </w:rPr>
              <w:t>19</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7B60A1" w:rsidRDefault="007B60A1" w:rsidP="009E436C">
            <w:pPr>
              <w:tabs>
                <w:tab w:val="left" w:pos="49"/>
              </w:tabs>
              <w:spacing w:after="0"/>
              <w:ind w:left="49"/>
              <w:jc w:val="center"/>
              <w:rPr>
                <w:rFonts w:ascii="Times New Roman" w:hAnsi="Times New Roman" w:cs="Times New Roman"/>
                <w:sz w:val="24"/>
                <w:szCs w:val="24"/>
              </w:rPr>
            </w:pPr>
            <w:r w:rsidRPr="007B60A1">
              <w:rPr>
                <w:rFonts w:ascii="Times New Roman" w:hAnsi="Times New Roman" w:cs="Times New Roman"/>
                <w:sz w:val="24"/>
                <w:szCs w:val="24"/>
              </w:rPr>
              <w:t>3,5</w:t>
            </w:r>
          </w:p>
        </w:tc>
      </w:tr>
      <w:tr w:rsidR="00C824EE" w:rsidRPr="00953929"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w:t>
            </w:r>
            <w:r>
              <w:rPr>
                <w:rFonts w:ascii="Times New Roman" w:hAnsi="Times New Roman" w:cs="Times New Roman"/>
                <w:sz w:val="24"/>
                <w:szCs w:val="24"/>
              </w:rPr>
              <w:t>и</w:t>
            </w:r>
            <w:r w:rsidRPr="00953929">
              <w:rPr>
                <w:rFonts w:ascii="Times New Roman" w:hAnsi="Times New Roman" w:cs="Times New Roman"/>
                <w:sz w:val="24"/>
                <w:szCs w:val="24"/>
              </w:rPr>
              <w:t xml:space="preserve">нформационные технологии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1,1</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строительство</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062A23" w:rsidRDefault="00953929" w:rsidP="009E436C">
            <w:pPr>
              <w:tabs>
                <w:tab w:val="left" w:pos="49"/>
              </w:tabs>
              <w:spacing w:after="0"/>
              <w:ind w:left="49"/>
              <w:rPr>
                <w:rFonts w:ascii="Times New Roman" w:hAnsi="Times New Roman" w:cs="Times New Roman"/>
                <w:sz w:val="24"/>
                <w:szCs w:val="24"/>
                <w:highlight w:val="yellow"/>
              </w:rPr>
            </w:pPr>
            <w:r w:rsidRPr="00953929">
              <w:rPr>
                <w:rFonts w:ascii="Times New Roman" w:hAnsi="Times New Roman" w:cs="Times New Roman"/>
                <w:sz w:val="24"/>
                <w:szCs w:val="24"/>
              </w:rPr>
              <w:t>Сфера агропромышленный комплекс</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sidRPr="00953929">
              <w:rPr>
                <w:rFonts w:ascii="Times New Roman" w:hAnsi="Times New Roman" w:cs="Times New Roman"/>
                <w:sz w:val="24"/>
                <w:szCs w:val="24"/>
              </w:rPr>
              <w:t>51</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sidRPr="00953929">
              <w:rPr>
                <w:rFonts w:ascii="Times New Roman" w:hAnsi="Times New Roman" w:cs="Times New Roman"/>
                <w:sz w:val="24"/>
                <w:szCs w:val="24"/>
              </w:rPr>
              <w:t>9,5</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промышленность и добыча полезных ископаемых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3,0</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торговля и услуги населению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78</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14,5</w:t>
            </w:r>
          </w:p>
        </w:tc>
      </w:tr>
      <w:tr w:rsidR="00C824EE" w:rsidRPr="00953929" w:rsidTr="00953929">
        <w:trPr>
          <w:trHeight w:val="364"/>
        </w:trPr>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санаторно-курортный комплекс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12</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2,2</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спорт</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1,3</w:t>
            </w:r>
          </w:p>
        </w:tc>
      </w:tr>
    </w:tbl>
    <w:p w:rsidR="00C824EE" w:rsidRPr="00062A23" w:rsidRDefault="00C824EE" w:rsidP="00C824EE">
      <w:pPr>
        <w:spacing w:after="0" w:line="240" w:lineRule="auto"/>
        <w:ind w:firstLine="708"/>
        <w:jc w:val="both"/>
        <w:rPr>
          <w:rFonts w:ascii="Times New Roman" w:hAnsi="Times New Roman"/>
          <w:i/>
          <w:sz w:val="28"/>
          <w:highlight w:val="yellow"/>
        </w:rPr>
      </w:pPr>
    </w:p>
    <w:p w:rsidR="00C824EE" w:rsidRPr="006E5532" w:rsidRDefault="00C824EE" w:rsidP="00C824EE">
      <w:pPr>
        <w:spacing w:after="0" w:line="240" w:lineRule="auto"/>
        <w:ind w:firstLine="708"/>
        <w:jc w:val="both"/>
        <w:rPr>
          <w:rFonts w:ascii="Times New Roman" w:hAnsi="Times New Roman"/>
          <w:sz w:val="28"/>
        </w:rPr>
      </w:pPr>
      <w:r w:rsidRPr="006E5532">
        <w:rPr>
          <w:rFonts w:ascii="Times New Roman" w:hAnsi="Times New Roman"/>
          <w:sz w:val="28"/>
        </w:rPr>
        <w:t xml:space="preserve">Основной продукцией опрошенных представителей бизнеса является </w:t>
      </w:r>
      <w:r w:rsidR="006E5532" w:rsidRPr="006E5532">
        <w:rPr>
          <w:rFonts w:ascii="Times New Roman" w:hAnsi="Times New Roman"/>
          <w:sz w:val="28"/>
        </w:rPr>
        <w:t xml:space="preserve">сырье и материалы для дальнейшей переработки 47,6% или 256 опрошенных, </w:t>
      </w:r>
      <w:r w:rsidRPr="006E5532">
        <w:rPr>
          <w:rFonts w:ascii="Times New Roman" w:hAnsi="Times New Roman"/>
          <w:sz w:val="28"/>
        </w:rPr>
        <w:t>конечная продукция 8,</w:t>
      </w:r>
      <w:r w:rsidR="006E5532" w:rsidRPr="006E5532">
        <w:rPr>
          <w:rFonts w:ascii="Times New Roman" w:hAnsi="Times New Roman"/>
          <w:sz w:val="28"/>
        </w:rPr>
        <w:t>2</w:t>
      </w:r>
      <w:r w:rsidRPr="006E5532">
        <w:rPr>
          <w:rFonts w:ascii="Times New Roman" w:hAnsi="Times New Roman"/>
          <w:sz w:val="28"/>
        </w:rPr>
        <w:t xml:space="preserve">%; </w:t>
      </w:r>
      <w:r w:rsidR="006E5532" w:rsidRPr="006E5532">
        <w:rPr>
          <w:rFonts w:ascii="Times New Roman" w:hAnsi="Times New Roman"/>
          <w:sz w:val="28"/>
        </w:rPr>
        <w:t>23,2</w:t>
      </w:r>
      <w:r w:rsidRPr="006E5532">
        <w:rPr>
          <w:rFonts w:ascii="Times New Roman" w:hAnsi="Times New Roman"/>
          <w:sz w:val="28"/>
        </w:rPr>
        <w:t xml:space="preserve">% - услуги; компоненты для производства конечной продукции составило </w:t>
      </w:r>
      <w:r w:rsidR="006E5532" w:rsidRPr="006E5532">
        <w:rPr>
          <w:rFonts w:ascii="Times New Roman" w:hAnsi="Times New Roman"/>
          <w:sz w:val="28"/>
        </w:rPr>
        <w:t>14,9</w:t>
      </w:r>
      <w:r w:rsidRPr="006E5532">
        <w:rPr>
          <w:rFonts w:ascii="Times New Roman" w:hAnsi="Times New Roman"/>
          <w:sz w:val="28"/>
        </w:rPr>
        <w:t xml:space="preserve">%, и </w:t>
      </w:r>
      <w:r w:rsidR="006E5532" w:rsidRPr="006E5532">
        <w:rPr>
          <w:rFonts w:ascii="Times New Roman" w:hAnsi="Times New Roman"/>
          <w:sz w:val="28"/>
        </w:rPr>
        <w:t>1,7%</w:t>
      </w:r>
      <w:r w:rsidRPr="006E5532">
        <w:rPr>
          <w:rFonts w:ascii="Times New Roman" w:hAnsi="Times New Roman"/>
          <w:sz w:val="28"/>
        </w:rPr>
        <w:t xml:space="preserve"> торговля или дистрибуция товаров и услуг</w:t>
      </w:r>
      <w:r w:rsidR="006E5532" w:rsidRPr="006E5532">
        <w:rPr>
          <w:rFonts w:ascii="Times New Roman" w:hAnsi="Times New Roman"/>
          <w:sz w:val="28"/>
        </w:rPr>
        <w:t xml:space="preserve">. </w:t>
      </w:r>
    </w:p>
    <w:p w:rsidR="00C824EE" w:rsidRPr="009E4DDA" w:rsidRDefault="00C824EE" w:rsidP="009E4DDA">
      <w:pPr>
        <w:ind w:firstLine="708"/>
        <w:jc w:val="both"/>
        <w:rPr>
          <w:rFonts w:ascii="Times New Roman" w:hAnsi="Times New Roman"/>
          <w:sz w:val="28"/>
        </w:rPr>
      </w:pPr>
      <w:r w:rsidRPr="009E4DDA">
        <w:rPr>
          <w:rFonts w:ascii="Times New Roman" w:hAnsi="Times New Roman"/>
          <w:sz w:val="28"/>
        </w:rPr>
        <w:lastRenderedPageBreak/>
        <w:t>Участники опроса указали географический рынок, являющийся основным для их бизнеса.</w:t>
      </w:r>
    </w:p>
    <w:p w:rsidR="00C824EE" w:rsidRPr="00062A23" w:rsidRDefault="00C824EE" w:rsidP="009E4DDA">
      <w:pPr>
        <w:jc w:val="center"/>
        <w:rPr>
          <w:rFonts w:ascii="Times New Roman" w:hAnsi="Times New Roman" w:cs="Times New Roman"/>
          <w:sz w:val="28"/>
          <w:szCs w:val="28"/>
          <w:highlight w:val="yellow"/>
        </w:rPr>
      </w:pPr>
      <w:r w:rsidRPr="003E0747">
        <w:rPr>
          <w:rFonts w:ascii="Times New Roman" w:hAnsi="Times New Roman" w:cs="Times New Roman"/>
          <w:noProof/>
          <w:sz w:val="28"/>
          <w:szCs w:val="28"/>
          <w:lang w:eastAsia="ru-RU"/>
        </w:rPr>
        <w:drawing>
          <wp:inline distT="0" distB="0" distL="0" distR="0">
            <wp:extent cx="5200650" cy="1990725"/>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824EE" w:rsidRPr="003E0747" w:rsidRDefault="00C824EE" w:rsidP="00C824EE">
      <w:pPr>
        <w:spacing w:after="0" w:line="240" w:lineRule="auto"/>
        <w:ind w:firstLine="709"/>
        <w:jc w:val="both"/>
        <w:rPr>
          <w:rFonts w:ascii="Times New Roman" w:hAnsi="Times New Roman" w:cs="Times New Roman"/>
          <w:sz w:val="28"/>
          <w:szCs w:val="28"/>
        </w:rPr>
      </w:pPr>
      <w:r w:rsidRPr="003E0747">
        <w:rPr>
          <w:rFonts w:ascii="Times New Roman" w:hAnsi="Times New Roman" w:cs="Times New Roman"/>
          <w:sz w:val="28"/>
          <w:szCs w:val="28"/>
        </w:rPr>
        <w:t>Основным географическим рынком для опрошенных является рынок Краснодарского края (</w:t>
      </w:r>
      <w:r w:rsidR="009E4DDA" w:rsidRPr="003E0747">
        <w:rPr>
          <w:rFonts w:ascii="Times New Roman" w:hAnsi="Times New Roman" w:cs="Times New Roman"/>
          <w:sz w:val="28"/>
          <w:szCs w:val="28"/>
        </w:rPr>
        <w:t>58,7</w:t>
      </w:r>
      <w:r w:rsidRPr="003E0747">
        <w:rPr>
          <w:rFonts w:ascii="Times New Roman" w:hAnsi="Times New Roman" w:cs="Times New Roman"/>
          <w:sz w:val="28"/>
          <w:szCs w:val="28"/>
        </w:rPr>
        <w:t xml:space="preserve">%), всего </w:t>
      </w:r>
      <w:r w:rsidR="003E0747" w:rsidRPr="003E0747">
        <w:rPr>
          <w:rFonts w:ascii="Times New Roman" w:hAnsi="Times New Roman" w:cs="Times New Roman"/>
          <w:sz w:val="28"/>
          <w:szCs w:val="28"/>
        </w:rPr>
        <w:t>17,5</w:t>
      </w:r>
      <w:r w:rsidRPr="003E0747">
        <w:rPr>
          <w:rFonts w:ascii="Times New Roman" w:hAnsi="Times New Roman" w:cs="Times New Roman"/>
          <w:sz w:val="28"/>
          <w:szCs w:val="28"/>
        </w:rPr>
        <w:t xml:space="preserve">% реализуют свою продукцию на локальном рынке, на рынке муниципального образования Усть-Лабинский район. В малых объемах реализуется продукция на рынках Российской Федерации </w:t>
      </w:r>
      <w:r w:rsidR="003E0747" w:rsidRPr="003E0747">
        <w:rPr>
          <w:rFonts w:ascii="Times New Roman" w:hAnsi="Times New Roman" w:cs="Times New Roman"/>
          <w:sz w:val="28"/>
          <w:szCs w:val="28"/>
        </w:rPr>
        <w:t>3,2</w:t>
      </w:r>
      <w:r w:rsidRPr="003E0747">
        <w:rPr>
          <w:rFonts w:ascii="Times New Roman" w:hAnsi="Times New Roman" w:cs="Times New Roman"/>
          <w:sz w:val="28"/>
          <w:szCs w:val="28"/>
        </w:rPr>
        <w:t xml:space="preserve">%, на рынках нескольких субъектов Российской Федерации </w:t>
      </w:r>
      <w:r w:rsidR="003E0747" w:rsidRPr="003E0747">
        <w:rPr>
          <w:rFonts w:ascii="Times New Roman" w:hAnsi="Times New Roman" w:cs="Times New Roman"/>
          <w:sz w:val="28"/>
          <w:szCs w:val="28"/>
        </w:rPr>
        <w:t>1</w:t>
      </w:r>
      <w:r w:rsidRPr="003E0747">
        <w:rPr>
          <w:rFonts w:ascii="Times New Roman" w:hAnsi="Times New Roman" w:cs="Times New Roman"/>
          <w:sz w:val="28"/>
          <w:szCs w:val="28"/>
        </w:rPr>
        <w:t>1</w:t>
      </w:r>
      <w:r w:rsidR="003E0747" w:rsidRPr="003E0747">
        <w:rPr>
          <w:rFonts w:ascii="Times New Roman" w:hAnsi="Times New Roman" w:cs="Times New Roman"/>
          <w:sz w:val="28"/>
          <w:szCs w:val="28"/>
        </w:rPr>
        <w:t>,0</w:t>
      </w:r>
      <w:r w:rsidRPr="003E0747">
        <w:rPr>
          <w:rFonts w:ascii="Times New Roman" w:hAnsi="Times New Roman" w:cs="Times New Roman"/>
          <w:sz w:val="28"/>
          <w:szCs w:val="28"/>
        </w:rPr>
        <w:t>%. Рынками стран СНГ пользуются 1,</w:t>
      </w:r>
      <w:r w:rsidR="003E0747" w:rsidRPr="003E0747">
        <w:rPr>
          <w:rFonts w:ascii="Times New Roman" w:hAnsi="Times New Roman" w:cs="Times New Roman"/>
          <w:sz w:val="28"/>
          <w:szCs w:val="28"/>
        </w:rPr>
        <w:t>3</w:t>
      </w:r>
      <w:r w:rsidRPr="003E0747">
        <w:rPr>
          <w:rFonts w:ascii="Times New Roman" w:hAnsi="Times New Roman" w:cs="Times New Roman"/>
          <w:sz w:val="28"/>
          <w:szCs w:val="28"/>
        </w:rPr>
        <w:t>%</w:t>
      </w:r>
      <w:r w:rsidR="003E0747" w:rsidRPr="003E0747">
        <w:rPr>
          <w:rFonts w:ascii="Times New Roman" w:hAnsi="Times New Roman" w:cs="Times New Roman"/>
          <w:sz w:val="28"/>
          <w:szCs w:val="28"/>
        </w:rPr>
        <w:t>.</w:t>
      </w:r>
    </w:p>
    <w:p w:rsidR="00C824EE" w:rsidRPr="003E0747" w:rsidRDefault="00C824EE" w:rsidP="00C824EE">
      <w:pPr>
        <w:spacing w:after="0" w:line="240" w:lineRule="auto"/>
        <w:ind w:firstLine="709"/>
        <w:jc w:val="both"/>
        <w:rPr>
          <w:rFonts w:ascii="Times New Roman" w:hAnsi="Times New Roman" w:cs="Times New Roman"/>
          <w:sz w:val="28"/>
          <w:szCs w:val="28"/>
        </w:rPr>
      </w:pPr>
    </w:p>
    <w:p w:rsidR="00C824EE" w:rsidRPr="00DD4629" w:rsidRDefault="00C824EE" w:rsidP="00C824EE">
      <w:pPr>
        <w:spacing w:after="0" w:line="240" w:lineRule="auto"/>
        <w:ind w:firstLine="709"/>
        <w:jc w:val="center"/>
        <w:rPr>
          <w:rFonts w:ascii="Times New Roman" w:hAnsi="Times New Roman" w:cs="Times New Roman"/>
          <w:b/>
          <w:sz w:val="28"/>
          <w:szCs w:val="28"/>
        </w:rPr>
      </w:pPr>
      <w:r w:rsidRPr="00DD4629">
        <w:rPr>
          <w:rFonts w:ascii="Times New Roman" w:hAnsi="Times New Roman" w:cs="Times New Roman"/>
          <w:b/>
          <w:sz w:val="28"/>
          <w:szCs w:val="28"/>
        </w:rPr>
        <w:t>Результаты проведенного ежегодного мониторинга наличия административных барьеров и оценки состояния конкурентной среды субъектами предпринимательской деятельности:</w:t>
      </w:r>
    </w:p>
    <w:p w:rsidR="00C824EE" w:rsidRPr="00062A23" w:rsidRDefault="00C824EE" w:rsidP="00C824EE">
      <w:pPr>
        <w:spacing w:after="0" w:line="240" w:lineRule="auto"/>
        <w:ind w:firstLine="709"/>
        <w:jc w:val="center"/>
        <w:rPr>
          <w:rFonts w:ascii="Times New Roman" w:hAnsi="Times New Roman" w:cs="Times New Roman"/>
          <w:b/>
          <w:sz w:val="28"/>
          <w:szCs w:val="28"/>
          <w:highlight w:val="yellow"/>
        </w:rPr>
      </w:pPr>
    </w:p>
    <w:p w:rsidR="00C824EE" w:rsidRPr="00DD4629" w:rsidRDefault="00C824EE" w:rsidP="00C824EE">
      <w:pPr>
        <w:spacing w:after="0" w:line="240" w:lineRule="auto"/>
        <w:ind w:firstLine="709"/>
        <w:jc w:val="center"/>
        <w:rPr>
          <w:rFonts w:ascii="Times New Roman" w:hAnsi="Times New Roman" w:cs="Times New Roman"/>
          <w:sz w:val="28"/>
          <w:szCs w:val="28"/>
        </w:rPr>
      </w:pPr>
      <w:r w:rsidRPr="00DD4629">
        <w:rPr>
          <w:rFonts w:ascii="Times New Roman" w:hAnsi="Times New Roman" w:cs="Times New Roman"/>
          <w:sz w:val="28"/>
          <w:szCs w:val="28"/>
        </w:rPr>
        <w:t>Наиболее важные факторы конкурентоспособности продукции/ работ/услуг для представителей бизнеса</w:t>
      </w:r>
    </w:p>
    <w:p w:rsidR="00C824EE" w:rsidRPr="00DD4629" w:rsidRDefault="00C824EE" w:rsidP="00C824EE">
      <w:pPr>
        <w:spacing w:after="0" w:line="240" w:lineRule="auto"/>
        <w:ind w:firstLine="709"/>
        <w:jc w:val="center"/>
        <w:rPr>
          <w:rFonts w:ascii="Times New Roman" w:hAnsi="Times New Roman" w:cs="Times New Roman"/>
          <w:b/>
          <w:sz w:val="28"/>
          <w:szCs w:val="28"/>
        </w:rPr>
      </w:pPr>
    </w:p>
    <w:p w:rsidR="00C824EE" w:rsidRPr="00062A23" w:rsidRDefault="00C824EE" w:rsidP="00C824EE">
      <w:pPr>
        <w:spacing w:after="0" w:line="240" w:lineRule="auto"/>
        <w:jc w:val="center"/>
        <w:rPr>
          <w:rFonts w:ascii="Times New Roman" w:hAnsi="Times New Roman" w:cs="Times New Roman"/>
          <w:b/>
          <w:sz w:val="28"/>
          <w:szCs w:val="28"/>
          <w:highlight w:val="yellow"/>
        </w:rPr>
      </w:pPr>
      <w:r w:rsidRPr="00062A23">
        <w:rPr>
          <w:rFonts w:ascii="Times New Roman" w:hAnsi="Times New Roman" w:cs="Times New Roman"/>
          <w:b/>
          <w:noProof/>
          <w:sz w:val="28"/>
          <w:szCs w:val="28"/>
          <w:highlight w:val="yellow"/>
          <w:lang w:eastAsia="ru-RU"/>
        </w:rPr>
        <w:drawing>
          <wp:inline distT="0" distB="0" distL="0" distR="0">
            <wp:extent cx="5705475" cy="2743200"/>
            <wp:effectExtent l="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824EE" w:rsidRPr="00DD4629" w:rsidRDefault="00C824EE" w:rsidP="00C824EE">
      <w:pPr>
        <w:spacing w:after="0" w:line="240" w:lineRule="auto"/>
        <w:ind w:firstLine="708"/>
        <w:jc w:val="both"/>
        <w:rPr>
          <w:rFonts w:ascii="Times New Roman" w:hAnsi="Times New Roman"/>
          <w:sz w:val="28"/>
          <w:szCs w:val="28"/>
        </w:rPr>
      </w:pPr>
      <w:r w:rsidRPr="00DD4629">
        <w:rPr>
          <w:rFonts w:ascii="Times New Roman" w:hAnsi="Times New Roman"/>
          <w:sz w:val="28"/>
          <w:szCs w:val="28"/>
        </w:rPr>
        <w:t>В результате проведенного опроса предпринимателей в 202</w:t>
      </w:r>
      <w:r w:rsidR="00DD4629" w:rsidRPr="00DD4629">
        <w:rPr>
          <w:rFonts w:ascii="Times New Roman" w:hAnsi="Times New Roman"/>
          <w:sz w:val="28"/>
          <w:szCs w:val="28"/>
        </w:rPr>
        <w:t>3</w:t>
      </w:r>
      <w:r w:rsidRPr="00DD4629">
        <w:rPr>
          <w:rFonts w:ascii="Times New Roman" w:hAnsi="Times New Roman"/>
          <w:sz w:val="28"/>
          <w:szCs w:val="28"/>
        </w:rPr>
        <w:t xml:space="preserve"> году установлено, что основным фактором конкурентоспособности продукции/работ/усл</w:t>
      </w:r>
      <w:r w:rsidR="00DD4629" w:rsidRPr="00DD4629">
        <w:rPr>
          <w:rFonts w:ascii="Times New Roman" w:hAnsi="Times New Roman"/>
          <w:sz w:val="28"/>
          <w:szCs w:val="28"/>
        </w:rPr>
        <w:t>уг является высокое качество – 4</w:t>
      </w:r>
      <w:r w:rsidRPr="00DD4629">
        <w:rPr>
          <w:rFonts w:ascii="Times New Roman" w:hAnsi="Times New Roman"/>
          <w:sz w:val="28"/>
          <w:szCs w:val="28"/>
        </w:rPr>
        <w:t>9</w:t>
      </w:r>
      <w:r w:rsidR="00DD4629" w:rsidRPr="00DD4629">
        <w:rPr>
          <w:rFonts w:ascii="Times New Roman" w:hAnsi="Times New Roman"/>
          <w:sz w:val="28"/>
          <w:szCs w:val="28"/>
        </w:rPr>
        <w:t>,1</w:t>
      </w:r>
      <w:r w:rsidRPr="00DD4629">
        <w:rPr>
          <w:rFonts w:ascii="Times New Roman" w:hAnsi="Times New Roman"/>
          <w:sz w:val="28"/>
          <w:szCs w:val="28"/>
        </w:rPr>
        <w:t xml:space="preserve">%, уникальность продукции – </w:t>
      </w:r>
      <w:r w:rsidR="00DD4629" w:rsidRPr="00DD4629">
        <w:rPr>
          <w:rFonts w:ascii="Times New Roman" w:hAnsi="Times New Roman"/>
          <w:sz w:val="28"/>
          <w:szCs w:val="28"/>
        </w:rPr>
        <w:t>11,3</w:t>
      </w:r>
      <w:r w:rsidRPr="00DD4629">
        <w:rPr>
          <w:rFonts w:ascii="Times New Roman" w:hAnsi="Times New Roman"/>
          <w:sz w:val="28"/>
          <w:szCs w:val="28"/>
        </w:rPr>
        <w:t xml:space="preserve">%, низкая цена – </w:t>
      </w:r>
      <w:r w:rsidR="00DD4629" w:rsidRPr="00DD4629">
        <w:rPr>
          <w:rFonts w:ascii="Times New Roman" w:hAnsi="Times New Roman"/>
          <w:sz w:val="28"/>
          <w:szCs w:val="28"/>
        </w:rPr>
        <w:t>6,7</w:t>
      </w:r>
      <w:r w:rsidRPr="00DD4629">
        <w:rPr>
          <w:rFonts w:ascii="Times New Roman" w:hAnsi="Times New Roman"/>
          <w:sz w:val="28"/>
          <w:szCs w:val="28"/>
        </w:rPr>
        <w:t xml:space="preserve">%, доверительные отношения с клиентами </w:t>
      </w:r>
      <w:r w:rsidRPr="00DD4629">
        <w:rPr>
          <w:rFonts w:ascii="Times New Roman" w:hAnsi="Times New Roman"/>
          <w:sz w:val="28"/>
          <w:szCs w:val="28"/>
        </w:rPr>
        <w:lastRenderedPageBreak/>
        <w:t>– 2,0%, предложение сопутствующих услуг, товаров, сервисов – 1,</w:t>
      </w:r>
      <w:r w:rsidR="00DD4629" w:rsidRPr="00DD4629">
        <w:rPr>
          <w:rFonts w:ascii="Times New Roman" w:hAnsi="Times New Roman"/>
          <w:sz w:val="28"/>
          <w:szCs w:val="28"/>
        </w:rPr>
        <w:t>1</w:t>
      </w:r>
      <w:r w:rsidRPr="00DD4629">
        <w:rPr>
          <w:rFonts w:ascii="Times New Roman" w:hAnsi="Times New Roman"/>
          <w:sz w:val="28"/>
          <w:szCs w:val="28"/>
        </w:rPr>
        <w:t xml:space="preserve">% , доверительные отношения с поставщиками – 1,1%. </w:t>
      </w:r>
    </w:p>
    <w:p w:rsidR="00DD4629" w:rsidRPr="00062A23" w:rsidRDefault="00DD4629" w:rsidP="00C824EE">
      <w:pPr>
        <w:spacing w:after="0" w:line="240" w:lineRule="auto"/>
        <w:ind w:firstLine="708"/>
        <w:jc w:val="both"/>
        <w:rPr>
          <w:rFonts w:ascii="Times New Roman" w:hAnsi="Times New Roman"/>
          <w:sz w:val="28"/>
          <w:szCs w:val="28"/>
          <w:highlight w:val="yellow"/>
        </w:rPr>
      </w:pPr>
    </w:p>
    <w:p w:rsidR="00C824EE" w:rsidRPr="00F31210" w:rsidRDefault="00C824EE" w:rsidP="00C824EE">
      <w:pPr>
        <w:spacing w:after="0" w:line="240" w:lineRule="auto"/>
        <w:jc w:val="center"/>
        <w:rPr>
          <w:rFonts w:ascii="Times New Roman" w:hAnsi="Times New Roman"/>
          <w:sz w:val="28"/>
          <w:szCs w:val="28"/>
        </w:rPr>
      </w:pPr>
      <w:r w:rsidRPr="00F31210">
        <w:rPr>
          <w:rFonts w:ascii="Times New Roman" w:hAnsi="Times New Roman"/>
          <w:sz w:val="28"/>
          <w:szCs w:val="28"/>
        </w:rPr>
        <w:t>Принимаемые меры по повышению конкурентоспособности</w:t>
      </w:r>
    </w:p>
    <w:p w:rsidR="00C824EE" w:rsidRPr="00F31210" w:rsidRDefault="00C824EE" w:rsidP="00C824EE">
      <w:pPr>
        <w:spacing w:after="0" w:line="240" w:lineRule="auto"/>
        <w:jc w:val="center"/>
        <w:rPr>
          <w:rFonts w:ascii="Times New Roman" w:hAnsi="Times New Roman"/>
          <w:b/>
          <w:sz w:val="28"/>
          <w:szCs w:val="28"/>
        </w:rPr>
      </w:pPr>
    </w:p>
    <w:tbl>
      <w:tblPr>
        <w:tblStyle w:val="a5"/>
        <w:tblW w:w="0" w:type="auto"/>
        <w:tblInd w:w="108" w:type="dxa"/>
        <w:tblLook w:val="04A0"/>
      </w:tblPr>
      <w:tblGrid>
        <w:gridCol w:w="7719"/>
        <w:gridCol w:w="1744"/>
      </w:tblGrid>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Сокращение затрат на производство/ реализацию продукции (не снижая при этом объема производства/ реализации продукции)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55</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Новые способы продвижения продукции (маркетинговые стратегии)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111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Приобретение технологий, патентов, лицензий, ноу-хау</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122</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Обучение и переподготовка персонала</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109</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Разработка новых модификаций и форм производимой продукции, расширение ассортимента</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117</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Самостоятельное проведение НИОКР (Научно-исследовательские и опытно-конструкторские работы)</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91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Развитие и расширение системы представительств (торговой сети, сети филиалов и пр.)</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61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продуктовые рынки (реализация полностью нового для бизнеса товара/ работы/ услуги)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78</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географические рынки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51</w:t>
            </w:r>
          </w:p>
        </w:tc>
      </w:tr>
      <w:tr w:rsidR="00F31210" w:rsidRPr="00062A23" w:rsidTr="009E436C">
        <w:trPr>
          <w:trHeight w:val="300"/>
        </w:trPr>
        <w:tc>
          <w:tcPr>
            <w:tcW w:w="7719" w:type="dxa"/>
            <w:noWrap/>
            <w:vAlign w:val="bottom"/>
            <w:hideMark/>
          </w:tcPr>
          <w:p w:rsidR="00F31210" w:rsidRPr="00420A83" w:rsidRDefault="00420A83" w:rsidP="009E436C">
            <w:pPr>
              <w:rPr>
                <w:rFonts w:ascii="Times New Roman" w:hAnsi="Times New Roman" w:cs="Times New Roman"/>
                <w:color w:val="000000"/>
              </w:rPr>
            </w:pPr>
            <w:r w:rsidRPr="00420A83">
              <w:rPr>
                <w:rFonts w:ascii="Times New Roman" w:hAnsi="Times New Roman" w:cs="Times New Roman"/>
                <w:color w:val="000000"/>
              </w:rPr>
              <w:t>Не предпринималось никаких действий</w:t>
            </w:r>
          </w:p>
        </w:tc>
        <w:tc>
          <w:tcPr>
            <w:tcW w:w="1744" w:type="dxa"/>
            <w:noWrap/>
            <w:vAlign w:val="center"/>
            <w:hideMark/>
          </w:tcPr>
          <w:p w:rsidR="00F31210" w:rsidRPr="00420A83" w:rsidRDefault="00420A83" w:rsidP="009E436C">
            <w:pPr>
              <w:jc w:val="center"/>
              <w:rPr>
                <w:rFonts w:ascii="Times New Roman" w:hAnsi="Times New Roman" w:cs="Times New Roman"/>
                <w:color w:val="000000"/>
              </w:rPr>
            </w:pPr>
            <w:r w:rsidRPr="00420A83">
              <w:rPr>
                <w:rFonts w:ascii="Times New Roman" w:hAnsi="Times New Roman" w:cs="Times New Roman"/>
                <w:color w:val="000000"/>
              </w:rPr>
              <w:t>67</w:t>
            </w:r>
          </w:p>
        </w:tc>
      </w:tr>
    </w:tbl>
    <w:p w:rsidR="00C824EE" w:rsidRPr="00062A23" w:rsidRDefault="00C824EE" w:rsidP="00C824EE">
      <w:pPr>
        <w:spacing w:after="0" w:line="240" w:lineRule="auto"/>
        <w:ind w:firstLine="567"/>
        <w:jc w:val="both"/>
        <w:rPr>
          <w:rFonts w:ascii="Times New Roman" w:hAnsi="Times New Roman"/>
          <w:bCs/>
          <w:color w:val="000000"/>
          <w:sz w:val="28"/>
          <w:szCs w:val="28"/>
          <w:highlight w:val="yellow"/>
        </w:rPr>
      </w:pPr>
    </w:p>
    <w:p w:rsidR="00C824EE" w:rsidRPr="00DC1EA2" w:rsidRDefault="00C824EE" w:rsidP="00C824EE">
      <w:pPr>
        <w:spacing w:after="0" w:line="240" w:lineRule="auto"/>
        <w:ind w:firstLine="567"/>
        <w:jc w:val="both"/>
        <w:rPr>
          <w:rFonts w:ascii="Times New Roman" w:hAnsi="Times New Roman"/>
          <w:bCs/>
          <w:color w:val="000000"/>
          <w:sz w:val="28"/>
          <w:szCs w:val="28"/>
        </w:rPr>
      </w:pPr>
      <w:r w:rsidRPr="00DC1EA2">
        <w:rPr>
          <w:rFonts w:ascii="Times New Roman" w:hAnsi="Times New Roman"/>
          <w:bCs/>
          <w:color w:val="000000"/>
          <w:sz w:val="28"/>
          <w:szCs w:val="28"/>
        </w:rPr>
        <w:t xml:space="preserve">Большинство опрошенных предпринимателей </w:t>
      </w:r>
      <w:r w:rsidR="00DC1EA2" w:rsidRPr="00DC1EA2">
        <w:rPr>
          <w:rFonts w:ascii="Times New Roman" w:hAnsi="Times New Roman"/>
          <w:bCs/>
          <w:color w:val="000000"/>
          <w:sz w:val="28"/>
          <w:szCs w:val="28"/>
        </w:rPr>
        <w:t>459</w:t>
      </w:r>
      <w:r w:rsidRPr="00DC1EA2">
        <w:rPr>
          <w:rFonts w:ascii="Times New Roman" w:hAnsi="Times New Roman"/>
          <w:bCs/>
          <w:color w:val="000000"/>
          <w:sz w:val="28"/>
          <w:szCs w:val="28"/>
        </w:rPr>
        <w:t xml:space="preserve"> респондентов (</w:t>
      </w:r>
      <w:r w:rsidR="00DC1EA2" w:rsidRPr="00DC1EA2">
        <w:rPr>
          <w:rFonts w:ascii="Times New Roman" w:hAnsi="Times New Roman"/>
          <w:bCs/>
          <w:color w:val="000000"/>
          <w:sz w:val="28"/>
          <w:szCs w:val="28"/>
        </w:rPr>
        <w:t>85,3</w:t>
      </w:r>
      <w:r w:rsidRPr="00DC1EA2">
        <w:rPr>
          <w:rFonts w:ascii="Times New Roman" w:hAnsi="Times New Roman"/>
          <w:bCs/>
          <w:color w:val="000000"/>
          <w:sz w:val="28"/>
          <w:szCs w:val="28"/>
        </w:rPr>
        <w:t xml:space="preserve">%) </w:t>
      </w:r>
      <w:r w:rsidR="00DC1EA2" w:rsidRPr="00DC1EA2">
        <w:rPr>
          <w:rFonts w:ascii="Times New Roman" w:hAnsi="Times New Roman"/>
          <w:bCs/>
          <w:color w:val="000000"/>
          <w:sz w:val="28"/>
          <w:szCs w:val="28"/>
        </w:rPr>
        <w:t xml:space="preserve">считают, что повышению конкурентоспособности продукции, работ, услуг может послужить: обучение и переподготовка персонала, новые способы продвижения продукции (маркетинговые стратегии), приобретение технологий, патентов, лицензий, ноу-хау, разработка новых модификаций и форм производимой продукции, расширение ассортимента, а также, научно-исследовательские и опытно-конструкторские работы. </w:t>
      </w:r>
    </w:p>
    <w:p w:rsidR="00DC1EA2" w:rsidRPr="00062A23" w:rsidRDefault="00DC1EA2" w:rsidP="00C824EE">
      <w:pPr>
        <w:spacing w:after="0" w:line="240" w:lineRule="auto"/>
        <w:ind w:firstLine="567"/>
        <w:jc w:val="both"/>
        <w:rPr>
          <w:rFonts w:ascii="Times New Roman" w:hAnsi="Times New Roman"/>
          <w:bCs/>
          <w:color w:val="000000"/>
          <w:sz w:val="28"/>
          <w:szCs w:val="28"/>
          <w:highlight w:val="yellow"/>
        </w:rPr>
      </w:pPr>
    </w:p>
    <w:p w:rsidR="00C824EE" w:rsidRPr="001572AC" w:rsidRDefault="001572AC" w:rsidP="001572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Условия ведения бизнеса (опрошено 538</w:t>
      </w:r>
      <w:r w:rsidR="00C824EE" w:rsidRPr="001572AC">
        <w:rPr>
          <w:rFonts w:ascii="Times New Roman" w:hAnsi="Times New Roman" w:cs="Times New Roman"/>
          <w:bCs/>
          <w:sz w:val="28"/>
          <w:szCs w:val="28"/>
        </w:rPr>
        <w:t xml:space="preserve"> ИП и юридических лиц)</w:t>
      </w:r>
    </w:p>
    <w:p w:rsidR="00C824EE" w:rsidRPr="001572AC" w:rsidRDefault="00C824EE" w:rsidP="00C824EE">
      <w:pPr>
        <w:spacing w:after="0" w:line="240" w:lineRule="auto"/>
        <w:jc w:val="center"/>
        <w:rPr>
          <w:rFonts w:ascii="Times New Roman" w:hAnsi="Times New Roman" w:cs="Times New Roman"/>
          <w:bCs/>
          <w:sz w:val="28"/>
          <w:szCs w:val="28"/>
        </w:rPr>
      </w:pPr>
    </w:p>
    <w:tbl>
      <w:tblPr>
        <w:tblStyle w:val="a5"/>
        <w:tblW w:w="0" w:type="auto"/>
        <w:jc w:val="center"/>
        <w:tblInd w:w="108" w:type="dxa"/>
        <w:tblLook w:val="04A0"/>
      </w:tblPr>
      <w:tblGrid>
        <w:gridCol w:w="4962"/>
        <w:gridCol w:w="3936"/>
      </w:tblGrid>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слабая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308</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очень высокая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18</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высокая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34</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умеренная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80</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нет конкуренции</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46</w:t>
            </w:r>
          </w:p>
        </w:tc>
      </w:tr>
    </w:tbl>
    <w:p w:rsidR="00C824EE" w:rsidRPr="00062A23" w:rsidRDefault="00C824EE" w:rsidP="00C824EE">
      <w:pPr>
        <w:spacing w:after="0" w:line="240" w:lineRule="auto"/>
        <w:jc w:val="center"/>
        <w:rPr>
          <w:rFonts w:ascii="Times New Roman" w:hAnsi="Times New Roman" w:cs="Times New Roman"/>
          <w:b/>
          <w:sz w:val="28"/>
          <w:szCs w:val="28"/>
          <w:highlight w:val="yellow"/>
        </w:rPr>
      </w:pPr>
    </w:p>
    <w:p w:rsidR="00C824EE" w:rsidRPr="00EE4C2F" w:rsidRDefault="00EE4C2F" w:rsidP="00C824EE">
      <w:pPr>
        <w:spacing w:after="0" w:line="240" w:lineRule="auto"/>
        <w:ind w:firstLine="567"/>
        <w:jc w:val="both"/>
        <w:rPr>
          <w:rFonts w:ascii="Times New Roman" w:hAnsi="Times New Roman"/>
          <w:sz w:val="28"/>
          <w:szCs w:val="28"/>
        </w:rPr>
      </w:pPr>
      <w:r w:rsidRPr="00EE4C2F">
        <w:rPr>
          <w:rFonts w:ascii="Times New Roman" w:hAnsi="Times New Roman"/>
          <w:sz w:val="28"/>
          <w:szCs w:val="28"/>
        </w:rPr>
        <w:t>57,2</w:t>
      </w:r>
      <w:r w:rsidR="00C824EE" w:rsidRPr="00EE4C2F">
        <w:rPr>
          <w:rFonts w:ascii="Times New Roman" w:hAnsi="Times New Roman"/>
          <w:sz w:val="28"/>
          <w:szCs w:val="28"/>
        </w:rPr>
        <w:t>% опрошенных предпринимателей считают, что на территории Уст</w:t>
      </w:r>
      <w:r w:rsidRPr="00EE4C2F">
        <w:rPr>
          <w:rFonts w:ascii="Times New Roman" w:hAnsi="Times New Roman"/>
          <w:sz w:val="28"/>
          <w:szCs w:val="28"/>
        </w:rPr>
        <w:t>ь-Лабинского района слабая</w:t>
      </w:r>
      <w:r w:rsidR="00C824EE" w:rsidRPr="00EE4C2F">
        <w:rPr>
          <w:rFonts w:ascii="Times New Roman" w:hAnsi="Times New Roman"/>
          <w:sz w:val="28"/>
          <w:szCs w:val="28"/>
        </w:rPr>
        <w:t xml:space="preserve"> конкуренция</w:t>
      </w:r>
      <w:r w:rsidRPr="00EE4C2F">
        <w:rPr>
          <w:rFonts w:ascii="Times New Roman" w:hAnsi="Times New Roman"/>
          <w:sz w:val="28"/>
          <w:szCs w:val="28"/>
        </w:rPr>
        <w:t>,</w:t>
      </w:r>
      <w:r w:rsidR="00C824EE" w:rsidRPr="00EE4C2F">
        <w:rPr>
          <w:rFonts w:ascii="Times New Roman" w:hAnsi="Times New Roman"/>
          <w:sz w:val="28"/>
          <w:szCs w:val="28"/>
        </w:rPr>
        <w:t xml:space="preserve"> очень высокая конкуренция</w:t>
      </w:r>
      <w:r w:rsidRPr="00EE4C2F">
        <w:rPr>
          <w:rFonts w:ascii="Times New Roman" w:hAnsi="Times New Roman"/>
          <w:sz w:val="28"/>
          <w:szCs w:val="28"/>
        </w:rPr>
        <w:t xml:space="preserve"> – 3,3%</w:t>
      </w:r>
      <w:r w:rsidR="00C824EE" w:rsidRPr="00EE4C2F">
        <w:rPr>
          <w:rFonts w:ascii="Times New Roman" w:hAnsi="Times New Roman"/>
          <w:sz w:val="28"/>
          <w:szCs w:val="28"/>
        </w:rPr>
        <w:t xml:space="preserve">, </w:t>
      </w:r>
      <w:r w:rsidRPr="00EE4C2F">
        <w:rPr>
          <w:rFonts w:ascii="Times New Roman" w:hAnsi="Times New Roman"/>
          <w:sz w:val="28"/>
          <w:szCs w:val="28"/>
        </w:rPr>
        <w:t>14,9</w:t>
      </w:r>
      <w:r w:rsidR="00C824EE" w:rsidRPr="00EE4C2F">
        <w:rPr>
          <w:rFonts w:ascii="Times New Roman" w:hAnsi="Times New Roman"/>
          <w:sz w:val="28"/>
          <w:szCs w:val="28"/>
        </w:rPr>
        <w:t xml:space="preserve">% - умеренная конкуренция, </w:t>
      </w:r>
      <w:r w:rsidRPr="00EE4C2F">
        <w:rPr>
          <w:rFonts w:ascii="Times New Roman" w:hAnsi="Times New Roman"/>
          <w:sz w:val="28"/>
          <w:szCs w:val="28"/>
        </w:rPr>
        <w:t>6,3</w:t>
      </w:r>
      <w:r w:rsidR="00C824EE" w:rsidRPr="00EE4C2F">
        <w:rPr>
          <w:rFonts w:ascii="Times New Roman" w:hAnsi="Times New Roman"/>
          <w:sz w:val="28"/>
          <w:szCs w:val="28"/>
        </w:rPr>
        <w:t xml:space="preserve">%- </w:t>
      </w:r>
      <w:r w:rsidRPr="00EE4C2F">
        <w:rPr>
          <w:rFonts w:ascii="Times New Roman" w:hAnsi="Times New Roman"/>
          <w:sz w:val="28"/>
          <w:szCs w:val="28"/>
        </w:rPr>
        <w:t>высокая</w:t>
      </w:r>
      <w:r w:rsidR="00C824EE" w:rsidRPr="00EE4C2F">
        <w:rPr>
          <w:rFonts w:ascii="Times New Roman" w:hAnsi="Times New Roman"/>
          <w:sz w:val="28"/>
          <w:szCs w:val="28"/>
        </w:rPr>
        <w:t xml:space="preserve"> конкуренция, </w:t>
      </w:r>
      <w:r w:rsidRPr="00EE4C2F">
        <w:rPr>
          <w:rFonts w:ascii="Times New Roman" w:hAnsi="Times New Roman"/>
          <w:sz w:val="28"/>
          <w:szCs w:val="28"/>
        </w:rPr>
        <w:t>8,6</w:t>
      </w:r>
      <w:r w:rsidR="00C824EE" w:rsidRPr="00EE4C2F">
        <w:rPr>
          <w:rFonts w:ascii="Times New Roman" w:hAnsi="Times New Roman"/>
          <w:sz w:val="28"/>
          <w:szCs w:val="28"/>
        </w:rPr>
        <w:t>% - нет конкуренции.</w:t>
      </w:r>
    </w:p>
    <w:p w:rsidR="00C824EE" w:rsidRPr="00062A23" w:rsidRDefault="00C824EE" w:rsidP="00C824EE">
      <w:pPr>
        <w:spacing w:after="0" w:line="240" w:lineRule="auto"/>
        <w:jc w:val="center"/>
        <w:rPr>
          <w:rFonts w:ascii="Times New Roman" w:hAnsi="Times New Roman"/>
          <w:sz w:val="28"/>
          <w:szCs w:val="28"/>
          <w:highlight w:val="yellow"/>
        </w:rPr>
      </w:pPr>
    </w:p>
    <w:p w:rsidR="00C824EE" w:rsidRPr="00EE4C2F" w:rsidRDefault="00C824EE" w:rsidP="00C824EE">
      <w:pPr>
        <w:jc w:val="center"/>
        <w:rPr>
          <w:rFonts w:ascii="Times New Roman" w:eastAsia="Calibri" w:hAnsi="Times New Roman" w:cs="Times New Roman"/>
          <w:sz w:val="28"/>
          <w:szCs w:val="28"/>
        </w:rPr>
      </w:pPr>
      <w:r w:rsidRPr="00EE4C2F">
        <w:rPr>
          <w:rFonts w:ascii="Times New Roman" w:eastAsia="Calibri" w:hAnsi="Times New Roman" w:cs="Times New Roman"/>
          <w:sz w:val="28"/>
          <w:szCs w:val="28"/>
        </w:rPr>
        <w:t>Изменение числа конкурентов за последние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3"/>
        <w:gridCol w:w="1591"/>
      </w:tblGrid>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Варианты ответов</w:t>
            </w:r>
          </w:p>
        </w:tc>
        <w:tc>
          <w:tcPr>
            <w:tcW w:w="1591" w:type="dxa"/>
            <w:shd w:val="clear" w:color="auto" w:fill="auto"/>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Количество</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на 1-3 конкурентов</w:t>
            </w:r>
          </w:p>
        </w:tc>
        <w:tc>
          <w:tcPr>
            <w:tcW w:w="1591" w:type="dxa"/>
            <w:shd w:val="clear" w:color="auto" w:fill="auto"/>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45</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более чем на 4 конкурента</w:t>
            </w:r>
          </w:p>
        </w:tc>
        <w:tc>
          <w:tcPr>
            <w:tcW w:w="1591" w:type="dxa"/>
            <w:shd w:val="clear" w:color="auto" w:fill="auto"/>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303</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Сократилось на 1-3 конкурента</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46</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lastRenderedPageBreak/>
              <w:t>Не изменилось</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55</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Затрудняюсь ответить</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35</w:t>
            </w:r>
          </w:p>
        </w:tc>
      </w:tr>
    </w:tbl>
    <w:p w:rsidR="00C824EE" w:rsidRPr="00EE4C2F" w:rsidRDefault="00C824EE" w:rsidP="00C824EE">
      <w:pPr>
        <w:spacing w:after="0" w:line="240" w:lineRule="auto"/>
        <w:jc w:val="both"/>
        <w:rPr>
          <w:rFonts w:ascii="Times New Roman" w:hAnsi="Times New Roman"/>
          <w:sz w:val="28"/>
          <w:szCs w:val="28"/>
        </w:rPr>
      </w:pPr>
      <w:r w:rsidRPr="00EE4C2F">
        <w:rPr>
          <w:rFonts w:ascii="Times New Roman" w:hAnsi="Times New Roman"/>
          <w:sz w:val="28"/>
          <w:szCs w:val="28"/>
        </w:rPr>
        <w:tab/>
      </w:r>
    </w:p>
    <w:p w:rsidR="003070AE" w:rsidRPr="003070AE" w:rsidRDefault="00C824EE" w:rsidP="00C824EE">
      <w:pPr>
        <w:spacing w:after="0" w:line="240" w:lineRule="auto"/>
        <w:ind w:firstLine="709"/>
        <w:jc w:val="both"/>
        <w:rPr>
          <w:rFonts w:ascii="Times New Roman" w:hAnsi="Times New Roman" w:cs="Times New Roman"/>
          <w:sz w:val="28"/>
          <w:szCs w:val="28"/>
        </w:rPr>
      </w:pPr>
      <w:r w:rsidRPr="003070AE">
        <w:rPr>
          <w:rFonts w:ascii="Times New Roman" w:hAnsi="Times New Roman" w:cs="Times New Roman"/>
          <w:sz w:val="28"/>
          <w:szCs w:val="28"/>
        </w:rPr>
        <w:t>По мнению опрошенных предпринимателей</w:t>
      </w:r>
      <w:r w:rsidR="003070AE" w:rsidRPr="003070AE">
        <w:rPr>
          <w:rFonts w:ascii="Times New Roman" w:hAnsi="Times New Roman" w:cs="Times New Roman"/>
          <w:sz w:val="28"/>
          <w:szCs w:val="28"/>
        </w:rPr>
        <w:t xml:space="preserve"> по вопросу изменения числа конкурентов бизнеса</w:t>
      </w:r>
      <w:r w:rsidRPr="003070AE">
        <w:rPr>
          <w:rFonts w:ascii="Times New Roman" w:hAnsi="Times New Roman" w:cs="Times New Roman"/>
          <w:sz w:val="28"/>
          <w:szCs w:val="28"/>
        </w:rPr>
        <w:t>, за последние 3 года число конкурентов</w:t>
      </w:r>
      <w:r w:rsidR="003070AE" w:rsidRPr="003070AE">
        <w:rPr>
          <w:rFonts w:ascii="Times New Roman" w:hAnsi="Times New Roman" w:cs="Times New Roman"/>
          <w:sz w:val="28"/>
          <w:szCs w:val="28"/>
        </w:rPr>
        <w:t xml:space="preserve"> увеличилось более чем на 4 конкурента и составил 56,3%</w:t>
      </w:r>
      <w:r w:rsidRPr="003070AE">
        <w:rPr>
          <w:rFonts w:ascii="Times New Roman" w:hAnsi="Times New Roman" w:cs="Times New Roman"/>
          <w:sz w:val="28"/>
          <w:szCs w:val="28"/>
        </w:rPr>
        <w:t xml:space="preserve">. </w:t>
      </w:r>
    </w:p>
    <w:p w:rsidR="00C824EE" w:rsidRPr="00F87E0C" w:rsidRDefault="00C824EE" w:rsidP="00C824EE">
      <w:pPr>
        <w:spacing w:after="0" w:line="240" w:lineRule="auto"/>
        <w:ind w:firstLine="709"/>
        <w:jc w:val="both"/>
        <w:rPr>
          <w:rFonts w:ascii="Times New Roman" w:hAnsi="Times New Roman" w:cs="Times New Roman"/>
          <w:sz w:val="28"/>
          <w:szCs w:val="28"/>
        </w:rPr>
      </w:pPr>
      <w:r w:rsidRPr="00F87E0C">
        <w:rPr>
          <w:rFonts w:ascii="Times New Roman" w:hAnsi="Times New Roman"/>
          <w:sz w:val="28"/>
          <w:szCs w:val="28"/>
        </w:rPr>
        <w:t>На вопрос «Что оказало наиболее сильное влияние на сокращение числа конкурентов на рынке, в основном для бизнеса, который они представляют?»</w:t>
      </w:r>
    </w:p>
    <w:p w:rsidR="00C824EE" w:rsidRPr="00062A23" w:rsidRDefault="00C824EE" w:rsidP="00C824EE">
      <w:pPr>
        <w:spacing w:after="0" w:line="240" w:lineRule="auto"/>
        <w:ind w:firstLine="709"/>
        <w:jc w:val="both"/>
        <w:rPr>
          <w:rFonts w:ascii="Times New Roman" w:hAnsi="Times New Roman"/>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6"/>
        <w:gridCol w:w="1585"/>
      </w:tblGrid>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Варианты ответов</w:t>
            </w:r>
          </w:p>
        </w:tc>
        <w:tc>
          <w:tcPr>
            <w:tcW w:w="1585" w:type="dxa"/>
            <w:shd w:val="clear" w:color="auto" w:fill="auto"/>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Количество</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Изменение нормативно – правовой базы, регулирующей деятельности предпринимателей</w:t>
            </w:r>
          </w:p>
        </w:tc>
        <w:tc>
          <w:tcPr>
            <w:tcW w:w="1585" w:type="dxa"/>
            <w:shd w:val="clear" w:color="auto" w:fill="auto"/>
          </w:tcPr>
          <w:p w:rsidR="00C824EE" w:rsidRPr="00F87E0C" w:rsidRDefault="00F87E0C"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101</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российских конкурентов</w:t>
            </w:r>
          </w:p>
        </w:tc>
        <w:tc>
          <w:tcPr>
            <w:tcW w:w="1585" w:type="dxa"/>
            <w:shd w:val="clear" w:color="auto" w:fill="auto"/>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32</w:t>
            </w:r>
            <w:r w:rsidR="00F87E0C" w:rsidRPr="00F87E0C">
              <w:rPr>
                <w:rFonts w:ascii="Times New Roman" w:hAnsi="Times New Roman" w:cs="Times New Roman"/>
                <w:sz w:val="24"/>
                <w:szCs w:val="24"/>
              </w:rPr>
              <w:t>4</w:t>
            </w:r>
          </w:p>
        </w:tc>
      </w:tr>
      <w:tr w:rsidR="00C824EE" w:rsidRPr="00062A23"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иностранных конкурентов</w:t>
            </w:r>
          </w:p>
        </w:tc>
        <w:tc>
          <w:tcPr>
            <w:tcW w:w="1585" w:type="dxa"/>
            <w:shd w:val="clear" w:color="auto" w:fill="auto"/>
            <w:vAlign w:val="center"/>
          </w:tcPr>
          <w:p w:rsidR="00C824EE" w:rsidRPr="00F87E0C" w:rsidRDefault="00F87E0C"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50</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D730F1" w:rsidRDefault="00C824EE" w:rsidP="00C824EE">
      <w:pPr>
        <w:spacing w:after="0" w:line="240" w:lineRule="auto"/>
        <w:ind w:firstLine="709"/>
        <w:jc w:val="both"/>
        <w:rPr>
          <w:rFonts w:ascii="Times New Roman" w:hAnsi="Times New Roman"/>
          <w:sz w:val="28"/>
          <w:szCs w:val="28"/>
        </w:rPr>
      </w:pPr>
      <w:r w:rsidRPr="00D730F1">
        <w:rPr>
          <w:rFonts w:ascii="Times New Roman" w:hAnsi="Times New Roman"/>
          <w:sz w:val="28"/>
          <w:szCs w:val="28"/>
        </w:rPr>
        <w:t xml:space="preserve">Большее число </w:t>
      </w:r>
      <w:r w:rsidR="00D730F1" w:rsidRPr="00D730F1">
        <w:rPr>
          <w:rFonts w:ascii="Times New Roman" w:hAnsi="Times New Roman"/>
          <w:sz w:val="28"/>
          <w:szCs w:val="28"/>
        </w:rPr>
        <w:t>60,2</w:t>
      </w:r>
      <w:r w:rsidRPr="00D730F1">
        <w:rPr>
          <w:rFonts w:ascii="Times New Roman" w:hAnsi="Times New Roman"/>
          <w:sz w:val="28"/>
          <w:szCs w:val="28"/>
        </w:rPr>
        <w:t xml:space="preserve">% респондентов отметили появление новых российских конкурентов, в связи с большим распространением сетевых организаций; </w:t>
      </w:r>
      <w:r w:rsidR="00D730F1" w:rsidRPr="00D730F1">
        <w:rPr>
          <w:rFonts w:ascii="Times New Roman" w:hAnsi="Times New Roman"/>
          <w:sz w:val="28"/>
          <w:szCs w:val="28"/>
        </w:rPr>
        <w:t>18,8</w:t>
      </w:r>
      <w:r w:rsidRPr="00D730F1">
        <w:rPr>
          <w:rFonts w:ascii="Times New Roman" w:hAnsi="Times New Roman"/>
          <w:sz w:val="28"/>
          <w:szCs w:val="28"/>
        </w:rPr>
        <w:t>% отметили</w:t>
      </w:r>
      <w:r w:rsidRPr="00D730F1">
        <w:rPr>
          <w:rFonts w:ascii="Times New Roman" w:hAnsi="Times New Roman" w:cs="Times New Roman"/>
          <w:sz w:val="24"/>
          <w:szCs w:val="24"/>
        </w:rPr>
        <w:t xml:space="preserve"> </w:t>
      </w:r>
      <w:r w:rsidRPr="00D730F1">
        <w:rPr>
          <w:rFonts w:ascii="Times New Roman" w:hAnsi="Times New Roman" w:cs="Times New Roman"/>
          <w:sz w:val="28"/>
          <w:szCs w:val="28"/>
        </w:rPr>
        <w:t>и</w:t>
      </w:r>
      <w:r w:rsidRPr="00D730F1">
        <w:rPr>
          <w:rFonts w:ascii="Times New Roman" w:hAnsi="Times New Roman"/>
          <w:sz w:val="28"/>
          <w:szCs w:val="28"/>
        </w:rPr>
        <w:t>зменение нормативно – правовой базы, регулирующей деятельности предпринимателей.</w:t>
      </w:r>
    </w:p>
    <w:p w:rsidR="00C824EE" w:rsidRPr="00883C7C" w:rsidRDefault="00C824EE" w:rsidP="00C824EE">
      <w:pPr>
        <w:spacing w:after="0" w:line="240" w:lineRule="auto"/>
        <w:ind w:firstLine="708"/>
        <w:jc w:val="both"/>
        <w:rPr>
          <w:rFonts w:ascii="Times New Roman" w:hAnsi="Times New Roman"/>
          <w:sz w:val="28"/>
          <w:szCs w:val="28"/>
        </w:rPr>
      </w:pPr>
      <w:r w:rsidRPr="00883C7C">
        <w:rPr>
          <w:rFonts w:ascii="Times New Roman" w:hAnsi="Times New Roman"/>
          <w:sz w:val="28"/>
          <w:szCs w:val="28"/>
        </w:rPr>
        <w:t>Факторы конкурентоспособности продукции/работ/услуг, играющих наиболее важную роль на рынке, по мнению опрошенных предпринимателей в 202</w:t>
      </w:r>
      <w:r w:rsidR="00883C7C" w:rsidRPr="00883C7C">
        <w:rPr>
          <w:rFonts w:ascii="Times New Roman" w:hAnsi="Times New Roman"/>
          <w:sz w:val="28"/>
          <w:szCs w:val="28"/>
        </w:rPr>
        <w:t>2</w:t>
      </w:r>
      <w:r w:rsidRPr="00883C7C">
        <w:rPr>
          <w:rFonts w:ascii="Times New Roman" w:hAnsi="Times New Roman"/>
          <w:sz w:val="28"/>
          <w:szCs w:val="28"/>
        </w:rPr>
        <w:t xml:space="preserve"> году стали:</w:t>
      </w:r>
    </w:p>
    <w:p w:rsidR="00C824EE" w:rsidRPr="00883C7C" w:rsidRDefault="00C824EE" w:rsidP="00C824EE">
      <w:pPr>
        <w:spacing w:after="0" w:line="240" w:lineRule="auto"/>
        <w:ind w:firstLine="708"/>
        <w:jc w:val="both"/>
        <w:rPr>
          <w:rFonts w:ascii="Times New Roman" w:hAnsi="Times New Roman"/>
          <w:sz w:val="28"/>
          <w:szCs w:val="28"/>
        </w:rPr>
      </w:pPr>
    </w:p>
    <w:p w:rsidR="00C824EE" w:rsidRPr="00062A23" w:rsidRDefault="00C824EE" w:rsidP="00C824EE">
      <w:pPr>
        <w:spacing w:after="0" w:line="240" w:lineRule="auto"/>
        <w:jc w:val="both"/>
        <w:rPr>
          <w:rFonts w:ascii="Times New Roman" w:hAnsi="Times New Roman"/>
          <w:sz w:val="28"/>
          <w:szCs w:val="28"/>
          <w:highlight w:val="yellow"/>
        </w:rPr>
      </w:pPr>
      <w:r w:rsidRPr="00062A23">
        <w:rPr>
          <w:rFonts w:ascii="Times New Roman" w:hAnsi="Times New Roman"/>
          <w:noProof/>
          <w:sz w:val="28"/>
          <w:szCs w:val="28"/>
          <w:highlight w:val="yellow"/>
          <w:lang w:eastAsia="ru-RU"/>
        </w:rPr>
        <w:drawing>
          <wp:inline distT="0" distB="0" distL="0" distR="0">
            <wp:extent cx="6110343" cy="3238052"/>
            <wp:effectExtent l="0" t="0" r="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824EE" w:rsidRPr="00062A23" w:rsidRDefault="00C824EE" w:rsidP="00C824EE">
      <w:pPr>
        <w:spacing w:after="0" w:line="240" w:lineRule="auto"/>
        <w:ind w:firstLine="708"/>
        <w:jc w:val="both"/>
        <w:rPr>
          <w:rFonts w:ascii="Times New Roman" w:hAnsi="Times New Roman"/>
          <w:sz w:val="28"/>
          <w:szCs w:val="28"/>
          <w:highlight w:val="yellow"/>
        </w:rPr>
      </w:pPr>
    </w:p>
    <w:p w:rsidR="00C824EE" w:rsidRPr="00062A23" w:rsidRDefault="00C824EE" w:rsidP="00C824EE">
      <w:pPr>
        <w:spacing w:after="0" w:line="240" w:lineRule="auto"/>
        <w:jc w:val="both"/>
        <w:rPr>
          <w:rFonts w:ascii="Times New Roman" w:hAnsi="Times New Roman"/>
          <w:sz w:val="28"/>
          <w:szCs w:val="28"/>
          <w:highlight w:val="yellow"/>
        </w:rPr>
      </w:pPr>
      <w:r w:rsidRPr="00062A23">
        <w:rPr>
          <w:rFonts w:ascii="Times New Roman" w:hAnsi="Times New Roman"/>
          <w:noProof/>
          <w:sz w:val="28"/>
          <w:szCs w:val="28"/>
          <w:highlight w:val="yellow"/>
          <w:lang w:eastAsia="ru-RU"/>
        </w:rPr>
        <w:lastRenderedPageBreak/>
        <w:drawing>
          <wp:inline distT="0" distB="0" distL="0" distR="0">
            <wp:extent cx="6390042" cy="4378363"/>
            <wp:effectExtent l="0" t="0" r="0"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824EE" w:rsidRPr="00062A23" w:rsidRDefault="00C824EE" w:rsidP="00C824EE">
      <w:pPr>
        <w:spacing w:after="0" w:line="240" w:lineRule="auto"/>
        <w:ind w:firstLine="708"/>
        <w:jc w:val="both"/>
        <w:rPr>
          <w:rFonts w:ascii="Times New Roman" w:hAnsi="Times New Roman"/>
          <w:sz w:val="28"/>
          <w:szCs w:val="28"/>
          <w:highlight w:val="yellow"/>
        </w:rPr>
      </w:pPr>
    </w:p>
    <w:p w:rsidR="00C824EE" w:rsidRPr="00062A23" w:rsidRDefault="00C824EE" w:rsidP="00C824EE">
      <w:pPr>
        <w:spacing w:after="0" w:line="240" w:lineRule="auto"/>
        <w:ind w:firstLine="708"/>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5381625" cy="2705100"/>
            <wp:effectExtent l="0" t="0" r="0" b="0"/>
            <wp:docPr id="18"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824EE" w:rsidRPr="00DC1EA2" w:rsidRDefault="00C824EE" w:rsidP="00C824EE">
      <w:pPr>
        <w:spacing w:after="0" w:line="240" w:lineRule="auto"/>
        <w:ind w:firstLine="708"/>
        <w:jc w:val="both"/>
        <w:rPr>
          <w:rFonts w:ascii="Times New Roman" w:hAnsi="Times New Roman"/>
          <w:color w:val="000000"/>
          <w:sz w:val="28"/>
          <w:szCs w:val="28"/>
        </w:rPr>
      </w:pPr>
      <w:r w:rsidRPr="00DC1EA2">
        <w:rPr>
          <w:rFonts w:ascii="Times New Roman" w:hAnsi="Times New Roman"/>
          <w:color w:val="000000"/>
          <w:sz w:val="28"/>
          <w:szCs w:val="28"/>
        </w:rPr>
        <w:t>Оценили респонденты и качество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w:t>
      </w:r>
    </w:p>
    <w:p w:rsidR="00C824EE" w:rsidRPr="00062A23" w:rsidRDefault="00C824EE" w:rsidP="00C824EE">
      <w:pPr>
        <w:spacing w:after="0" w:line="240" w:lineRule="auto"/>
        <w:ind w:firstLine="708"/>
        <w:jc w:val="both"/>
        <w:rPr>
          <w:rFonts w:ascii="Times New Roman" w:hAnsi="Times New Roman"/>
          <w:color w:val="000000"/>
          <w:sz w:val="28"/>
          <w:szCs w:val="28"/>
          <w:highlight w:val="yellow"/>
        </w:rPr>
      </w:pPr>
    </w:p>
    <w:p w:rsidR="00C824EE" w:rsidRPr="00062A23" w:rsidRDefault="00C824EE" w:rsidP="00C824EE">
      <w:pPr>
        <w:jc w:val="both"/>
        <w:rPr>
          <w:highlight w:val="yellow"/>
        </w:rPr>
      </w:pPr>
      <w:r w:rsidRPr="00DC1EA2">
        <w:rPr>
          <w:noProof/>
          <w:lang w:eastAsia="ru-RU"/>
        </w:rPr>
        <w:lastRenderedPageBreak/>
        <w:drawing>
          <wp:inline distT="0" distB="0" distL="0" distR="0">
            <wp:extent cx="5958840" cy="2238375"/>
            <wp:effectExtent l="19050" t="0" r="3810"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824EE" w:rsidRPr="00DC1EA2" w:rsidRDefault="00C824EE" w:rsidP="00C824EE">
      <w:pPr>
        <w:spacing w:after="0" w:line="240" w:lineRule="auto"/>
        <w:ind w:firstLine="708"/>
        <w:jc w:val="both"/>
        <w:rPr>
          <w:rFonts w:ascii="Times New Roman" w:hAnsi="Times New Roman"/>
          <w:sz w:val="28"/>
          <w:szCs w:val="28"/>
        </w:rPr>
      </w:pPr>
      <w:r w:rsidRPr="00DC1EA2">
        <w:rPr>
          <w:rFonts w:ascii="Times New Roman" w:hAnsi="Times New Roman"/>
          <w:sz w:val="28"/>
          <w:szCs w:val="28"/>
        </w:rPr>
        <w:t>Полнота размещаемой органом исполнительной власти Краснодарского края,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Краснодарского края и деятельности по содействию развитию конкуренции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6010275" cy="2771775"/>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824EE" w:rsidRPr="00062A23" w:rsidRDefault="00C824EE" w:rsidP="00C824EE">
      <w:pPr>
        <w:spacing w:after="0" w:line="240" w:lineRule="auto"/>
        <w:jc w:val="both"/>
        <w:rPr>
          <w:rFonts w:ascii="Times New Roman" w:hAnsi="Times New Roman"/>
          <w:sz w:val="28"/>
          <w:szCs w:val="28"/>
          <w:highlight w:val="yellow"/>
        </w:rPr>
      </w:pPr>
    </w:p>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На вопрос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Вы предпочитаете пользоваться и доверяете больше всего?» получены следующие ответы:</w:t>
      </w:r>
    </w:p>
    <w:p w:rsidR="00C824EE" w:rsidRPr="00E545B7" w:rsidRDefault="00E545B7"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Опрошено 538</w:t>
      </w:r>
      <w:r w:rsidR="00C824EE" w:rsidRPr="00E545B7">
        <w:rPr>
          <w:rFonts w:ascii="Times New Roman" w:hAnsi="Times New Roman"/>
          <w:sz w:val="28"/>
          <w:szCs w:val="28"/>
        </w:rPr>
        <w:t xml:space="preserve"> респондентов.</w:t>
      </w:r>
    </w:p>
    <w:p w:rsidR="00C824EE" w:rsidRPr="00E545B7" w:rsidRDefault="00C824EE" w:rsidP="00C824EE">
      <w:pPr>
        <w:spacing w:after="0" w:line="240" w:lineRule="auto"/>
        <w:ind w:firstLine="709"/>
        <w:jc w:val="both"/>
        <w:rPr>
          <w:rFonts w:ascii="Times New Roman" w:hAnsi="Times New Roman"/>
          <w:sz w:val="28"/>
          <w:szCs w:val="28"/>
        </w:rPr>
      </w:pPr>
    </w:p>
    <w:tbl>
      <w:tblPr>
        <w:tblStyle w:val="a5"/>
        <w:tblW w:w="0" w:type="auto"/>
        <w:tblLook w:val="04A0"/>
      </w:tblPr>
      <w:tblGrid>
        <w:gridCol w:w="6345"/>
        <w:gridCol w:w="1985"/>
        <w:gridCol w:w="1417"/>
      </w:tblGrid>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Источники информации</w:t>
            </w:r>
          </w:p>
        </w:tc>
        <w:tc>
          <w:tcPr>
            <w:tcW w:w="198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Предпочитаю пользоваться</w:t>
            </w:r>
          </w:p>
        </w:tc>
        <w:tc>
          <w:tcPr>
            <w:tcW w:w="1417"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Доверяю больше всего</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сайте уполномоченного органа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98</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E545B7" w:rsidTr="00E545B7">
        <w:trPr>
          <w:trHeight w:val="841"/>
        </w:trPr>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lastRenderedPageBreak/>
              <w:t>Официальная информация, размещенная на интернет-портале об инвестиционной деятельности в Краснодарском крае</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96</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248</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официальном сайте ФАС России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92</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Информация,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95</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245</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Телевидение</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94</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252</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Печатные средства массовой информации</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90</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261</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Радио</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97</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062A23"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Специальные блоги, порталы и прочие электронные ресурсы</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95</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"В каких областях Вы наиболее часто сталкивались с административными барьерами" предприниматели ответили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p>
    <w:tbl>
      <w:tblPr>
        <w:tblStyle w:val="a5"/>
        <w:tblW w:w="9889" w:type="dxa"/>
        <w:tblLayout w:type="fixed"/>
        <w:tblLook w:val="04A0"/>
      </w:tblPr>
      <w:tblGrid>
        <w:gridCol w:w="6771"/>
        <w:gridCol w:w="1701"/>
        <w:gridCol w:w="1417"/>
      </w:tblGrid>
      <w:tr w:rsidR="00C824EE" w:rsidRPr="00E545B7" w:rsidTr="00E545B7">
        <w:tc>
          <w:tcPr>
            <w:tcW w:w="677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Варианты ответов</w:t>
            </w:r>
          </w:p>
        </w:tc>
        <w:tc>
          <w:tcPr>
            <w:tcW w:w="170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Количество опрошенных, чел.</w:t>
            </w:r>
          </w:p>
        </w:tc>
        <w:tc>
          <w:tcPr>
            <w:tcW w:w="1417"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субъектов малого и среднего предпринимательства</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лицензировании отдельных видов деятельности</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сертификации и стандартизации продукции, работ и услуг</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контроле и надзоре за текущей предпринимательской деятельностью</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получении разрешения на строительство</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технологическом присоединении к объектам электросетевого хозяйства</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прав на недвижимое имущество и сделок с ним</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приобретении зданий, помещений</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аренде зданий, помещений</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размещении заказов для государственных и муниципальных нужд</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C824EE" w:rsidRPr="00062A23"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 xml:space="preserve">При получении государственной поддержки </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4E5A51" w:rsidRDefault="00C824EE" w:rsidP="00C824EE">
      <w:pPr>
        <w:spacing w:after="0" w:line="240" w:lineRule="auto"/>
        <w:jc w:val="both"/>
        <w:rPr>
          <w:rFonts w:ascii="Times New Roman" w:hAnsi="Times New Roman"/>
          <w:sz w:val="28"/>
        </w:rPr>
      </w:pPr>
      <w:r w:rsidRPr="004E5A51">
        <w:rPr>
          <w:rFonts w:ascii="Times New Roman" w:hAnsi="Times New Roman"/>
          <w:color w:val="000000"/>
          <w:sz w:val="28"/>
          <w:szCs w:val="28"/>
        </w:rPr>
        <w:tab/>
        <w:t>П</w:t>
      </w:r>
      <w:r w:rsidRPr="004E5A51">
        <w:rPr>
          <w:rFonts w:ascii="Times New Roman" w:hAnsi="Times New Roman"/>
          <w:sz w:val="28"/>
        </w:rPr>
        <w:t>ри определении утверждения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диаграмма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073"/>
        <w:gridCol w:w="1701"/>
        <w:gridCol w:w="1241"/>
      </w:tblGrid>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 п/п</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Наименование административных барьеров</w:t>
            </w:r>
          </w:p>
        </w:tc>
        <w:tc>
          <w:tcPr>
            <w:tcW w:w="170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Количество опрошенных</w:t>
            </w:r>
          </w:p>
        </w:tc>
        <w:tc>
          <w:tcPr>
            <w:tcW w:w="124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 получения доступа к земельным участкам</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Нестабильность российского законодательства в отношении регулирования деятельности предприятий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Коррупция со стороны органов власти (например, взятки)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Сложность/затянутость процедуры получения разрешений/лицензий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налоги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Ограничение/ сложность доступа к поставкам товаров, оказанию услуг и выполнению работ в рамках госзакупок</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Иные антиконкурентные действия органов власти/давление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Силовое давление со стороны правоохранительных органов (например, угрозы, вымогательства)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Получение разрешения на строительство</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барьеры доступа к финансовым ресурсам (в частности, высокая стоимость кредитов)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Конкуренция со стороны теневого сектора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Недостаток квалифицированных кадров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Неразвитость инновационной инфраструктуры (включающей в себя научно-исследовательские центры, иные исследовательские и инновационно-технологические центры)</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транспортные и логистические издержки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Неразвитость транспортной сети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таможенные издержки (при осуществлении поставок продукции на экспорт)</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газоснабжение), в том числе экономические - высокая стоимость доступа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664A9" w:rsidRPr="0067249B" w:rsidTr="000664A9">
        <w:trPr>
          <w:trHeight w:val="297"/>
        </w:trPr>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lastRenderedPageBreak/>
              <w:t>Кв. 21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конкурентов</w:t>
            </w:r>
          </w:p>
        </w:tc>
        <w:tc>
          <w:tcPr>
            <w:tcW w:w="1701" w:type="dxa"/>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поставщиков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клиентов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0664A9" w:rsidRPr="00062A23"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Нет ограничений</w:t>
            </w:r>
          </w:p>
        </w:tc>
        <w:tc>
          <w:tcPr>
            <w:tcW w:w="1701" w:type="dxa"/>
            <w:vAlign w:val="center"/>
          </w:tcPr>
          <w:p w:rsidR="000664A9" w:rsidRPr="0067249B" w:rsidRDefault="000664A9" w:rsidP="006724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bl>
    <w:p w:rsidR="00C824EE" w:rsidRPr="00062A23" w:rsidRDefault="00C824EE" w:rsidP="00C824EE">
      <w:pPr>
        <w:autoSpaceDE w:val="0"/>
        <w:autoSpaceDN w:val="0"/>
        <w:adjustRightInd w:val="0"/>
        <w:spacing w:after="0" w:line="240" w:lineRule="auto"/>
        <w:rPr>
          <w:rFonts w:ascii="Times New Roman" w:hAnsi="Times New Roman" w:cs="Times New Roman"/>
          <w:color w:val="000000"/>
          <w:sz w:val="28"/>
          <w:szCs w:val="28"/>
          <w:highlight w:val="yellow"/>
        </w:rPr>
      </w:pPr>
    </w:p>
    <w:p w:rsidR="00C824EE" w:rsidRPr="007049B2"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7049B2">
        <w:rPr>
          <w:rFonts w:ascii="Times New Roman" w:hAnsi="Times New Roman" w:cs="Times New Roman"/>
          <w:color w:val="000000"/>
          <w:sz w:val="28"/>
          <w:szCs w:val="28"/>
        </w:rPr>
        <w:tab/>
        <w:t xml:space="preserve">Таким образом, по мнению предпринимателей наиболее существенными административными барьерами для ведения текущего или открытия нового бизнеса являются: </w:t>
      </w:r>
      <w:r w:rsidR="007049B2" w:rsidRPr="007049B2">
        <w:rPr>
          <w:rFonts w:ascii="Times New Roman" w:hAnsi="Times New Roman" w:cs="Times New Roman"/>
          <w:color w:val="000000"/>
          <w:sz w:val="28"/>
          <w:szCs w:val="28"/>
        </w:rPr>
        <w:t xml:space="preserve">высокие налоги – 18,6%; нестабильность российского законодательства в отношении регулирования деятельности предприятий – 15,8%; </w:t>
      </w:r>
      <w:r w:rsidRPr="007049B2">
        <w:rPr>
          <w:rFonts w:ascii="Times New Roman" w:hAnsi="Times New Roman" w:cs="Times New Roman"/>
          <w:color w:val="000000"/>
          <w:sz w:val="28"/>
          <w:szCs w:val="28"/>
        </w:rPr>
        <w:t xml:space="preserve">сложность/затянутость процедуры получения разрешений/лицензий – </w:t>
      </w:r>
      <w:r w:rsidR="007049B2" w:rsidRPr="007049B2">
        <w:rPr>
          <w:rFonts w:ascii="Times New Roman" w:hAnsi="Times New Roman" w:cs="Times New Roman"/>
          <w:color w:val="000000"/>
          <w:sz w:val="28"/>
          <w:szCs w:val="28"/>
        </w:rPr>
        <w:t>17,8</w:t>
      </w:r>
      <w:r w:rsidRPr="007049B2">
        <w:rPr>
          <w:rFonts w:ascii="Times New Roman" w:hAnsi="Times New Roman" w:cs="Times New Roman"/>
          <w:color w:val="000000"/>
          <w:sz w:val="28"/>
          <w:szCs w:val="28"/>
        </w:rPr>
        <w:t>%</w:t>
      </w:r>
      <w:r w:rsidR="007049B2" w:rsidRPr="007049B2">
        <w:rPr>
          <w:rFonts w:ascii="Times New Roman" w:hAnsi="Times New Roman" w:cs="Times New Roman"/>
          <w:color w:val="000000"/>
          <w:sz w:val="28"/>
          <w:szCs w:val="28"/>
        </w:rPr>
        <w:t>.</w:t>
      </w:r>
      <w:r w:rsidRPr="007049B2">
        <w:rPr>
          <w:rFonts w:ascii="Times New Roman" w:hAnsi="Times New Roman" w:cs="Times New Roman"/>
          <w:color w:val="000000"/>
          <w:sz w:val="28"/>
          <w:szCs w:val="28"/>
        </w:rPr>
        <w:t xml:space="preserve"> </w:t>
      </w:r>
    </w:p>
    <w:p w:rsidR="00C824EE" w:rsidRPr="00062A23" w:rsidRDefault="00C824EE" w:rsidP="00C824EE">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r w:rsidRPr="008417B2">
        <w:rPr>
          <w:rFonts w:ascii="Times New Roman" w:hAnsi="Times New Roman" w:cs="Times New Roman"/>
          <w:b/>
          <w:color w:val="000000"/>
          <w:sz w:val="28"/>
          <w:szCs w:val="28"/>
        </w:rPr>
        <w:t>Препятствия для расширения бизнеса</w:t>
      </w: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5"/>
        <w:tblW w:w="0" w:type="auto"/>
        <w:tblLook w:val="04A0"/>
      </w:tblPr>
      <w:tblGrid>
        <w:gridCol w:w="6818"/>
        <w:gridCol w:w="1681"/>
        <w:gridCol w:w="1355"/>
      </w:tblGrid>
      <w:tr w:rsidR="00C824EE" w:rsidRPr="00062A23" w:rsidTr="009E436C">
        <w:tc>
          <w:tcPr>
            <w:tcW w:w="6818" w:type="dxa"/>
          </w:tcPr>
          <w:p w:rsidR="00C824EE" w:rsidRPr="008417B2" w:rsidRDefault="00C824EE" w:rsidP="009E436C">
            <w:pPr>
              <w:autoSpaceDE w:val="0"/>
              <w:autoSpaceDN w:val="0"/>
              <w:adjustRightInd w:val="0"/>
              <w:jc w:val="center"/>
              <w:rPr>
                <w:rFonts w:ascii="Times New Roman" w:hAnsi="Times New Roman" w:cs="Times New Roman"/>
                <w:b/>
                <w:color w:val="000000"/>
                <w:sz w:val="24"/>
                <w:szCs w:val="24"/>
              </w:rPr>
            </w:pPr>
            <w:r w:rsidRPr="008417B2">
              <w:rPr>
                <w:rFonts w:ascii="Times New Roman" w:hAnsi="Times New Roman" w:cs="Times New Roman"/>
                <w:b/>
                <w:color w:val="000000"/>
                <w:sz w:val="24"/>
                <w:szCs w:val="24"/>
              </w:rPr>
              <w:t>Варианты ответов</w:t>
            </w:r>
          </w:p>
        </w:tc>
        <w:tc>
          <w:tcPr>
            <w:tcW w:w="1681" w:type="dxa"/>
            <w:vAlign w:val="center"/>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Количество опрошенных, чел.</w:t>
            </w:r>
          </w:p>
        </w:tc>
        <w:tc>
          <w:tcPr>
            <w:tcW w:w="1355" w:type="dxa"/>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Отсутствие информации о конкурентной ситуации на рынках</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Насыщенность рынков сбыта</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Высокие начальные издержки</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13,9</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Жесткое противодействие традиционных участников рынка (производителей и поставщиков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78</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Поддержка местными властями традиционных участников рынка (производителей и поставщиков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13,9</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Лояльность поставщиков и потребителей к традиционным участникам рынка (производителям и поставщикам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71</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13,2</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Неразвитость инновационной инфраструктуры (количество научно-исследовательских, инновационно-технологических и иных аналогичных центров)</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66</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12,3</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Недостаточное качество инновационной инфраструктуры (научно-исследовательских, инновационно-технологических и иных аналогичных центров)</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11,9</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Высокие транспортные издержки</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72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13,4</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Невозможность быстрого достижения необходимых масштабов деятельности, обеспечивающих прибыльность</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42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7,8</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Преимущества конкурентов вследствие обладания уникальными источниками сырья, патентами, лицензиями, ноу-хау, технологическими образцами и т.д.</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34</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6,3</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Нехватка финансовых средств</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52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Нет ограничений</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59</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r>
    </w:tbl>
    <w:p w:rsidR="00C824EE" w:rsidRPr="00992FC7" w:rsidRDefault="00C824EE" w:rsidP="00C824EE">
      <w:pPr>
        <w:autoSpaceDE w:val="0"/>
        <w:autoSpaceDN w:val="0"/>
        <w:adjustRightInd w:val="0"/>
        <w:spacing w:after="0" w:line="240" w:lineRule="auto"/>
        <w:jc w:val="both"/>
        <w:rPr>
          <w:rFonts w:ascii="Times New Roman" w:hAnsi="Times New Roman" w:cs="Times New Roman"/>
          <w:b/>
          <w:color w:val="000000"/>
          <w:sz w:val="28"/>
          <w:szCs w:val="28"/>
        </w:rPr>
      </w:pPr>
      <w:r w:rsidRPr="00992FC7">
        <w:rPr>
          <w:rFonts w:ascii="Times New Roman" w:hAnsi="Times New Roman" w:cs="Times New Roman"/>
          <w:b/>
          <w:color w:val="000000"/>
          <w:sz w:val="28"/>
          <w:szCs w:val="28"/>
        </w:rPr>
        <w:tab/>
      </w:r>
    </w:p>
    <w:p w:rsidR="00C824EE" w:rsidRPr="00992FC7" w:rsidRDefault="00C824EE" w:rsidP="00C824E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lastRenderedPageBreak/>
        <w:t>На вопрос «Как бы вы охарактеризовали деятельность органов власти на основном для бизнеса товарном рынке, который Вы представляете?» мнения разделились следующим образом:</w:t>
      </w:r>
    </w:p>
    <w:p w:rsidR="00C824EE" w:rsidRPr="00992FC7" w:rsidRDefault="00C824EE" w:rsidP="00992FC7">
      <w:pPr>
        <w:autoSpaceDE w:val="0"/>
        <w:autoSpaceDN w:val="0"/>
        <w:adjustRightInd w:val="0"/>
        <w:spacing w:after="0" w:line="240" w:lineRule="auto"/>
        <w:jc w:val="center"/>
        <w:rPr>
          <w:rFonts w:ascii="Times New Roman" w:hAnsi="Times New Roman" w:cs="Times New Roman"/>
          <w:color w:val="000000"/>
          <w:sz w:val="28"/>
          <w:szCs w:val="28"/>
        </w:rPr>
      </w:pPr>
      <w:r w:rsidRPr="00992FC7">
        <w:rPr>
          <w:rFonts w:ascii="Times New Roman" w:hAnsi="Times New Roman" w:cs="Times New Roman"/>
          <w:noProof/>
          <w:color w:val="000000"/>
          <w:sz w:val="28"/>
          <w:szCs w:val="28"/>
          <w:lang w:eastAsia="ru-RU"/>
        </w:rPr>
        <w:drawing>
          <wp:inline distT="0" distB="0" distL="0" distR="0">
            <wp:extent cx="5688330" cy="2143125"/>
            <wp:effectExtent l="19050" t="0" r="7620"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824EE" w:rsidRPr="00062A23" w:rsidRDefault="00C824EE"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Таким образом, видно, что удовлетворены и скорее удовлетворены деятельностью органов власти большая часть опрошенных предпринимателей, а именно </w:t>
      </w:r>
      <w:r w:rsidR="00992FC7" w:rsidRPr="00992FC7">
        <w:rPr>
          <w:rFonts w:ascii="Times New Roman" w:hAnsi="Times New Roman" w:cs="Times New Roman"/>
          <w:color w:val="000000"/>
          <w:sz w:val="28"/>
          <w:szCs w:val="28"/>
        </w:rPr>
        <w:t>39,6</w:t>
      </w:r>
      <w:r w:rsidRPr="00992FC7">
        <w:rPr>
          <w:rFonts w:ascii="Times New Roman" w:hAnsi="Times New Roman" w:cs="Times New Roman"/>
          <w:color w:val="000000"/>
          <w:sz w:val="28"/>
          <w:szCs w:val="28"/>
        </w:rPr>
        <w:t xml:space="preserve">%, не удовлетворены и скорее не удовлетворены </w:t>
      </w:r>
      <w:r w:rsidR="00992FC7" w:rsidRPr="00992FC7">
        <w:rPr>
          <w:rFonts w:ascii="Times New Roman" w:hAnsi="Times New Roman" w:cs="Times New Roman"/>
          <w:color w:val="000000"/>
          <w:sz w:val="28"/>
          <w:szCs w:val="28"/>
        </w:rPr>
        <w:t>12,3</w:t>
      </w:r>
      <w:r w:rsidRPr="00992FC7">
        <w:rPr>
          <w:rFonts w:ascii="Times New Roman" w:hAnsi="Times New Roman" w:cs="Times New Roman"/>
          <w:color w:val="000000"/>
          <w:sz w:val="28"/>
          <w:szCs w:val="28"/>
        </w:rPr>
        <w:t xml:space="preserve">% населения и затрудняются ответить лишь </w:t>
      </w:r>
      <w:r w:rsidR="00992FC7" w:rsidRPr="00992FC7">
        <w:rPr>
          <w:rFonts w:ascii="Times New Roman" w:hAnsi="Times New Roman" w:cs="Times New Roman"/>
          <w:color w:val="000000"/>
          <w:sz w:val="28"/>
          <w:szCs w:val="28"/>
        </w:rPr>
        <w:t>16,4</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Дали оценку насколько преодолимы административные барьеры для ведения текущей деятельности и открытия нового бизнеса на рынке </w:t>
      </w:r>
      <w:r w:rsidR="00992FC7" w:rsidRPr="00992FC7">
        <w:rPr>
          <w:rFonts w:ascii="Times New Roman" w:hAnsi="Times New Roman" w:cs="Times New Roman"/>
          <w:color w:val="000000"/>
          <w:sz w:val="28"/>
          <w:szCs w:val="28"/>
        </w:rPr>
        <w:t xml:space="preserve">381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ситуация сложилась следующим образом:</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непреодолимые административные барьеры, ответили </w:t>
      </w:r>
      <w:r w:rsidR="00992FC7" w:rsidRPr="00992FC7">
        <w:rPr>
          <w:rFonts w:ascii="Times New Roman" w:hAnsi="Times New Roman" w:cs="Times New Roman"/>
          <w:color w:val="000000"/>
          <w:sz w:val="28"/>
          <w:szCs w:val="28"/>
        </w:rPr>
        <w:t>38</w:t>
      </w:r>
      <w:r w:rsidRPr="00992FC7">
        <w:rPr>
          <w:rFonts w:ascii="Times New Roman" w:hAnsi="Times New Roman" w:cs="Times New Roman"/>
          <w:color w:val="000000"/>
          <w:sz w:val="28"/>
          <w:szCs w:val="28"/>
        </w:rPr>
        <w:t xml:space="preserve"> человек или </w:t>
      </w:r>
      <w:r w:rsidR="00992FC7" w:rsidRPr="00992FC7">
        <w:rPr>
          <w:rFonts w:ascii="Times New Roman" w:hAnsi="Times New Roman" w:cs="Times New Roman"/>
          <w:color w:val="000000"/>
          <w:sz w:val="28"/>
          <w:szCs w:val="28"/>
        </w:rPr>
        <w:t>7,1</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барьеры, преодолимые при осуществлении значительных затрат – </w:t>
      </w:r>
      <w:r w:rsidR="00992FC7" w:rsidRPr="00992FC7">
        <w:rPr>
          <w:rFonts w:ascii="Times New Roman" w:hAnsi="Times New Roman" w:cs="Times New Roman"/>
          <w:color w:val="000000"/>
          <w:sz w:val="28"/>
          <w:szCs w:val="28"/>
        </w:rPr>
        <w:t>27,5</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148</w:t>
      </w:r>
      <w:r w:rsidRPr="00992FC7">
        <w:rPr>
          <w:rFonts w:ascii="Times New Roman" w:hAnsi="Times New Roman" w:cs="Times New Roman"/>
          <w:color w:val="000000"/>
          <w:sz w:val="28"/>
          <w:szCs w:val="28"/>
        </w:rPr>
        <w:t xml:space="preserve"> респондентов;</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административные барьеры есть, но они преодолимы без существенных затрат прокомментировали </w:t>
      </w:r>
      <w:r w:rsidR="00992FC7" w:rsidRPr="00992FC7">
        <w:rPr>
          <w:rFonts w:ascii="Times New Roman" w:hAnsi="Times New Roman" w:cs="Times New Roman"/>
          <w:color w:val="000000"/>
          <w:sz w:val="28"/>
          <w:szCs w:val="28"/>
        </w:rPr>
        <w:t xml:space="preserve">51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9,5</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нет административных барьеров считают </w:t>
      </w:r>
      <w:r w:rsidR="00992FC7" w:rsidRPr="00992FC7">
        <w:rPr>
          <w:rFonts w:ascii="Times New Roman" w:hAnsi="Times New Roman" w:cs="Times New Roman"/>
          <w:color w:val="000000"/>
          <w:sz w:val="28"/>
          <w:szCs w:val="28"/>
        </w:rPr>
        <w:t xml:space="preserve">10,4% </w:t>
      </w:r>
      <w:r w:rsidRPr="00992FC7">
        <w:rPr>
          <w:rFonts w:ascii="Times New Roman" w:hAnsi="Times New Roman" w:cs="Times New Roman"/>
          <w:color w:val="000000"/>
          <w:sz w:val="28"/>
          <w:szCs w:val="28"/>
        </w:rPr>
        <w:t xml:space="preserve">или </w:t>
      </w:r>
      <w:r w:rsidR="00992FC7" w:rsidRPr="00992FC7">
        <w:rPr>
          <w:rFonts w:ascii="Times New Roman" w:hAnsi="Times New Roman" w:cs="Times New Roman"/>
          <w:color w:val="000000"/>
          <w:sz w:val="28"/>
          <w:szCs w:val="28"/>
        </w:rPr>
        <w:t xml:space="preserve">56 </w:t>
      </w:r>
      <w:r w:rsidRPr="00992FC7">
        <w:rPr>
          <w:rFonts w:ascii="Times New Roman" w:hAnsi="Times New Roman" w:cs="Times New Roman"/>
          <w:color w:val="000000"/>
          <w:sz w:val="28"/>
          <w:szCs w:val="28"/>
        </w:rPr>
        <w:t>опрошенных;</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затрудняюсь ответить ответили </w:t>
      </w:r>
      <w:r w:rsidR="00992FC7" w:rsidRPr="00992FC7">
        <w:rPr>
          <w:rFonts w:ascii="Times New Roman" w:hAnsi="Times New Roman" w:cs="Times New Roman"/>
          <w:color w:val="000000"/>
          <w:sz w:val="28"/>
          <w:szCs w:val="28"/>
        </w:rPr>
        <w:t>16,4</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88</w:t>
      </w:r>
      <w:r w:rsidRPr="00992FC7">
        <w:rPr>
          <w:rFonts w:ascii="Times New Roman" w:hAnsi="Times New Roman" w:cs="Times New Roman"/>
          <w:color w:val="000000"/>
          <w:sz w:val="28"/>
          <w:szCs w:val="28"/>
        </w:rPr>
        <w:t xml:space="preserve"> человек.</w:t>
      </w:r>
    </w:p>
    <w:p w:rsidR="00C824EE" w:rsidRPr="00E72875"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E72875">
        <w:rPr>
          <w:rFonts w:ascii="Times New Roman" w:hAnsi="Times New Roman" w:cs="Times New Roman"/>
          <w:color w:val="000000"/>
          <w:sz w:val="28"/>
          <w:szCs w:val="28"/>
        </w:rPr>
        <w:tab/>
        <w:t>Как изменился уровень административных барьеров на товарном рынке видно из диаграммы:</w:t>
      </w:r>
    </w:p>
    <w:p w:rsidR="00C824EE" w:rsidRPr="00062A23" w:rsidRDefault="00C824EE"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r w:rsidRPr="00992FC7">
        <w:rPr>
          <w:rFonts w:ascii="Times New Roman" w:hAnsi="Times New Roman" w:cs="Times New Roman"/>
          <w:noProof/>
          <w:color w:val="000000"/>
          <w:sz w:val="28"/>
          <w:szCs w:val="28"/>
          <w:lang w:eastAsia="ru-RU"/>
        </w:rPr>
        <w:lastRenderedPageBreak/>
        <w:drawing>
          <wp:inline distT="0" distB="0" distL="0" distR="0">
            <wp:extent cx="6030620" cy="3152851"/>
            <wp:effectExtent l="19050" t="0" r="8230"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824EE" w:rsidRPr="005873D7" w:rsidRDefault="00C824EE" w:rsidP="00C824EE">
      <w:pPr>
        <w:shd w:val="clear" w:color="auto" w:fill="FFFFFF"/>
        <w:tabs>
          <w:tab w:val="left" w:pos="720"/>
        </w:tabs>
        <w:spacing w:line="240" w:lineRule="auto"/>
        <w:ind w:firstLine="720"/>
        <w:contextualSpacing/>
        <w:jc w:val="both"/>
        <w:rPr>
          <w:rFonts w:ascii="Times New Roman" w:hAnsi="Times New Roman" w:cs="Times New Roman"/>
          <w:sz w:val="28"/>
        </w:rPr>
      </w:pPr>
      <w:r w:rsidRPr="005873D7">
        <w:rPr>
          <w:rFonts w:ascii="Times New Roman" w:hAnsi="Times New Roman" w:cs="Times New Roman"/>
          <w:sz w:val="28"/>
        </w:rPr>
        <w:t>Администрацией муниципального образования Усть-Лабинский район работа с предложениями, заявлениями, жалобами граждан велась в соответствии с Конституцией Российской Федерации, Федеральным законом от 02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Порядком работы с обращениями граждан в администрации муниципального образования Усть-Лабинский район (утвержден постановлением администрации муниципального образования Усть-Лабинский район от 25.04.2013 № 615),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23 июня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и Сборником методических рекомендаций и документов по работе с обращениями, утвержденным Администрацией Президента Российской Федерации (от 30.07.2015 № А1-3272в).</w:t>
      </w:r>
    </w:p>
    <w:p w:rsidR="00C824EE" w:rsidRPr="005873D7" w:rsidRDefault="00C824EE" w:rsidP="00C824EE">
      <w:pPr>
        <w:spacing w:line="240" w:lineRule="auto"/>
        <w:ind w:firstLine="709"/>
        <w:contextualSpacing/>
        <w:jc w:val="both"/>
        <w:rPr>
          <w:rFonts w:ascii="Times New Roman" w:hAnsi="Times New Roman" w:cs="Times New Roman"/>
          <w:sz w:val="28"/>
          <w:szCs w:val="28"/>
        </w:rPr>
      </w:pPr>
      <w:r w:rsidRPr="005873D7">
        <w:rPr>
          <w:rFonts w:ascii="Times New Roman" w:hAnsi="Times New Roman" w:cs="Times New Roman"/>
          <w:sz w:val="28"/>
          <w:szCs w:val="28"/>
        </w:rPr>
        <w:t>Большинство поручений по рассмотрению обращений граждан находилось под особым контролем главы муниципального образования Усть-Лабинский район.</w:t>
      </w:r>
    </w:p>
    <w:p w:rsidR="00C824EE" w:rsidRPr="005873D7" w:rsidRDefault="00C824EE" w:rsidP="00C824EE">
      <w:pPr>
        <w:spacing w:line="240" w:lineRule="auto"/>
        <w:ind w:firstLine="709"/>
        <w:contextualSpacing/>
        <w:jc w:val="both"/>
        <w:rPr>
          <w:rFonts w:ascii="Times New Roman" w:hAnsi="Times New Roman" w:cs="Times New Roman"/>
          <w:sz w:val="28"/>
          <w:szCs w:val="28"/>
        </w:rPr>
      </w:pPr>
      <w:r w:rsidRPr="005873D7">
        <w:rPr>
          <w:rFonts w:ascii="Times New Roman" w:hAnsi="Times New Roman" w:cs="Times New Roman"/>
          <w:sz w:val="28"/>
          <w:szCs w:val="28"/>
        </w:rPr>
        <w:t>В администрацию муниципального образования Усть-Лабинский район за 202</w:t>
      </w:r>
      <w:r w:rsidR="005873D7" w:rsidRPr="005873D7">
        <w:rPr>
          <w:rFonts w:ascii="Times New Roman" w:hAnsi="Times New Roman" w:cs="Times New Roman"/>
          <w:sz w:val="28"/>
          <w:szCs w:val="28"/>
        </w:rPr>
        <w:t>2 год поступило 835</w:t>
      </w:r>
      <w:r w:rsidRPr="005873D7">
        <w:rPr>
          <w:rFonts w:ascii="Times New Roman" w:hAnsi="Times New Roman" w:cs="Times New Roman"/>
          <w:sz w:val="28"/>
          <w:szCs w:val="28"/>
        </w:rPr>
        <w:t xml:space="preserve"> письменн</w:t>
      </w:r>
      <w:r w:rsidR="005873D7" w:rsidRPr="005873D7">
        <w:rPr>
          <w:rFonts w:ascii="Times New Roman" w:hAnsi="Times New Roman" w:cs="Times New Roman"/>
          <w:sz w:val="28"/>
          <w:szCs w:val="28"/>
        </w:rPr>
        <w:t>ых</w:t>
      </w:r>
      <w:r w:rsidRPr="005873D7">
        <w:rPr>
          <w:rFonts w:ascii="Times New Roman" w:hAnsi="Times New Roman" w:cs="Times New Roman"/>
          <w:sz w:val="28"/>
          <w:szCs w:val="28"/>
        </w:rPr>
        <w:t xml:space="preserve"> обращени</w:t>
      </w:r>
      <w:r w:rsidR="005873D7" w:rsidRPr="005873D7">
        <w:rPr>
          <w:rFonts w:ascii="Times New Roman" w:hAnsi="Times New Roman" w:cs="Times New Roman"/>
          <w:sz w:val="28"/>
          <w:szCs w:val="28"/>
        </w:rPr>
        <w:t>й</w:t>
      </w:r>
      <w:r w:rsidRPr="005873D7">
        <w:rPr>
          <w:rFonts w:ascii="Times New Roman" w:hAnsi="Times New Roman" w:cs="Times New Roman"/>
          <w:sz w:val="28"/>
          <w:szCs w:val="28"/>
        </w:rPr>
        <w:t xml:space="preserve"> граждан (на </w:t>
      </w:r>
      <w:r w:rsidR="005873D7" w:rsidRPr="005873D7">
        <w:rPr>
          <w:rFonts w:ascii="Times New Roman" w:hAnsi="Times New Roman" w:cs="Times New Roman"/>
          <w:sz w:val="28"/>
          <w:szCs w:val="28"/>
        </w:rPr>
        <w:t xml:space="preserve">66 </w:t>
      </w:r>
      <w:r w:rsidRPr="005873D7">
        <w:rPr>
          <w:rFonts w:ascii="Times New Roman" w:hAnsi="Times New Roman" w:cs="Times New Roman"/>
          <w:sz w:val="28"/>
          <w:szCs w:val="28"/>
        </w:rPr>
        <w:t xml:space="preserve">обращений или </w:t>
      </w:r>
      <w:r w:rsidR="005873D7" w:rsidRPr="005873D7">
        <w:rPr>
          <w:rFonts w:ascii="Times New Roman" w:hAnsi="Times New Roman" w:cs="Times New Roman"/>
          <w:sz w:val="28"/>
          <w:szCs w:val="28"/>
        </w:rPr>
        <w:t>7,9</w:t>
      </w:r>
      <w:r w:rsidRPr="005873D7">
        <w:rPr>
          <w:rFonts w:ascii="Times New Roman" w:hAnsi="Times New Roman" w:cs="Times New Roman"/>
          <w:sz w:val="28"/>
          <w:szCs w:val="28"/>
        </w:rPr>
        <w:t>% меньше, чем за 202</w:t>
      </w:r>
      <w:r w:rsidR="005873D7" w:rsidRPr="005873D7">
        <w:rPr>
          <w:rFonts w:ascii="Times New Roman" w:hAnsi="Times New Roman" w:cs="Times New Roman"/>
          <w:sz w:val="28"/>
          <w:szCs w:val="28"/>
        </w:rPr>
        <w:t>1</w:t>
      </w:r>
      <w:r w:rsidRPr="005873D7">
        <w:rPr>
          <w:rFonts w:ascii="Times New Roman" w:hAnsi="Times New Roman" w:cs="Times New Roman"/>
          <w:sz w:val="28"/>
          <w:szCs w:val="28"/>
        </w:rPr>
        <w:t xml:space="preserve"> год - </w:t>
      </w:r>
      <w:r w:rsidR="005873D7" w:rsidRPr="005873D7">
        <w:rPr>
          <w:rFonts w:ascii="Times New Roman" w:hAnsi="Times New Roman" w:cs="Times New Roman"/>
          <w:sz w:val="28"/>
          <w:szCs w:val="28"/>
        </w:rPr>
        <w:t>901</w:t>
      </w:r>
      <w:r w:rsidRPr="005873D7">
        <w:rPr>
          <w:rFonts w:ascii="Times New Roman" w:hAnsi="Times New Roman" w:cs="Times New Roman"/>
          <w:sz w:val="28"/>
          <w:szCs w:val="28"/>
        </w:rPr>
        <w:t>).</w:t>
      </w:r>
    </w:p>
    <w:p w:rsidR="00106169" w:rsidRPr="00106169" w:rsidRDefault="00C824EE" w:rsidP="00C824EE">
      <w:pPr>
        <w:spacing w:line="240" w:lineRule="auto"/>
        <w:ind w:firstLine="709"/>
        <w:contextualSpacing/>
        <w:jc w:val="both"/>
        <w:rPr>
          <w:rFonts w:ascii="Times New Roman" w:hAnsi="Times New Roman" w:cs="Times New Roman"/>
          <w:spacing w:val="-10"/>
          <w:sz w:val="28"/>
          <w:szCs w:val="28"/>
        </w:rPr>
      </w:pPr>
      <w:r w:rsidRPr="00106169">
        <w:rPr>
          <w:rFonts w:ascii="Times New Roman" w:hAnsi="Times New Roman" w:cs="Times New Roman"/>
          <w:sz w:val="28"/>
          <w:szCs w:val="28"/>
        </w:rPr>
        <w:t>К</w:t>
      </w:r>
      <w:r w:rsidRPr="00106169">
        <w:rPr>
          <w:rFonts w:ascii="Times New Roman" w:hAnsi="Times New Roman" w:cs="Times New Roman"/>
          <w:spacing w:val="-10"/>
          <w:sz w:val="28"/>
          <w:szCs w:val="28"/>
        </w:rPr>
        <w:t>оличество письменных обращений, поступивших и</w:t>
      </w:r>
      <w:r w:rsidRPr="00106169">
        <w:rPr>
          <w:rFonts w:ascii="Times New Roman" w:hAnsi="Times New Roman" w:cs="Times New Roman"/>
          <w:sz w:val="28"/>
          <w:szCs w:val="28"/>
        </w:rPr>
        <w:t xml:space="preserve">з </w:t>
      </w:r>
      <w:r w:rsidRPr="00106169">
        <w:rPr>
          <w:rFonts w:ascii="Times New Roman" w:hAnsi="Times New Roman" w:cs="Times New Roman"/>
          <w:spacing w:val="-10"/>
          <w:sz w:val="28"/>
          <w:szCs w:val="28"/>
        </w:rPr>
        <w:t xml:space="preserve">администрации Краснодарского края – </w:t>
      </w:r>
      <w:r w:rsidR="00106169" w:rsidRPr="00106169">
        <w:rPr>
          <w:rFonts w:ascii="Times New Roman" w:hAnsi="Times New Roman" w:cs="Times New Roman"/>
          <w:spacing w:val="-10"/>
          <w:sz w:val="28"/>
          <w:szCs w:val="28"/>
        </w:rPr>
        <w:t>416</w:t>
      </w:r>
      <w:r w:rsidRPr="00106169">
        <w:rPr>
          <w:rFonts w:ascii="Times New Roman" w:hAnsi="Times New Roman" w:cs="Times New Roman"/>
          <w:spacing w:val="-10"/>
          <w:sz w:val="28"/>
          <w:szCs w:val="28"/>
        </w:rPr>
        <w:t xml:space="preserve"> или </w:t>
      </w:r>
      <w:r w:rsidR="00106169" w:rsidRPr="00106169">
        <w:rPr>
          <w:rFonts w:ascii="Times New Roman" w:hAnsi="Times New Roman" w:cs="Times New Roman"/>
          <w:spacing w:val="-10"/>
          <w:sz w:val="28"/>
          <w:szCs w:val="28"/>
        </w:rPr>
        <w:t>46,2</w:t>
      </w:r>
      <w:r w:rsidRPr="00106169">
        <w:rPr>
          <w:rFonts w:ascii="Times New Roman" w:hAnsi="Times New Roman" w:cs="Times New Roman"/>
          <w:spacing w:val="-10"/>
          <w:sz w:val="28"/>
          <w:szCs w:val="28"/>
        </w:rPr>
        <w:t>% от общего количества обращений (в сравнении с 202</w:t>
      </w:r>
      <w:r w:rsidR="00106169" w:rsidRPr="00106169">
        <w:rPr>
          <w:rFonts w:ascii="Times New Roman" w:hAnsi="Times New Roman" w:cs="Times New Roman"/>
          <w:spacing w:val="-10"/>
          <w:sz w:val="28"/>
          <w:szCs w:val="28"/>
        </w:rPr>
        <w:t>1</w:t>
      </w:r>
      <w:r w:rsidRPr="00106169">
        <w:rPr>
          <w:rFonts w:ascii="Times New Roman" w:hAnsi="Times New Roman" w:cs="Times New Roman"/>
          <w:spacing w:val="-10"/>
          <w:sz w:val="28"/>
          <w:szCs w:val="28"/>
        </w:rPr>
        <w:t xml:space="preserve"> годом – </w:t>
      </w:r>
      <w:r w:rsidR="00106169" w:rsidRPr="00106169">
        <w:rPr>
          <w:rFonts w:ascii="Times New Roman" w:hAnsi="Times New Roman" w:cs="Times New Roman"/>
          <w:spacing w:val="-10"/>
          <w:sz w:val="28"/>
          <w:szCs w:val="28"/>
        </w:rPr>
        <w:t>516</w:t>
      </w:r>
      <w:r w:rsidRPr="00106169">
        <w:rPr>
          <w:rFonts w:ascii="Times New Roman" w:hAnsi="Times New Roman" w:cs="Times New Roman"/>
          <w:spacing w:val="-10"/>
          <w:sz w:val="28"/>
          <w:szCs w:val="28"/>
        </w:rPr>
        <w:t xml:space="preserve"> или </w:t>
      </w:r>
      <w:r w:rsidR="00106169" w:rsidRPr="00106169">
        <w:rPr>
          <w:rFonts w:ascii="Times New Roman" w:hAnsi="Times New Roman" w:cs="Times New Roman"/>
          <w:spacing w:val="-10"/>
          <w:sz w:val="28"/>
          <w:szCs w:val="28"/>
        </w:rPr>
        <w:t>57</w:t>
      </w:r>
      <w:r w:rsidRPr="00106169">
        <w:rPr>
          <w:rFonts w:ascii="Times New Roman" w:hAnsi="Times New Roman" w:cs="Times New Roman"/>
          <w:spacing w:val="-10"/>
          <w:sz w:val="28"/>
          <w:szCs w:val="28"/>
        </w:rPr>
        <w:t>% обращений)</w:t>
      </w:r>
      <w:r w:rsidR="00106169" w:rsidRPr="00106169">
        <w:rPr>
          <w:rFonts w:ascii="Times New Roman" w:hAnsi="Times New Roman" w:cs="Times New Roman"/>
          <w:spacing w:val="-10"/>
          <w:sz w:val="28"/>
          <w:szCs w:val="28"/>
        </w:rPr>
        <w:t xml:space="preserve">. </w:t>
      </w:r>
    </w:p>
    <w:p w:rsidR="00B05658" w:rsidRPr="00B05658" w:rsidRDefault="00B05658" w:rsidP="00B056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05658">
        <w:rPr>
          <w:rFonts w:ascii="Times New Roman" w:hAnsi="Times New Roman" w:cs="Times New Roman"/>
          <w:sz w:val="28"/>
          <w:szCs w:val="28"/>
        </w:rPr>
        <w:t xml:space="preserve">оличество письменных обращений, поступивших на имя главы Усть-Лабинского района в 2022 году </w:t>
      </w:r>
      <w:r>
        <w:rPr>
          <w:rFonts w:ascii="Times New Roman" w:hAnsi="Times New Roman" w:cs="Times New Roman"/>
          <w:sz w:val="28"/>
          <w:szCs w:val="28"/>
        </w:rPr>
        <w:t xml:space="preserve">составило </w:t>
      </w:r>
      <w:r w:rsidRPr="00B05658">
        <w:rPr>
          <w:rFonts w:ascii="Times New Roman" w:hAnsi="Times New Roman" w:cs="Times New Roman"/>
          <w:sz w:val="28"/>
          <w:szCs w:val="28"/>
        </w:rPr>
        <w:t>419 единиц</w:t>
      </w:r>
      <w:r>
        <w:rPr>
          <w:rFonts w:ascii="Times New Roman" w:hAnsi="Times New Roman" w:cs="Times New Roman"/>
          <w:sz w:val="28"/>
          <w:szCs w:val="28"/>
        </w:rPr>
        <w:t xml:space="preserve"> что</w:t>
      </w:r>
      <w:r w:rsidRPr="00B05658">
        <w:rPr>
          <w:rFonts w:ascii="Times New Roman" w:hAnsi="Times New Roman" w:cs="Times New Roman"/>
          <w:sz w:val="28"/>
          <w:szCs w:val="28"/>
        </w:rPr>
        <w:t>, выше на 34</w:t>
      </w:r>
      <w:r>
        <w:rPr>
          <w:rFonts w:ascii="Times New Roman" w:hAnsi="Times New Roman" w:cs="Times New Roman"/>
          <w:sz w:val="28"/>
          <w:szCs w:val="28"/>
        </w:rPr>
        <w:t xml:space="preserve"> обращения</w:t>
      </w:r>
      <w:r w:rsidRPr="00B05658">
        <w:rPr>
          <w:rFonts w:ascii="Times New Roman" w:hAnsi="Times New Roman" w:cs="Times New Roman"/>
          <w:sz w:val="28"/>
          <w:szCs w:val="28"/>
        </w:rPr>
        <w:t xml:space="preserve"> в сравнении с прошлым годом </w:t>
      </w:r>
      <w:r>
        <w:rPr>
          <w:rFonts w:ascii="Times New Roman" w:hAnsi="Times New Roman" w:cs="Times New Roman"/>
          <w:sz w:val="28"/>
          <w:szCs w:val="28"/>
        </w:rPr>
        <w:t>–</w:t>
      </w:r>
      <w:r w:rsidRPr="00B05658">
        <w:rPr>
          <w:rFonts w:ascii="Times New Roman" w:hAnsi="Times New Roman" w:cs="Times New Roman"/>
          <w:sz w:val="28"/>
          <w:szCs w:val="28"/>
        </w:rPr>
        <w:t xml:space="preserve"> 385</w:t>
      </w:r>
      <w:r>
        <w:rPr>
          <w:rFonts w:ascii="Times New Roman" w:hAnsi="Times New Roman" w:cs="Times New Roman"/>
          <w:sz w:val="28"/>
          <w:szCs w:val="28"/>
        </w:rPr>
        <w:t>.</w:t>
      </w:r>
      <w:r w:rsidRPr="00B05658">
        <w:rPr>
          <w:rFonts w:ascii="Times New Roman" w:hAnsi="Times New Roman" w:cs="Times New Roman"/>
          <w:sz w:val="28"/>
          <w:szCs w:val="28"/>
        </w:rPr>
        <w:t xml:space="preserve">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lastRenderedPageBreak/>
        <w:tab/>
        <w:t xml:space="preserve">Рассмотрено - 839 обращений, из них: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r>
      <w:r>
        <w:rPr>
          <w:rFonts w:ascii="Times New Roman" w:hAnsi="Times New Roman" w:cs="Times New Roman"/>
          <w:sz w:val="28"/>
          <w:szCs w:val="28"/>
        </w:rPr>
        <w:t xml:space="preserve">- </w:t>
      </w:r>
      <w:r w:rsidRPr="00B05658">
        <w:rPr>
          <w:rFonts w:ascii="Times New Roman" w:hAnsi="Times New Roman" w:cs="Times New Roman"/>
          <w:sz w:val="28"/>
          <w:szCs w:val="28"/>
        </w:rPr>
        <w:t xml:space="preserve">разъяснено- 580 (69%);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r>
      <w:r>
        <w:rPr>
          <w:rFonts w:ascii="Times New Roman" w:hAnsi="Times New Roman" w:cs="Times New Roman"/>
          <w:sz w:val="28"/>
          <w:szCs w:val="28"/>
        </w:rPr>
        <w:t xml:space="preserve">- </w:t>
      </w:r>
      <w:r w:rsidRPr="00B05658">
        <w:rPr>
          <w:rFonts w:ascii="Times New Roman" w:hAnsi="Times New Roman" w:cs="Times New Roman"/>
          <w:sz w:val="28"/>
          <w:szCs w:val="28"/>
        </w:rPr>
        <w:t>не поддержано- 0;</w:t>
      </w:r>
    </w:p>
    <w:p w:rsidR="00B05658" w:rsidRPr="00B05658" w:rsidRDefault="00B05658" w:rsidP="00B056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5658">
        <w:rPr>
          <w:rFonts w:ascii="Times New Roman" w:hAnsi="Times New Roman" w:cs="Times New Roman"/>
          <w:sz w:val="28"/>
          <w:szCs w:val="28"/>
        </w:rPr>
        <w:t xml:space="preserve">поддержана инициатива граждан, количество положительно решенных вопросов </w:t>
      </w:r>
      <w:r>
        <w:rPr>
          <w:rFonts w:ascii="Times New Roman" w:hAnsi="Times New Roman" w:cs="Times New Roman"/>
          <w:sz w:val="28"/>
          <w:szCs w:val="28"/>
        </w:rPr>
        <w:t>–</w:t>
      </w:r>
      <w:r w:rsidRPr="00B05658">
        <w:rPr>
          <w:rFonts w:ascii="Times New Roman" w:hAnsi="Times New Roman" w:cs="Times New Roman"/>
          <w:sz w:val="28"/>
          <w:szCs w:val="28"/>
        </w:rPr>
        <w:t xml:space="preserve"> 259</w:t>
      </w:r>
      <w:r>
        <w:rPr>
          <w:rFonts w:ascii="Times New Roman" w:hAnsi="Times New Roman" w:cs="Times New Roman"/>
          <w:sz w:val="28"/>
          <w:szCs w:val="28"/>
        </w:rPr>
        <w:t xml:space="preserve"> </w:t>
      </w:r>
      <w:r w:rsidRPr="00B05658">
        <w:rPr>
          <w:rFonts w:ascii="Times New Roman" w:hAnsi="Times New Roman" w:cs="Times New Roman"/>
          <w:sz w:val="28"/>
          <w:szCs w:val="28"/>
        </w:rPr>
        <w:t>единиц обращений.</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 xml:space="preserve">На рассмотрении находится 21 обращение.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Количество повторных письменных обращений в 2022 году - 9, от общего числа корреспонденции.</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Большое внимание уделялось контролю за своевременным и качественным рассмотрением поступающих обращений.</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Специалистами администрации муниципального образования Усть-Лабинский район за 2022 год рассмотрено комиссионно с выездом на место 210</w:t>
      </w:r>
      <w:r w:rsidR="00EA4FD7">
        <w:rPr>
          <w:rFonts w:ascii="Times New Roman" w:hAnsi="Times New Roman" w:cs="Times New Roman"/>
          <w:sz w:val="28"/>
          <w:szCs w:val="28"/>
        </w:rPr>
        <w:t xml:space="preserve"> </w:t>
      </w:r>
      <w:r w:rsidRPr="00B05658">
        <w:rPr>
          <w:rFonts w:ascii="Times New Roman" w:hAnsi="Times New Roman" w:cs="Times New Roman"/>
          <w:sz w:val="28"/>
          <w:szCs w:val="28"/>
        </w:rPr>
        <w:t>обращений.</w:t>
      </w:r>
    </w:p>
    <w:p w:rsidR="00B05658" w:rsidRPr="00B05658" w:rsidRDefault="00B05658" w:rsidP="00EA4FD7">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Количество рассмотренных обращений граждан, поступивших в «Интернет-приемную» в адрес главы района за 2022 год составило 92 обращения в форме электронного документа</w:t>
      </w:r>
      <w:r w:rsidR="00EA4FD7">
        <w:rPr>
          <w:rFonts w:ascii="Times New Roman" w:hAnsi="Times New Roman" w:cs="Times New Roman"/>
          <w:sz w:val="28"/>
          <w:szCs w:val="28"/>
        </w:rPr>
        <w:t xml:space="preserve">. </w:t>
      </w:r>
    </w:p>
    <w:p w:rsidR="00DB4275" w:rsidRDefault="00C824EE" w:rsidP="00C824EE">
      <w:pPr>
        <w:spacing w:line="240" w:lineRule="auto"/>
        <w:ind w:firstLine="709"/>
        <w:contextualSpacing/>
        <w:jc w:val="both"/>
        <w:rPr>
          <w:rFonts w:ascii="Times New Roman" w:hAnsi="Times New Roman" w:cs="Times New Roman"/>
          <w:sz w:val="28"/>
          <w:szCs w:val="28"/>
        </w:rPr>
      </w:pPr>
      <w:r w:rsidRPr="00DB4275">
        <w:rPr>
          <w:rFonts w:ascii="Times New Roman" w:hAnsi="Times New Roman" w:cs="Times New Roman"/>
          <w:sz w:val="28"/>
          <w:szCs w:val="28"/>
        </w:rPr>
        <w:t>В основном все обращения от жителей Усть-Лабинского района. Большая часть вопросов по обращениям из интернет</w:t>
      </w:r>
      <w:r w:rsidR="001E3A1F">
        <w:rPr>
          <w:rFonts w:ascii="Times New Roman" w:hAnsi="Times New Roman" w:cs="Times New Roman"/>
          <w:sz w:val="28"/>
          <w:szCs w:val="28"/>
        </w:rPr>
        <w:t xml:space="preserve"> </w:t>
      </w:r>
      <w:r w:rsidRPr="00DB4275">
        <w:rPr>
          <w:rFonts w:ascii="Times New Roman" w:hAnsi="Times New Roman" w:cs="Times New Roman"/>
          <w:sz w:val="28"/>
          <w:szCs w:val="28"/>
        </w:rPr>
        <w:t>-</w:t>
      </w:r>
      <w:r w:rsidR="001E3A1F">
        <w:rPr>
          <w:rFonts w:ascii="Times New Roman" w:hAnsi="Times New Roman" w:cs="Times New Roman"/>
          <w:sz w:val="28"/>
          <w:szCs w:val="28"/>
        </w:rPr>
        <w:t xml:space="preserve"> </w:t>
      </w:r>
      <w:r w:rsidRPr="00DB4275">
        <w:rPr>
          <w:rFonts w:ascii="Times New Roman" w:hAnsi="Times New Roman" w:cs="Times New Roman"/>
          <w:sz w:val="28"/>
          <w:szCs w:val="28"/>
        </w:rPr>
        <w:t xml:space="preserve">приемной по вопросам ЖКХ (об оборудовании пешеходного перехода, отлове собак, об увеличении тарифов по водоснабжению, о качестве водоснабжения, о содержании домашних животных, об отсутствии дорог, мусорных контейнеров, освещения, об очистке русла реки, устранении порыва трубопровода, о газификации, о спиливании деревьев и систематических отключениях энергоснабжения, о благоустройстве, об отсутствии интернета, о ремонте дорог), а также по вопросам образования (о школьном финансировании, об образовательном процессе в школе, о переводе детей из одного ДОУ в другое). Вопросы социальной сферы: о работе организаций, о предоставлении копий постановлений, о поддержке многодетных семей (об оплате за питание в д/садах), о выплате детских пособий. </w:t>
      </w:r>
    </w:p>
    <w:p w:rsidR="00DB4275" w:rsidRPr="00DB4275" w:rsidRDefault="00C824EE" w:rsidP="00C824EE">
      <w:pPr>
        <w:spacing w:line="240" w:lineRule="auto"/>
        <w:ind w:firstLine="709"/>
        <w:contextualSpacing/>
        <w:jc w:val="both"/>
        <w:rPr>
          <w:rFonts w:ascii="Times New Roman" w:hAnsi="Times New Roman" w:cs="Times New Roman"/>
          <w:sz w:val="28"/>
          <w:szCs w:val="28"/>
        </w:rPr>
      </w:pPr>
      <w:r w:rsidRPr="00DB4275">
        <w:rPr>
          <w:rFonts w:ascii="Times New Roman" w:hAnsi="Times New Roman" w:cs="Times New Roman"/>
          <w:sz w:val="28"/>
          <w:szCs w:val="28"/>
        </w:rPr>
        <w:t>За 202</w:t>
      </w:r>
      <w:r w:rsidR="00DB4275" w:rsidRPr="00DB4275">
        <w:rPr>
          <w:rFonts w:ascii="Times New Roman" w:hAnsi="Times New Roman" w:cs="Times New Roman"/>
          <w:sz w:val="28"/>
          <w:szCs w:val="28"/>
        </w:rPr>
        <w:t>2</w:t>
      </w:r>
      <w:r w:rsidRPr="00DB4275">
        <w:rPr>
          <w:rFonts w:ascii="Times New Roman" w:hAnsi="Times New Roman" w:cs="Times New Roman"/>
          <w:sz w:val="28"/>
          <w:szCs w:val="28"/>
        </w:rPr>
        <w:t xml:space="preserve"> год получено </w:t>
      </w:r>
      <w:r w:rsidR="00DB4275" w:rsidRPr="00DB4275">
        <w:rPr>
          <w:rFonts w:ascii="Times New Roman" w:hAnsi="Times New Roman" w:cs="Times New Roman"/>
          <w:sz w:val="28"/>
          <w:szCs w:val="28"/>
        </w:rPr>
        <w:t>158</w:t>
      </w:r>
      <w:r w:rsidRPr="00DB4275">
        <w:rPr>
          <w:rFonts w:ascii="Times New Roman" w:hAnsi="Times New Roman" w:cs="Times New Roman"/>
          <w:sz w:val="28"/>
          <w:szCs w:val="28"/>
        </w:rPr>
        <w:t xml:space="preserve"> карточ</w:t>
      </w:r>
      <w:r w:rsidR="00DB4275" w:rsidRPr="00DB4275">
        <w:rPr>
          <w:rFonts w:ascii="Times New Roman" w:hAnsi="Times New Roman" w:cs="Times New Roman"/>
          <w:sz w:val="28"/>
          <w:szCs w:val="28"/>
        </w:rPr>
        <w:t>е</w:t>
      </w:r>
      <w:r w:rsidRPr="00DB4275">
        <w:rPr>
          <w:rFonts w:ascii="Times New Roman" w:hAnsi="Times New Roman" w:cs="Times New Roman"/>
          <w:sz w:val="28"/>
          <w:szCs w:val="28"/>
        </w:rPr>
        <w:t>к по обращениям, поступившим на многоканальный круглосуточный телефон администрации Краснодарского края (в 202</w:t>
      </w:r>
      <w:r w:rsidR="00DB4275" w:rsidRPr="00DB4275">
        <w:rPr>
          <w:rFonts w:ascii="Times New Roman" w:hAnsi="Times New Roman" w:cs="Times New Roman"/>
          <w:sz w:val="28"/>
          <w:szCs w:val="28"/>
        </w:rPr>
        <w:t>1</w:t>
      </w:r>
      <w:r w:rsidRPr="00DB4275">
        <w:rPr>
          <w:rFonts w:ascii="Times New Roman" w:hAnsi="Times New Roman" w:cs="Times New Roman"/>
          <w:sz w:val="28"/>
          <w:szCs w:val="28"/>
        </w:rPr>
        <w:t xml:space="preserve"> году- </w:t>
      </w:r>
      <w:r w:rsidR="00DB4275" w:rsidRPr="00DB4275">
        <w:rPr>
          <w:rFonts w:ascii="Times New Roman" w:hAnsi="Times New Roman" w:cs="Times New Roman"/>
          <w:sz w:val="28"/>
          <w:szCs w:val="28"/>
        </w:rPr>
        <w:t>233</w:t>
      </w:r>
      <w:r w:rsidRPr="00DB4275">
        <w:rPr>
          <w:rFonts w:ascii="Times New Roman" w:hAnsi="Times New Roman" w:cs="Times New Roman"/>
          <w:sz w:val="28"/>
          <w:szCs w:val="28"/>
        </w:rPr>
        <w:t xml:space="preserve">), по вопросам местного значения, показатель </w:t>
      </w:r>
      <w:r w:rsidR="00DB4275" w:rsidRPr="00DB4275">
        <w:rPr>
          <w:rFonts w:ascii="Times New Roman" w:hAnsi="Times New Roman" w:cs="Times New Roman"/>
          <w:sz w:val="28"/>
          <w:szCs w:val="28"/>
        </w:rPr>
        <w:t>ниже</w:t>
      </w:r>
      <w:r w:rsidRPr="00DB4275">
        <w:rPr>
          <w:rFonts w:ascii="Times New Roman" w:hAnsi="Times New Roman" w:cs="Times New Roman"/>
          <w:sz w:val="28"/>
          <w:szCs w:val="28"/>
        </w:rPr>
        <w:t xml:space="preserve"> на </w:t>
      </w:r>
      <w:r w:rsidR="00DB4275" w:rsidRPr="00DB4275">
        <w:rPr>
          <w:rFonts w:ascii="Times New Roman" w:hAnsi="Times New Roman" w:cs="Times New Roman"/>
          <w:sz w:val="28"/>
          <w:szCs w:val="28"/>
        </w:rPr>
        <w:t>75</w:t>
      </w:r>
      <w:r w:rsidRPr="00DB4275">
        <w:rPr>
          <w:rFonts w:ascii="Times New Roman" w:hAnsi="Times New Roman" w:cs="Times New Roman"/>
          <w:sz w:val="28"/>
          <w:szCs w:val="28"/>
        </w:rPr>
        <w:t xml:space="preserve"> </w:t>
      </w:r>
      <w:r w:rsidR="00DB4275" w:rsidRPr="00DB4275">
        <w:rPr>
          <w:rFonts w:ascii="Times New Roman" w:hAnsi="Times New Roman" w:cs="Times New Roman"/>
          <w:sz w:val="28"/>
          <w:szCs w:val="28"/>
        </w:rPr>
        <w:t>единиц</w:t>
      </w:r>
      <w:r w:rsidRPr="00DB4275">
        <w:rPr>
          <w:rFonts w:ascii="Times New Roman" w:hAnsi="Times New Roman" w:cs="Times New Roman"/>
          <w:sz w:val="28"/>
          <w:szCs w:val="28"/>
        </w:rPr>
        <w:t xml:space="preserve">. </w:t>
      </w:r>
    </w:p>
    <w:p w:rsidR="0028572B" w:rsidRPr="0028572B" w:rsidRDefault="00C824EE" w:rsidP="00C824EE">
      <w:pPr>
        <w:spacing w:line="240" w:lineRule="auto"/>
        <w:ind w:firstLine="709"/>
        <w:contextualSpacing/>
        <w:jc w:val="both"/>
        <w:rPr>
          <w:rFonts w:ascii="Times New Roman" w:hAnsi="Times New Roman" w:cs="Times New Roman"/>
          <w:sz w:val="28"/>
          <w:szCs w:val="28"/>
        </w:rPr>
      </w:pPr>
      <w:r w:rsidRPr="0028572B">
        <w:rPr>
          <w:rFonts w:ascii="Times New Roman" w:hAnsi="Times New Roman" w:cs="Times New Roman"/>
          <w:sz w:val="28"/>
          <w:szCs w:val="28"/>
        </w:rPr>
        <w:t>За 202</w:t>
      </w:r>
      <w:r w:rsidR="0028572B" w:rsidRPr="0028572B">
        <w:rPr>
          <w:rFonts w:ascii="Times New Roman" w:hAnsi="Times New Roman" w:cs="Times New Roman"/>
          <w:sz w:val="28"/>
          <w:szCs w:val="28"/>
        </w:rPr>
        <w:t>2</w:t>
      </w:r>
      <w:r w:rsidRPr="0028572B">
        <w:rPr>
          <w:rFonts w:ascii="Times New Roman" w:hAnsi="Times New Roman" w:cs="Times New Roman"/>
          <w:sz w:val="28"/>
          <w:szCs w:val="28"/>
        </w:rPr>
        <w:t xml:space="preserve"> год по телефону «горячей линии» администрации муниципального образования Усть-Лабинский район поступило </w:t>
      </w:r>
      <w:r w:rsidR="0028572B" w:rsidRPr="0028572B">
        <w:rPr>
          <w:rFonts w:ascii="Times New Roman" w:hAnsi="Times New Roman" w:cs="Times New Roman"/>
          <w:sz w:val="28"/>
          <w:szCs w:val="28"/>
        </w:rPr>
        <w:t>857</w:t>
      </w:r>
      <w:r w:rsidRPr="0028572B">
        <w:rPr>
          <w:rFonts w:ascii="Times New Roman" w:hAnsi="Times New Roman" w:cs="Times New Roman"/>
          <w:sz w:val="28"/>
          <w:szCs w:val="28"/>
        </w:rPr>
        <w:t xml:space="preserve"> аудиообращений, что на </w:t>
      </w:r>
      <w:r w:rsidR="0028572B" w:rsidRPr="0028572B">
        <w:rPr>
          <w:rFonts w:ascii="Times New Roman" w:hAnsi="Times New Roman" w:cs="Times New Roman"/>
          <w:sz w:val="28"/>
          <w:szCs w:val="28"/>
        </w:rPr>
        <w:t>152 единицы больше, чем в</w:t>
      </w:r>
      <w:r w:rsidRPr="0028572B">
        <w:rPr>
          <w:rFonts w:ascii="Times New Roman" w:hAnsi="Times New Roman" w:cs="Times New Roman"/>
          <w:sz w:val="28"/>
          <w:szCs w:val="28"/>
        </w:rPr>
        <w:t xml:space="preserve"> 202</w:t>
      </w:r>
      <w:r w:rsidR="0028572B" w:rsidRPr="0028572B">
        <w:rPr>
          <w:rFonts w:ascii="Times New Roman" w:hAnsi="Times New Roman" w:cs="Times New Roman"/>
          <w:sz w:val="28"/>
          <w:szCs w:val="28"/>
        </w:rPr>
        <w:t>1</w:t>
      </w:r>
      <w:r w:rsidRPr="0028572B">
        <w:rPr>
          <w:rFonts w:ascii="Times New Roman" w:hAnsi="Times New Roman" w:cs="Times New Roman"/>
          <w:sz w:val="28"/>
          <w:szCs w:val="28"/>
        </w:rPr>
        <w:t xml:space="preserve"> год</w:t>
      </w:r>
      <w:r w:rsidR="0028572B" w:rsidRPr="0028572B">
        <w:rPr>
          <w:rFonts w:ascii="Times New Roman" w:hAnsi="Times New Roman" w:cs="Times New Roman"/>
          <w:sz w:val="28"/>
          <w:szCs w:val="28"/>
        </w:rPr>
        <w:t>у.</w:t>
      </w:r>
      <w:r w:rsidRPr="0028572B">
        <w:rPr>
          <w:rFonts w:ascii="Times New Roman" w:hAnsi="Times New Roman" w:cs="Times New Roman"/>
          <w:sz w:val="28"/>
          <w:szCs w:val="28"/>
        </w:rPr>
        <w:t xml:space="preserve"> </w:t>
      </w:r>
    </w:p>
    <w:p w:rsidR="0028572B" w:rsidRDefault="00C824EE" w:rsidP="00C824EE">
      <w:pPr>
        <w:spacing w:line="240" w:lineRule="auto"/>
        <w:ind w:firstLine="709"/>
        <w:contextualSpacing/>
        <w:jc w:val="both"/>
        <w:rPr>
          <w:rFonts w:ascii="Times New Roman" w:hAnsi="Times New Roman" w:cs="Times New Roman"/>
          <w:sz w:val="28"/>
          <w:szCs w:val="28"/>
        </w:rPr>
      </w:pPr>
      <w:r w:rsidRPr="0028572B">
        <w:rPr>
          <w:rFonts w:ascii="Times New Roman" w:hAnsi="Times New Roman" w:cs="Times New Roman"/>
          <w:sz w:val="28"/>
          <w:szCs w:val="28"/>
        </w:rPr>
        <w:t xml:space="preserve">Увеличилось на </w:t>
      </w:r>
      <w:r w:rsidR="0028572B" w:rsidRPr="0028572B">
        <w:rPr>
          <w:rFonts w:ascii="Times New Roman" w:hAnsi="Times New Roman" w:cs="Times New Roman"/>
          <w:sz w:val="28"/>
          <w:szCs w:val="28"/>
        </w:rPr>
        <w:t>3%</w:t>
      </w:r>
      <w:r w:rsidRPr="0028572B">
        <w:rPr>
          <w:rFonts w:ascii="Times New Roman" w:hAnsi="Times New Roman" w:cs="Times New Roman"/>
          <w:sz w:val="28"/>
          <w:szCs w:val="28"/>
        </w:rPr>
        <w:t xml:space="preserve"> количество заявителей</w:t>
      </w:r>
      <w:r w:rsidR="0028572B" w:rsidRPr="0028572B">
        <w:rPr>
          <w:rFonts w:ascii="Times New Roman" w:hAnsi="Times New Roman" w:cs="Times New Roman"/>
          <w:sz w:val="28"/>
          <w:szCs w:val="28"/>
        </w:rPr>
        <w:t xml:space="preserve">, принятых в общественной приемной </w:t>
      </w:r>
      <w:r w:rsidRPr="0028572B">
        <w:rPr>
          <w:rFonts w:ascii="Times New Roman" w:hAnsi="Times New Roman" w:cs="Times New Roman"/>
          <w:sz w:val="28"/>
          <w:szCs w:val="28"/>
        </w:rPr>
        <w:t>администрации муниципального образования Усть-Лабинский район и составило всего за 202</w:t>
      </w:r>
      <w:r w:rsidR="0028572B" w:rsidRPr="0028572B">
        <w:rPr>
          <w:rFonts w:ascii="Times New Roman" w:hAnsi="Times New Roman" w:cs="Times New Roman"/>
          <w:sz w:val="28"/>
          <w:szCs w:val="28"/>
        </w:rPr>
        <w:t>2</w:t>
      </w:r>
      <w:r w:rsidRPr="0028572B">
        <w:rPr>
          <w:rFonts w:ascii="Times New Roman" w:hAnsi="Times New Roman" w:cs="Times New Roman"/>
          <w:sz w:val="28"/>
          <w:szCs w:val="28"/>
        </w:rPr>
        <w:t xml:space="preserve"> год - </w:t>
      </w:r>
      <w:r w:rsidR="0028572B" w:rsidRPr="0028572B">
        <w:rPr>
          <w:rFonts w:ascii="Times New Roman" w:hAnsi="Times New Roman" w:cs="Times New Roman"/>
          <w:sz w:val="28"/>
          <w:szCs w:val="28"/>
        </w:rPr>
        <w:t>713</w:t>
      </w:r>
      <w:r w:rsidRPr="0028572B">
        <w:rPr>
          <w:rFonts w:ascii="Times New Roman" w:hAnsi="Times New Roman" w:cs="Times New Roman"/>
          <w:sz w:val="28"/>
          <w:szCs w:val="28"/>
        </w:rPr>
        <w:t xml:space="preserve"> (за 202</w:t>
      </w:r>
      <w:r w:rsidR="0028572B" w:rsidRPr="0028572B">
        <w:rPr>
          <w:rFonts w:ascii="Times New Roman" w:hAnsi="Times New Roman" w:cs="Times New Roman"/>
          <w:sz w:val="28"/>
          <w:szCs w:val="28"/>
        </w:rPr>
        <w:t>1</w:t>
      </w:r>
      <w:r w:rsidRPr="0028572B">
        <w:rPr>
          <w:rFonts w:ascii="Times New Roman" w:hAnsi="Times New Roman" w:cs="Times New Roman"/>
          <w:sz w:val="28"/>
          <w:szCs w:val="28"/>
        </w:rPr>
        <w:t xml:space="preserve"> год – </w:t>
      </w:r>
      <w:r w:rsidR="0028572B" w:rsidRPr="0028572B">
        <w:rPr>
          <w:rFonts w:ascii="Times New Roman" w:hAnsi="Times New Roman" w:cs="Times New Roman"/>
          <w:sz w:val="28"/>
          <w:szCs w:val="28"/>
        </w:rPr>
        <w:t>695</w:t>
      </w:r>
      <w:r w:rsidRPr="0028572B">
        <w:rPr>
          <w:rFonts w:ascii="Times New Roman" w:hAnsi="Times New Roman" w:cs="Times New Roman"/>
          <w:sz w:val="28"/>
          <w:szCs w:val="28"/>
        </w:rPr>
        <w:t xml:space="preserve"> обращений).</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xml:space="preserve">Специалистами приемной ежедневно даются заявителям исчерпывающие разъяснения по интересующим вопросам, разъясняются, где, кем и в каком порядке они могут быть рассмотрены. Также специалистами приемной организовываются приемы заявителей сотрудниками соответствующих структурных подразделений администрации муниципального образования </w:t>
      </w:r>
      <w:r w:rsidRPr="001A72BE">
        <w:rPr>
          <w:rFonts w:ascii="Times New Roman" w:hAnsi="Times New Roman" w:cs="Times New Roman"/>
          <w:sz w:val="28"/>
          <w:szCs w:val="28"/>
        </w:rPr>
        <w:lastRenderedPageBreak/>
        <w:t>Усть-Лабинский район, решаются вопросы о приеме заявителей в сельских поселениях Усть-Лабинского района (по месту жительства).</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Количество принятых за 202</w:t>
      </w:r>
      <w:r w:rsidR="001A72BE" w:rsidRPr="001A72BE">
        <w:rPr>
          <w:rFonts w:ascii="Times New Roman" w:hAnsi="Times New Roman" w:cs="Times New Roman"/>
          <w:sz w:val="28"/>
          <w:szCs w:val="28"/>
        </w:rPr>
        <w:t>2</w:t>
      </w:r>
      <w:r w:rsidRPr="001A72BE">
        <w:rPr>
          <w:rFonts w:ascii="Times New Roman" w:hAnsi="Times New Roman" w:cs="Times New Roman"/>
          <w:sz w:val="28"/>
          <w:szCs w:val="28"/>
        </w:rPr>
        <w:t xml:space="preserve"> год на личном приеме граждан всего –2</w:t>
      </w:r>
      <w:r w:rsidR="001A72BE" w:rsidRPr="001A72BE">
        <w:rPr>
          <w:rFonts w:ascii="Times New Roman" w:hAnsi="Times New Roman" w:cs="Times New Roman"/>
          <w:sz w:val="28"/>
          <w:szCs w:val="28"/>
        </w:rPr>
        <w:t>78</w:t>
      </w:r>
      <w:r w:rsidRPr="001A72BE">
        <w:rPr>
          <w:rFonts w:ascii="Times New Roman" w:hAnsi="Times New Roman" w:cs="Times New Roman"/>
          <w:sz w:val="28"/>
          <w:szCs w:val="28"/>
        </w:rPr>
        <w:t xml:space="preserve"> (на </w:t>
      </w:r>
      <w:r w:rsidR="001A72BE" w:rsidRPr="001A72BE">
        <w:rPr>
          <w:rFonts w:ascii="Times New Roman" w:hAnsi="Times New Roman" w:cs="Times New Roman"/>
          <w:color w:val="000000"/>
          <w:sz w:val="28"/>
          <w:szCs w:val="28"/>
        </w:rPr>
        <w:t>64</w:t>
      </w:r>
      <w:r w:rsidRPr="001A72BE">
        <w:rPr>
          <w:rFonts w:ascii="Times New Roman" w:hAnsi="Times New Roman" w:cs="Times New Roman"/>
          <w:color w:val="000000"/>
          <w:sz w:val="28"/>
          <w:szCs w:val="28"/>
        </w:rPr>
        <w:t xml:space="preserve"> или 1</w:t>
      </w:r>
      <w:r w:rsidR="001A72BE" w:rsidRPr="001A72BE">
        <w:rPr>
          <w:rFonts w:ascii="Times New Roman" w:hAnsi="Times New Roman" w:cs="Times New Roman"/>
          <w:color w:val="000000"/>
          <w:sz w:val="28"/>
          <w:szCs w:val="28"/>
        </w:rPr>
        <w:t>9</w:t>
      </w:r>
      <w:r w:rsidRPr="001A72BE">
        <w:rPr>
          <w:rFonts w:ascii="Times New Roman" w:hAnsi="Times New Roman" w:cs="Times New Roman"/>
          <w:color w:val="000000"/>
          <w:sz w:val="28"/>
          <w:szCs w:val="28"/>
        </w:rPr>
        <w:t>%</w:t>
      </w:r>
      <w:r w:rsidRPr="001A72BE">
        <w:rPr>
          <w:rFonts w:ascii="Times New Roman" w:hAnsi="Times New Roman" w:cs="Times New Roman"/>
          <w:color w:val="C00000"/>
          <w:sz w:val="28"/>
          <w:szCs w:val="28"/>
        </w:rPr>
        <w:t xml:space="preserve"> </w:t>
      </w:r>
      <w:r w:rsidRPr="001A72BE">
        <w:rPr>
          <w:rFonts w:ascii="Times New Roman" w:hAnsi="Times New Roman" w:cs="Times New Roman"/>
          <w:sz w:val="28"/>
          <w:szCs w:val="28"/>
        </w:rPr>
        <w:t xml:space="preserve">обращений </w:t>
      </w:r>
      <w:r w:rsidR="001A72BE" w:rsidRPr="001A72BE">
        <w:rPr>
          <w:rFonts w:ascii="Times New Roman" w:hAnsi="Times New Roman" w:cs="Times New Roman"/>
          <w:sz w:val="28"/>
          <w:szCs w:val="28"/>
        </w:rPr>
        <w:t>мень</w:t>
      </w:r>
      <w:r w:rsidRPr="001A72BE">
        <w:rPr>
          <w:rFonts w:ascii="Times New Roman" w:hAnsi="Times New Roman" w:cs="Times New Roman"/>
          <w:sz w:val="28"/>
          <w:szCs w:val="28"/>
        </w:rPr>
        <w:t>ше, в сравнении с 202</w:t>
      </w:r>
      <w:r w:rsidR="001A72BE" w:rsidRPr="001A72BE">
        <w:rPr>
          <w:rFonts w:ascii="Times New Roman" w:hAnsi="Times New Roman" w:cs="Times New Roman"/>
          <w:sz w:val="28"/>
          <w:szCs w:val="28"/>
        </w:rPr>
        <w:t>1</w:t>
      </w:r>
      <w:r w:rsidRPr="001A72BE">
        <w:rPr>
          <w:rFonts w:ascii="Times New Roman" w:hAnsi="Times New Roman" w:cs="Times New Roman"/>
          <w:sz w:val="28"/>
          <w:szCs w:val="28"/>
        </w:rPr>
        <w:t xml:space="preserve"> годом - </w:t>
      </w:r>
      <w:r w:rsidR="001A72BE" w:rsidRPr="001A72BE">
        <w:rPr>
          <w:rFonts w:ascii="Times New Roman" w:hAnsi="Times New Roman" w:cs="Times New Roman"/>
          <w:sz w:val="28"/>
          <w:szCs w:val="28"/>
        </w:rPr>
        <w:t>342</w:t>
      </w:r>
      <w:r w:rsidRPr="001A72BE">
        <w:rPr>
          <w:rFonts w:ascii="Times New Roman" w:hAnsi="Times New Roman" w:cs="Times New Roman"/>
          <w:sz w:val="28"/>
          <w:szCs w:val="28"/>
        </w:rPr>
        <w:t xml:space="preserve">), из них принято: </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xml:space="preserve">- </w:t>
      </w:r>
      <w:r w:rsidR="001A72BE" w:rsidRPr="001A72BE">
        <w:rPr>
          <w:rFonts w:ascii="Times New Roman" w:hAnsi="Times New Roman" w:cs="Times New Roman"/>
          <w:sz w:val="28"/>
          <w:szCs w:val="28"/>
        </w:rPr>
        <w:t xml:space="preserve">принято </w:t>
      </w:r>
      <w:r w:rsidRPr="001A72BE">
        <w:rPr>
          <w:rFonts w:ascii="Times New Roman" w:hAnsi="Times New Roman" w:cs="Times New Roman"/>
          <w:sz w:val="28"/>
          <w:szCs w:val="28"/>
        </w:rPr>
        <w:t xml:space="preserve">главой муниципального образования Усть-Лабинский район – </w:t>
      </w:r>
      <w:r w:rsidR="001A72BE" w:rsidRPr="001A72BE">
        <w:rPr>
          <w:rFonts w:ascii="Times New Roman" w:hAnsi="Times New Roman" w:cs="Times New Roman"/>
          <w:sz w:val="28"/>
          <w:szCs w:val="28"/>
        </w:rPr>
        <w:t>131</w:t>
      </w:r>
      <w:r w:rsidRPr="001A72BE">
        <w:rPr>
          <w:rFonts w:ascii="Times New Roman" w:hAnsi="Times New Roman" w:cs="Times New Roman"/>
          <w:sz w:val="28"/>
          <w:szCs w:val="28"/>
        </w:rPr>
        <w:t>;</w:t>
      </w:r>
    </w:p>
    <w:p w:rsidR="00C824E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его заместителями и уполномоченными ими лицами</w:t>
      </w:r>
      <w:r w:rsidR="001A72BE" w:rsidRPr="001A72BE">
        <w:rPr>
          <w:rFonts w:ascii="Times New Roman" w:hAnsi="Times New Roman" w:cs="Times New Roman"/>
          <w:sz w:val="28"/>
          <w:szCs w:val="28"/>
        </w:rPr>
        <w:t xml:space="preserve"> – 147</w:t>
      </w:r>
      <w:r w:rsidRPr="001A72BE">
        <w:rPr>
          <w:rFonts w:ascii="Times New Roman" w:hAnsi="Times New Roman" w:cs="Times New Roman"/>
          <w:sz w:val="28"/>
          <w:szCs w:val="28"/>
        </w:rPr>
        <w:t>.</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Согласно утвержденным графикам за 2022 год осуществлено 76 выездных приемов, на которых принято 149 жителей Усть-Лабинского района.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Проведено 2 видео приема с исполнительными органами Краснодарского края, и 3 видеоприема администрацией района с сельскими поселениями.</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По результатам «Прямой линии» Президента РФ 2021 в году были даны ответы на 228 сообщений, из них на 118 были даны разъяснения. По итогам прошедшего года по 95/41% сообщениям были приняты обещанные меры. Остаются в работе 15 сообщений с отложенным решением по вопросам социальной догазификации.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В целях повышения эффективности и качества принятия управленческих решений, своевременного и качественного реагирования на сообщения граждан в мае 2021 года создан муниципальный центр управления (МЦУ). Одно из направлений МЦУ- работа на платформе обратной связи (ПОС) во взаимодействии с (ЦУР) Центром развития регионов. Всего поступило и обработано 328 сообщений, за 2022 год приняты меры по 170 вопросам сообщений, поступившим на платформу обратной связи через Портал Государственных услуг.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Следующее направление МЦУ – работа в программе «Инцидент», в которой оперативно (в течение 2 часов) опубликовано 398 ответов на сообщения, комментарии жителей в социальных сетях. Отправлены кейсы «было/стало» на 43% сообщений из программы «Инцидент» по положительно решенным вопросам в Центр развития регионов.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Специалистами сектора по работе с обращениями граждан общего отдела, ответственными за работу с обращениями граждан, предварительно, до подписания, проверяется полнота ответов, достоверность предоставленной информации, наличие необходимых квалифицированных разъяснений со ссылкой на нормативно-правовые акты. </w:t>
      </w:r>
    </w:p>
    <w:p w:rsid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Несмотря на проводимую работу, имели место недостатки и нарушения действующего законодательства, формальные и неполные ответы возвращались на доработку, ответы дополнялись выездными актами по существу обращений, а также фото таблицами.</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В администрации муниципального образования Усть-Лабинский район проводятся учебные занятия с делопроизводителями всех структурных подразделений по организации работы с обращениями, доводятся изменения в действующем законодательстве. В 2022 году проведен 1 семинар.</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С целью усиления контроля за рассмотрением обращений граждан и повышения эффективности работы с обращениями граждан, в 2022 году </w:t>
      </w:r>
      <w:r w:rsidRPr="00CD7562">
        <w:rPr>
          <w:rFonts w:ascii="Times New Roman" w:hAnsi="Times New Roman" w:cs="Times New Roman"/>
          <w:sz w:val="28"/>
          <w:szCs w:val="28"/>
        </w:rPr>
        <w:lastRenderedPageBreak/>
        <w:t xml:space="preserve">осуществлены два выезды специалистами сектора по работе с обращениями граждан общего отдела для оказания методической, практической помощи специалистам администрации сельских поселений Усть-Лабинского района, ответственным за работу с обращениями граждан. </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Для налаживания обратной связи с жителями Усть-Лабинского района специалистами сектора по работе с обращениями граждан за год органи</w:t>
      </w:r>
      <w:r>
        <w:rPr>
          <w:rFonts w:ascii="Times New Roman" w:hAnsi="Times New Roman" w:cs="Times New Roman"/>
          <w:sz w:val="28"/>
          <w:szCs w:val="28"/>
        </w:rPr>
        <w:t>зован</w:t>
      </w:r>
      <w:r w:rsidRPr="00CD7562">
        <w:rPr>
          <w:rFonts w:ascii="Times New Roman" w:hAnsi="Times New Roman" w:cs="Times New Roman"/>
          <w:sz w:val="28"/>
          <w:szCs w:val="28"/>
        </w:rPr>
        <w:t>а проверка достоверности ответов гражданам</w:t>
      </w:r>
      <w:r>
        <w:rPr>
          <w:rFonts w:ascii="Times New Roman" w:hAnsi="Times New Roman" w:cs="Times New Roman"/>
          <w:sz w:val="28"/>
          <w:szCs w:val="28"/>
        </w:rPr>
        <w:t xml:space="preserve"> -</w:t>
      </w:r>
      <w:r w:rsidRPr="00CD7562">
        <w:rPr>
          <w:rFonts w:ascii="Times New Roman" w:hAnsi="Times New Roman" w:cs="Times New Roman"/>
          <w:sz w:val="28"/>
          <w:szCs w:val="28"/>
        </w:rPr>
        <w:t xml:space="preserve"> 59 единиц</w:t>
      </w:r>
      <w:r>
        <w:rPr>
          <w:rFonts w:ascii="Times New Roman" w:hAnsi="Times New Roman" w:cs="Times New Roman"/>
          <w:sz w:val="28"/>
          <w:szCs w:val="28"/>
        </w:rPr>
        <w:t>.</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Всего за 2022 год количество публикаций о работе с обращениями граждан в средствах массовой информации – 354, показатель больше на 61 единицу в сравнении с 2021 годом. В средствах массовой информации размещаются публикации о личных приемах главы, обзоры обращений о работе с обращениями граждан, статистические данные за квартал, полугодие, год, графики выездных приемов, объявления, также освещаются вопросы затрагивающие большой круг заинтересованных лиц (водоснабжение поселений, о деятельности органов местного самоуправления в муниципальном образовании Усть-Лабинский район в разных сферах). Информация размещается в местной газете «Сельская новь», «Усть-Лабинск-Инфо», а также дублируется в трех социальных сетях: в Инстаграмм, «ВКонтакте», в «Одноклассниках», а также на официальном сайте администрации муниципального образования Усть-Лабинский район </w:t>
      </w:r>
      <w:hyperlink r:id="rId61" w:history="1">
        <w:r w:rsidRPr="00CD7562">
          <w:rPr>
            <w:rFonts w:ascii="Times New Roman" w:hAnsi="Times New Roman" w:cs="Times New Roman"/>
            <w:sz w:val="28"/>
            <w:szCs w:val="28"/>
          </w:rPr>
          <w:t>www.adminustlabinsk.ru</w:t>
        </w:r>
      </w:hyperlink>
      <w:r w:rsidRPr="00CD7562">
        <w:rPr>
          <w:rFonts w:ascii="Times New Roman" w:hAnsi="Times New Roman" w:cs="Times New Roman"/>
          <w:sz w:val="28"/>
          <w:szCs w:val="28"/>
        </w:rPr>
        <w:t>, в личном аккаунте главы, еженедельно на радио в торговом центре «БМВ Плюс» г. Усть-Лабинка.</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На официальном сайте муниципального образования Усть-Лабинский район - </w:t>
      </w:r>
      <w:hyperlink r:id="rId62" w:history="1">
        <w:r w:rsidRPr="00CD7562">
          <w:rPr>
            <w:rFonts w:ascii="Times New Roman" w:hAnsi="Times New Roman" w:cs="Times New Roman"/>
            <w:sz w:val="28"/>
            <w:szCs w:val="28"/>
          </w:rPr>
          <w:t>www.adminustlabinsk.ru</w:t>
        </w:r>
      </w:hyperlink>
      <w:r w:rsidRPr="00CD7562">
        <w:rPr>
          <w:rFonts w:ascii="Times New Roman" w:hAnsi="Times New Roman" w:cs="Times New Roman"/>
          <w:sz w:val="28"/>
          <w:szCs w:val="28"/>
        </w:rPr>
        <w:t xml:space="preserve"> размещена информация об итогах работы с обращениями граждан за 202</w:t>
      </w:r>
      <w:r>
        <w:rPr>
          <w:rFonts w:ascii="Times New Roman" w:hAnsi="Times New Roman" w:cs="Times New Roman"/>
          <w:sz w:val="28"/>
          <w:szCs w:val="28"/>
        </w:rPr>
        <w:t>2</w:t>
      </w:r>
      <w:r w:rsidRPr="00CD7562">
        <w:rPr>
          <w:rFonts w:ascii="Times New Roman" w:hAnsi="Times New Roman" w:cs="Times New Roman"/>
          <w:sz w:val="28"/>
          <w:szCs w:val="28"/>
        </w:rPr>
        <w:t xml:space="preserve"> год. </w:t>
      </w:r>
    </w:p>
    <w:p w:rsidR="00597698" w:rsidRPr="00597698" w:rsidRDefault="00597698" w:rsidP="00597698">
      <w:pPr>
        <w:spacing w:after="0" w:line="240" w:lineRule="auto"/>
        <w:ind w:firstLine="708"/>
        <w:jc w:val="both"/>
        <w:rPr>
          <w:rFonts w:ascii="Times New Roman" w:hAnsi="Times New Roman"/>
          <w:sz w:val="28"/>
          <w:szCs w:val="28"/>
        </w:rPr>
      </w:pPr>
      <w:r w:rsidRPr="00597698">
        <w:rPr>
          <w:rFonts w:ascii="Times New Roman" w:eastAsia="Times New Roman" w:hAnsi="Times New Roman"/>
          <w:sz w:val="28"/>
          <w:szCs w:val="28"/>
        </w:rPr>
        <w:t>Устранение административных барьеров в предпринимательской деятельности имеет несомненный позитивный макроэкономический эффект.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В июле 2022 года на</w:t>
      </w:r>
      <w:r w:rsidRPr="00274A2C">
        <w:rPr>
          <w:rFonts w:ascii="Times New Roman" w:hAnsi="Times New Roman" w:cs="Times New Roman"/>
          <w:sz w:val="28"/>
          <w:szCs w:val="28"/>
        </w:rPr>
        <w:t xml:space="preserve"> базе МБУК "Центральная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муниципального образования Усть-Лабинский район</w:t>
      </w:r>
      <w:r w:rsidRPr="00D048AB">
        <w:rPr>
          <w:rFonts w:ascii="Times New Roman" w:hAnsi="Times New Roman" w:cs="Times New Roman"/>
          <w:sz w:val="28"/>
          <w:szCs w:val="28"/>
        </w:rPr>
        <w:t xml:space="preserve"> </w:t>
      </w:r>
      <w:r>
        <w:rPr>
          <w:rFonts w:ascii="Times New Roman" w:hAnsi="Times New Roman" w:cs="Times New Roman"/>
          <w:sz w:val="28"/>
          <w:szCs w:val="28"/>
        </w:rPr>
        <w:t>открыт «</w:t>
      </w:r>
      <w:r w:rsidRPr="00D048AB">
        <w:rPr>
          <w:rFonts w:ascii="Times New Roman" w:hAnsi="Times New Roman" w:cs="Times New Roman"/>
          <w:sz w:val="28"/>
          <w:szCs w:val="28"/>
        </w:rPr>
        <w:t>Коворкинг-центр</w:t>
      </w:r>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Это рабочее пространство с оргтехникой, скоростным доступом в интернет и рабочими местами, которые могут использовать люди разных сфер деятельности, объединенные желанием продуктивно потрудиться, и не зависеть друг от друга, самостоятельно, выбирая часы работы, а в благотворной творческой атмосфере добиваться результатов в достижении целей.</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w:t>
      </w:r>
      <w:r w:rsidRPr="00F54AE0">
        <w:rPr>
          <w:rStyle w:val="a4"/>
          <w:rFonts w:ascii="Times New Roman" w:hAnsi="Times New Roman" w:cs="Times New Roman"/>
          <w:color w:val="auto"/>
          <w:sz w:val="28"/>
          <w:szCs w:val="28"/>
          <w:u w:val="none"/>
        </w:rPr>
        <w:lastRenderedPageBreak/>
        <w:t>или постоянное место для креативного труда, делового и дружеского общения</w:t>
      </w:r>
      <w:r>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C824EE" w:rsidRPr="00597698" w:rsidRDefault="00C824EE" w:rsidP="00597698">
      <w:pPr>
        <w:spacing w:after="0" w:line="240" w:lineRule="auto"/>
        <w:ind w:firstLine="709"/>
        <w:contextualSpacing/>
        <w:jc w:val="both"/>
        <w:rPr>
          <w:rFonts w:ascii="Times New Roman" w:hAnsi="Times New Roman"/>
          <w:sz w:val="28"/>
          <w:szCs w:val="28"/>
        </w:rPr>
      </w:pPr>
      <w:r w:rsidRPr="00597698">
        <w:rPr>
          <w:rFonts w:ascii="Times New Roman" w:hAnsi="Times New Roman"/>
          <w:sz w:val="28"/>
          <w:szCs w:val="28"/>
        </w:rPr>
        <w:t>На стадии разработки муниципального нормативного правового акта проводятся публичные консультации с заинтересованными лицами (потенциальными адресатами регулирования,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научно-экспертными организациями).</w:t>
      </w:r>
    </w:p>
    <w:p w:rsidR="00C824EE" w:rsidRPr="00597698" w:rsidRDefault="00C824EE" w:rsidP="00C824EE">
      <w:pPr>
        <w:spacing w:after="0" w:line="240" w:lineRule="auto"/>
        <w:ind w:firstLine="708"/>
        <w:jc w:val="both"/>
        <w:rPr>
          <w:rFonts w:ascii="Times New Roman" w:hAnsi="Times New Roman"/>
          <w:sz w:val="28"/>
          <w:szCs w:val="28"/>
        </w:rPr>
      </w:pPr>
      <w:r w:rsidRPr="00597698">
        <w:rPr>
          <w:rFonts w:ascii="Times New Roman" w:hAnsi="Times New Roman"/>
          <w:sz w:val="28"/>
          <w:szCs w:val="28"/>
        </w:rPr>
        <w:t>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adminustlabinsk.ru на Инвестпортале создан раздел "В помощь предпринимателю". В данном разделе размещается федеральное, краевое и муниципальное законодательство в сфере поддержки и развития предпринимательства; информация об имущественной поддержке, в том числе о невостребованных объектах муниципальной</w:t>
      </w:r>
      <w:r w:rsidRPr="00597698">
        <w:rPr>
          <w:rFonts w:ascii="Verdana" w:hAnsi="Verdana"/>
          <w:color w:val="222222"/>
          <w:sz w:val="18"/>
          <w:szCs w:val="18"/>
          <w:shd w:val="clear" w:color="auto" w:fill="E1F5FF"/>
        </w:rPr>
        <w:t xml:space="preserve"> </w:t>
      </w:r>
      <w:r w:rsidRPr="00597698">
        <w:rPr>
          <w:rFonts w:ascii="Times New Roman" w:hAnsi="Times New Roman"/>
          <w:sz w:val="28"/>
          <w:szCs w:val="28"/>
        </w:rPr>
        <w:t>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микрофинансирования, Фонде развития бизнеса; в разделе "Важно" освещаются все мероприятия, проводимые краевыми министерствами и департаментами</w:t>
      </w:r>
      <w:r w:rsidR="003363EA" w:rsidRPr="00597698">
        <w:rPr>
          <w:rFonts w:ascii="Times New Roman" w:hAnsi="Times New Roman"/>
          <w:sz w:val="28"/>
          <w:szCs w:val="28"/>
        </w:rPr>
        <w:t xml:space="preserve"> и муниципальным районом Усть-Лабинский район</w:t>
      </w:r>
      <w:r w:rsidRPr="00597698">
        <w:rPr>
          <w:rFonts w:ascii="Times New Roman" w:hAnsi="Times New Roman"/>
          <w:sz w:val="28"/>
          <w:szCs w:val="28"/>
        </w:rPr>
        <w:t>, публикуются объявления и информация, полезная для предпринимательского сообщества. Размещаемые материалы постоянно пополняются и актуализируются</w:t>
      </w:r>
      <w:r w:rsidR="004E243A" w:rsidRPr="00597698">
        <w:rPr>
          <w:rFonts w:ascii="Times New Roman" w:hAnsi="Times New Roman"/>
          <w:sz w:val="28"/>
          <w:szCs w:val="28"/>
        </w:rPr>
        <w:t xml:space="preserve"> </w:t>
      </w:r>
      <w:hyperlink r:id="rId63" w:history="1">
        <w:r w:rsidR="004E243A" w:rsidRPr="00597698">
          <w:rPr>
            <w:rStyle w:val="a4"/>
            <w:rFonts w:ascii="Times New Roman" w:hAnsi="Times New Roman"/>
            <w:sz w:val="28"/>
            <w:szCs w:val="28"/>
          </w:rPr>
          <w:t>http://www.invest-ustlab.ru/ru/v-pom-predprin/inform-materialy/</w:t>
        </w:r>
      </w:hyperlink>
      <w:r w:rsidRPr="00597698">
        <w:rPr>
          <w:rFonts w:ascii="Times New Roman" w:hAnsi="Times New Roman"/>
          <w:sz w:val="28"/>
          <w:szCs w:val="28"/>
        </w:rPr>
        <w:t>.</w:t>
      </w:r>
      <w:r w:rsidR="004E243A" w:rsidRPr="00597698">
        <w:rPr>
          <w:rFonts w:ascii="Times New Roman" w:hAnsi="Times New Roman"/>
          <w:sz w:val="28"/>
          <w:szCs w:val="28"/>
        </w:rPr>
        <w:t xml:space="preserve"> </w:t>
      </w:r>
    </w:p>
    <w:p w:rsidR="00C824EE" w:rsidRPr="00452C2E" w:rsidRDefault="00C824EE" w:rsidP="00C824EE">
      <w:pPr>
        <w:widowControl w:val="0"/>
        <w:autoSpaceDE w:val="0"/>
        <w:spacing w:after="0" w:line="240" w:lineRule="auto"/>
        <w:ind w:firstLine="540"/>
        <w:jc w:val="both"/>
        <w:rPr>
          <w:rFonts w:ascii="Times New Roman" w:hAnsi="Times New Roman"/>
          <w:sz w:val="28"/>
          <w:szCs w:val="28"/>
        </w:rPr>
      </w:pPr>
      <w:r w:rsidRPr="00452C2E">
        <w:rPr>
          <w:rFonts w:ascii="Times New Roman" w:hAnsi="Times New Roman"/>
          <w:sz w:val="28"/>
          <w:szCs w:val="28"/>
        </w:rPr>
        <w:t>В 202</w:t>
      </w:r>
      <w:r w:rsidR="00452C2E" w:rsidRPr="00452C2E">
        <w:rPr>
          <w:rFonts w:ascii="Times New Roman" w:hAnsi="Times New Roman"/>
          <w:sz w:val="28"/>
          <w:szCs w:val="28"/>
        </w:rPr>
        <w:t>2</w:t>
      </w:r>
      <w:r w:rsidRPr="00452C2E">
        <w:rPr>
          <w:rFonts w:ascii="Times New Roman" w:hAnsi="Times New Roman"/>
          <w:sz w:val="28"/>
          <w:szCs w:val="28"/>
        </w:rPr>
        <w:t xml:space="preserve"> году в администрацию муниципального образования Усть-Лабинский район поступило </w:t>
      </w:r>
      <w:r w:rsidR="00452C2E" w:rsidRPr="00452C2E">
        <w:rPr>
          <w:rFonts w:ascii="Times New Roman" w:hAnsi="Times New Roman"/>
          <w:sz w:val="28"/>
          <w:szCs w:val="28"/>
        </w:rPr>
        <w:t>4</w:t>
      </w:r>
      <w:r w:rsidRPr="00452C2E">
        <w:rPr>
          <w:rFonts w:ascii="Times New Roman" w:hAnsi="Times New Roman"/>
          <w:sz w:val="28"/>
          <w:szCs w:val="28"/>
        </w:rPr>
        <w:t xml:space="preserve">8 обращений на телефон «горячей линии» </w:t>
      </w:r>
      <w:r w:rsidRPr="00452C2E">
        <w:rPr>
          <w:rFonts w:ascii="Times New Roman" w:eastAsia="Times New Roman" w:hAnsi="Times New Roman"/>
          <w:sz w:val="28"/>
          <w:szCs w:val="28"/>
        </w:rPr>
        <w:t>(886135-5-28-68),</w:t>
      </w:r>
      <w:r w:rsidRPr="00452C2E">
        <w:rPr>
          <w:rFonts w:ascii="Times New Roman" w:hAnsi="Times New Roman"/>
          <w:sz w:val="28"/>
          <w:szCs w:val="28"/>
        </w:rPr>
        <w:t xml:space="preserve"> по вопросам открытия и ведения предпринимательской деятельности, о мерах государственной поддержки субъектов малого и среднего предп</w:t>
      </w:r>
      <w:r w:rsidR="00C341A3">
        <w:rPr>
          <w:rFonts w:ascii="Times New Roman" w:hAnsi="Times New Roman"/>
          <w:sz w:val="28"/>
          <w:szCs w:val="28"/>
        </w:rPr>
        <w:t>ринимательства. Все обращения заре</w:t>
      </w:r>
      <w:r w:rsidRPr="00452C2E">
        <w:rPr>
          <w:rFonts w:ascii="Times New Roman" w:hAnsi="Times New Roman"/>
          <w:sz w:val="28"/>
          <w:szCs w:val="28"/>
        </w:rPr>
        <w:t>гистрир</w:t>
      </w:r>
      <w:r w:rsidR="00C341A3">
        <w:rPr>
          <w:rFonts w:ascii="Times New Roman" w:hAnsi="Times New Roman"/>
          <w:sz w:val="28"/>
          <w:szCs w:val="28"/>
        </w:rPr>
        <w:t>ованы</w:t>
      </w:r>
      <w:r w:rsidRPr="00452C2E">
        <w:rPr>
          <w:rFonts w:ascii="Times New Roman" w:hAnsi="Times New Roman"/>
          <w:sz w:val="28"/>
          <w:szCs w:val="28"/>
        </w:rPr>
        <w:t xml:space="preserve"> в журнале регистрации обращений субъектов малого и среднего предпринимательства. На все вопросы даны консультации и разъяснения.</w:t>
      </w:r>
    </w:p>
    <w:p w:rsidR="00C824EE" w:rsidRPr="00597698" w:rsidRDefault="00C824EE" w:rsidP="00C824EE">
      <w:pPr>
        <w:widowControl w:val="0"/>
        <w:autoSpaceDE w:val="0"/>
        <w:spacing w:after="0" w:line="240" w:lineRule="auto"/>
        <w:ind w:firstLine="540"/>
        <w:jc w:val="both"/>
        <w:rPr>
          <w:rFonts w:ascii="Times New Roman" w:eastAsia="Times New Roman" w:hAnsi="Times New Roman"/>
          <w:sz w:val="28"/>
          <w:szCs w:val="28"/>
        </w:rPr>
      </w:pPr>
      <w:r w:rsidRPr="00597698">
        <w:rPr>
          <w:rFonts w:ascii="Times New Roman" w:eastAsia="Times New Roman" w:hAnsi="Times New Roman"/>
          <w:sz w:val="28"/>
          <w:szCs w:val="28"/>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202</w:t>
      </w:r>
      <w:r w:rsidR="00597698" w:rsidRPr="00597698">
        <w:rPr>
          <w:rFonts w:ascii="Times New Roman" w:eastAsia="Times New Roman" w:hAnsi="Times New Roman"/>
          <w:sz w:val="28"/>
          <w:szCs w:val="28"/>
        </w:rPr>
        <w:t>2</w:t>
      </w:r>
      <w:r w:rsidRPr="00597698">
        <w:rPr>
          <w:rFonts w:ascii="Times New Roman" w:eastAsia="Times New Roman" w:hAnsi="Times New Roman"/>
          <w:sz w:val="28"/>
          <w:szCs w:val="28"/>
        </w:rPr>
        <w:t xml:space="preserve">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а также решает ряд других вопросов в рамках компетенции Совета.</w:t>
      </w:r>
    </w:p>
    <w:p w:rsidR="00C824EE" w:rsidRPr="00597698" w:rsidRDefault="00B61B77" w:rsidP="00C824EE">
      <w:pPr>
        <w:spacing w:line="240" w:lineRule="auto"/>
        <w:ind w:firstLine="708"/>
        <w:contextualSpacing/>
        <w:jc w:val="both"/>
        <w:rPr>
          <w:rFonts w:ascii="Times New Roman" w:hAnsi="Times New Roman" w:cs="Times New Roman"/>
          <w:sz w:val="28"/>
          <w:szCs w:val="28"/>
        </w:rPr>
      </w:pPr>
      <w:r w:rsidRPr="00B61B77">
        <w:rPr>
          <w:rFonts w:ascii="Times New Roman" w:hAnsi="Times New Roman" w:cs="Times New Roman"/>
          <w:sz w:val="28"/>
          <w:szCs w:val="28"/>
        </w:rPr>
        <w:t>О</w:t>
      </w:r>
      <w:r w:rsidR="00C824EE" w:rsidRPr="00B61B77">
        <w:rPr>
          <w:rFonts w:ascii="Times New Roman" w:hAnsi="Times New Roman" w:cs="Times New Roman"/>
          <w:sz w:val="28"/>
          <w:szCs w:val="28"/>
        </w:rPr>
        <w:t>казание услуг для муниципальных нужд осуществля</w:t>
      </w:r>
      <w:r w:rsidRPr="00B61B77">
        <w:rPr>
          <w:rFonts w:ascii="Times New Roman" w:hAnsi="Times New Roman" w:cs="Times New Roman"/>
          <w:sz w:val="28"/>
          <w:szCs w:val="28"/>
        </w:rPr>
        <w:t>л</w:t>
      </w:r>
      <w:r w:rsidR="00C824EE" w:rsidRPr="00B61B77">
        <w:rPr>
          <w:rFonts w:ascii="Times New Roman" w:hAnsi="Times New Roman" w:cs="Times New Roman"/>
          <w:sz w:val="28"/>
          <w:szCs w:val="28"/>
        </w:rPr>
        <w:t xml:space="preserve"> Союз «Усть-Лабинская торгово-промышленная палата», так как согласно статьи 20 Закона </w:t>
      </w:r>
      <w:r w:rsidR="00C824EE" w:rsidRPr="00B61B77">
        <w:rPr>
          <w:rFonts w:ascii="Times New Roman" w:hAnsi="Times New Roman" w:cs="Times New Roman"/>
          <w:sz w:val="28"/>
          <w:szCs w:val="28"/>
        </w:rPr>
        <w:lastRenderedPageBreak/>
        <w:t xml:space="preserve">209-ФЗ, консультационную поддержку субъектам МСП могут оказывать организации, образующие инфраструктуру поддержки. Принадлежность к таким организациям определяет пункт 4 статьи 15 и статья 15.1 Закона 209-ФЗ (необходимость быть зарегистрированным в </w:t>
      </w:r>
      <w:r w:rsidR="00C824EE" w:rsidRPr="00B61B77">
        <w:rPr>
          <w:rFonts w:ascii="Times New Roman" w:hAnsi="Times New Roman" w:cs="Times New Roman"/>
          <w:bCs/>
          <w:sz w:val="28"/>
          <w:szCs w:val="28"/>
        </w:rPr>
        <w:t xml:space="preserve">Едином реестре организаций инфраструктуры поддержки, которую ведет </w:t>
      </w:r>
      <w:r w:rsidR="00C824EE" w:rsidRPr="00B61B77">
        <w:rPr>
          <w:rFonts w:ascii="Times New Roman" w:hAnsi="Times New Roman" w:cs="Times New Roman"/>
          <w:sz w:val="28"/>
          <w:szCs w:val="28"/>
        </w:rPr>
        <w:t>Корпорация развития малого и среднего предпринимательства). Союз «Усть-Лабинская торгово-промышленная палата» зарегистри</w:t>
      </w:r>
      <w:r w:rsidR="00597698" w:rsidRPr="00B61B77">
        <w:rPr>
          <w:rFonts w:ascii="Times New Roman" w:hAnsi="Times New Roman" w:cs="Times New Roman"/>
          <w:sz w:val="28"/>
          <w:szCs w:val="28"/>
        </w:rPr>
        <w:t xml:space="preserve">рована в данном реестре. </w:t>
      </w:r>
      <w:r w:rsidR="00597698" w:rsidRPr="00597698">
        <w:rPr>
          <w:rFonts w:ascii="Times New Roman" w:hAnsi="Times New Roman" w:cs="Times New Roman"/>
          <w:sz w:val="28"/>
          <w:szCs w:val="28"/>
        </w:rPr>
        <w:t>За 2022</w:t>
      </w:r>
      <w:r w:rsidR="00C824EE" w:rsidRPr="00597698">
        <w:rPr>
          <w:rFonts w:ascii="Times New Roman" w:hAnsi="Times New Roman" w:cs="Times New Roman"/>
          <w:sz w:val="28"/>
          <w:szCs w:val="28"/>
        </w:rPr>
        <w:t xml:space="preserve"> год оказано </w:t>
      </w:r>
      <w:r w:rsidR="00597698" w:rsidRPr="00597698">
        <w:rPr>
          <w:rFonts w:ascii="Times New Roman" w:hAnsi="Times New Roman" w:cs="Times New Roman"/>
          <w:sz w:val="28"/>
          <w:szCs w:val="28"/>
        </w:rPr>
        <w:t>435</w:t>
      </w:r>
      <w:r w:rsidR="00C824EE" w:rsidRPr="00597698">
        <w:rPr>
          <w:rFonts w:ascii="Times New Roman" w:hAnsi="Times New Roman" w:cs="Times New Roman"/>
          <w:sz w:val="28"/>
          <w:szCs w:val="28"/>
        </w:rPr>
        <w:t xml:space="preserve"> услуг субъектам малого и среднего предпринимательства и физическим лицам, применяющим специальный налоговый режим, по следующим направлениям поддержки:</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cs="Times New Roman"/>
          <w:sz w:val="28"/>
          <w:szCs w:val="28"/>
        </w:rPr>
        <w:t xml:space="preserve">- </w:t>
      </w:r>
      <w:r w:rsidRPr="00597698">
        <w:rPr>
          <w:rFonts w:ascii="Times New Roman" w:hAnsi="Times New Roman"/>
          <w:sz w:val="28"/>
          <w:szCs w:val="28"/>
        </w:rPr>
        <w:t>консультационные услуги по вопросам правового обеспечения деятельности;</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вопросам финансового  планирования, в том числе предоставление информации о возможностях получения кредитных и иных финансовых ресурсов;</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xml:space="preserve">- консультационные услуги по подбору персонала, по вопросам применения трудового законодательства Российской Федерации; </w:t>
      </w:r>
    </w:p>
    <w:p w:rsidR="00C824EE" w:rsidRPr="00597698" w:rsidRDefault="00C824EE" w:rsidP="00C824EE">
      <w:pPr>
        <w:spacing w:line="240" w:lineRule="auto"/>
        <w:ind w:firstLine="708"/>
        <w:contextualSpacing/>
        <w:jc w:val="both"/>
        <w:rPr>
          <w:rFonts w:ascii="Times New Roman" w:hAnsi="Times New Roman" w:cs="Times New Roman"/>
          <w:sz w:val="28"/>
          <w:szCs w:val="28"/>
        </w:rPr>
      </w:pPr>
      <w:r w:rsidRPr="00597698">
        <w:rPr>
          <w:rFonts w:ascii="Times New Roman" w:hAnsi="Times New Roman"/>
          <w:sz w:val="28"/>
          <w:szCs w:val="28"/>
        </w:rPr>
        <w:t>- консультационные услуги по бухгалтерскому учету, бизнес</w:t>
      </w:r>
      <w:r w:rsidR="00E34DEC">
        <w:rPr>
          <w:rFonts w:ascii="Times New Roman" w:hAnsi="Times New Roman"/>
          <w:sz w:val="28"/>
          <w:szCs w:val="28"/>
        </w:rPr>
        <w:t xml:space="preserve"> </w:t>
      </w:r>
      <w:r w:rsidRPr="00597698">
        <w:rPr>
          <w:rFonts w:ascii="Times New Roman" w:hAnsi="Times New Roman"/>
          <w:sz w:val="28"/>
          <w:szCs w:val="28"/>
        </w:rPr>
        <w:t>- планированию, заполнению деклараций.</w:t>
      </w:r>
    </w:p>
    <w:p w:rsidR="00C824EE" w:rsidRPr="00597698" w:rsidRDefault="00C824EE" w:rsidP="00C824EE">
      <w:pPr>
        <w:spacing w:after="0" w:line="240" w:lineRule="auto"/>
        <w:ind w:firstLine="708"/>
        <w:jc w:val="both"/>
        <w:rPr>
          <w:rFonts w:ascii="Times New Roman" w:hAnsi="Times New Roman"/>
          <w:sz w:val="28"/>
          <w:szCs w:val="28"/>
        </w:rPr>
      </w:pPr>
      <w:r w:rsidRPr="00597698">
        <w:rPr>
          <w:rFonts w:ascii="Times New Roman" w:hAnsi="Times New Roman"/>
          <w:sz w:val="28"/>
          <w:szCs w:val="28"/>
        </w:rPr>
        <w:t>На постоянной основе ведется разъяснительная работа по доведению информации о мерах государственной поддержки бизнеса. Ответственными сотрудниками управления экономики администрации Усть-Лабинского района в 202</w:t>
      </w:r>
      <w:r w:rsidR="00597698" w:rsidRPr="00597698">
        <w:rPr>
          <w:rFonts w:ascii="Times New Roman" w:hAnsi="Times New Roman"/>
          <w:sz w:val="28"/>
          <w:szCs w:val="28"/>
        </w:rPr>
        <w:t>2</w:t>
      </w:r>
      <w:r w:rsidRPr="00597698">
        <w:rPr>
          <w:rFonts w:ascii="Times New Roman" w:hAnsi="Times New Roman"/>
          <w:sz w:val="28"/>
          <w:szCs w:val="28"/>
        </w:rPr>
        <w:t xml:space="preserve"> году в этом направлении проводили следующие мероприятия:</w:t>
      </w:r>
    </w:p>
    <w:p w:rsidR="00C824EE" w:rsidRPr="00597698" w:rsidRDefault="00C824EE" w:rsidP="00C824EE">
      <w:pPr>
        <w:pStyle w:val="ac"/>
        <w:tabs>
          <w:tab w:val="left" w:pos="426"/>
        </w:tabs>
        <w:ind w:firstLine="709"/>
        <w:contextualSpacing/>
        <w:jc w:val="both"/>
        <w:rPr>
          <w:rFonts w:ascii="Times New Roman" w:hAnsi="Times New Roman"/>
          <w:sz w:val="28"/>
          <w:szCs w:val="28"/>
        </w:rPr>
      </w:pPr>
      <w:r w:rsidRPr="00597698">
        <w:rPr>
          <w:rFonts w:ascii="Times New Roman" w:hAnsi="Times New Roman"/>
          <w:sz w:val="28"/>
          <w:szCs w:val="28"/>
        </w:rPr>
        <w:t xml:space="preserve">- </w:t>
      </w:r>
      <w:r w:rsidRPr="00597698">
        <w:rPr>
          <w:rFonts w:ascii="Times New Roman" w:hAnsi="Times New Roman"/>
          <w:sz w:val="28"/>
          <w:szCs w:val="28"/>
          <w:shd w:val="clear" w:color="auto" w:fill="FFFFFF"/>
        </w:rPr>
        <w:t xml:space="preserve">содействие субъектам малого и среднего предпринимательства в получении микрозаймов и поручительств по банковским кредитам и банковским гарантиям при недостаточности собственного залогового обеспечения  путем популяризации услуг, оказываемых Фондом микрофинансирования Краснодарского края и Фондом развития бизнеса Краснодарского края. </w:t>
      </w:r>
      <w:r w:rsidRPr="00597698">
        <w:rPr>
          <w:rFonts w:ascii="Times New Roman" w:hAnsi="Times New Roman"/>
          <w:sz w:val="28"/>
          <w:szCs w:val="28"/>
        </w:rPr>
        <w:t>Информация о мерах финансовой поддержки доводилась до предпринимателей района посредством размещения на сайте района, в средствах массовой информации, социальных сетях, группах, транслировалась по радио на рынке города, направлялась в адрес глав поселений. Кроме того, предприниматели информировались лично в телефонном режиме об услугах Фонда микрофинансирования Краснодарского края. В 202</w:t>
      </w:r>
      <w:r w:rsidR="00597698" w:rsidRPr="00597698">
        <w:rPr>
          <w:rFonts w:ascii="Times New Roman" w:hAnsi="Times New Roman"/>
          <w:sz w:val="28"/>
          <w:szCs w:val="28"/>
        </w:rPr>
        <w:t>2</w:t>
      </w:r>
      <w:r w:rsidRPr="00597698">
        <w:rPr>
          <w:rFonts w:ascii="Times New Roman" w:hAnsi="Times New Roman"/>
          <w:sz w:val="28"/>
          <w:szCs w:val="28"/>
        </w:rPr>
        <w:t xml:space="preserve"> году 26 субъектов МСП района заключили </w:t>
      </w:r>
      <w:r w:rsidR="00597698" w:rsidRPr="00597698">
        <w:rPr>
          <w:rFonts w:ascii="Times New Roman" w:hAnsi="Times New Roman"/>
          <w:sz w:val="28"/>
          <w:szCs w:val="28"/>
        </w:rPr>
        <w:t>д</w:t>
      </w:r>
      <w:r w:rsidRPr="00597698">
        <w:rPr>
          <w:rFonts w:ascii="Times New Roman" w:hAnsi="Times New Roman"/>
          <w:sz w:val="28"/>
          <w:szCs w:val="28"/>
        </w:rPr>
        <w:t xml:space="preserve">оговора с Фондом микрофинансирования Краснодарского края на общую сумму </w:t>
      </w:r>
      <w:r w:rsidR="00597698" w:rsidRPr="00597698">
        <w:rPr>
          <w:rFonts w:ascii="Times New Roman" w:hAnsi="Times New Roman"/>
          <w:sz w:val="28"/>
          <w:szCs w:val="28"/>
        </w:rPr>
        <w:t>36,200</w:t>
      </w:r>
      <w:r w:rsidR="00CD0467" w:rsidRPr="00597698">
        <w:rPr>
          <w:rFonts w:ascii="Times New Roman" w:hAnsi="Times New Roman"/>
          <w:sz w:val="28"/>
          <w:szCs w:val="28"/>
        </w:rPr>
        <w:t xml:space="preserve"> млн</w:t>
      </w:r>
      <w:r w:rsidRPr="00597698">
        <w:rPr>
          <w:rFonts w:ascii="Times New Roman" w:hAnsi="Times New Roman"/>
          <w:sz w:val="28"/>
          <w:szCs w:val="28"/>
        </w:rPr>
        <w:t>. рублей</w:t>
      </w:r>
      <w:r w:rsidR="00CD0467" w:rsidRPr="00597698">
        <w:rPr>
          <w:rFonts w:ascii="Times New Roman" w:hAnsi="Times New Roman"/>
          <w:sz w:val="28"/>
          <w:szCs w:val="28"/>
        </w:rPr>
        <w:t xml:space="preserve"> (</w:t>
      </w:r>
      <w:r w:rsidR="004872B9" w:rsidRPr="00597698">
        <w:rPr>
          <w:rFonts w:ascii="Times New Roman" w:hAnsi="Times New Roman"/>
          <w:sz w:val="28"/>
          <w:szCs w:val="28"/>
        </w:rPr>
        <w:t>з</w:t>
      </w:r>
      <w:r w:rsidR="004872B9" w:rsidRPr="00597698">
        <w:rPr>
          <w:rFonts w:ascii="Times New Roman" w:eastAsia="Times New Roman" w:hAnsi="Times New Roman"/>
          <w:sz w:val="28"/>
          <w:szCs w:val="28"/>
        </w:rPr>
        <w:t>а 202</w:t>
      </w:r>
      <w:r w:rsidR="00597698" w:rsidRPr="00597698">
        <w:rPr>
          <w:rFonts w:ascii="Times New Roman" w:eastAsia="Times New Roman" w:hAnsi="Times New Roman"/>
          <w:sz w:val="28"/>
          <w:szCs w:val="28"/>
        </w:rPr>
        <w:t>1</w:t>
      </w:r>
      <w:r w:rsidR="004872B9" w:rsidRPr="00597698">
        <w:rPr>
          <w:rFonts w:ascii="Times New Roman" w:eastAsia="Times New Roman" w:hAnsi="Times New Roman"/>
          <w:sz w:val="28"/>
          <w:szCs w:val="28"/>
        </w:rPr>
        <w:t xml:space="preserve"> год получены микрозаймы от Фонда микрофинансирования Краснодарского края на общую сумму </w:t>
      </w:r>
      <w:r w:rsidR="00597698" w:rsidRPr="00597698">
        <w:rPr>
          <w:rFonts w:ascii="Times New Roman" w:eastAsia="Times New Roman" w:hAnsi="Times New Roman"/>
          <w:sz w:val="28"/>
          <w:szCs w:val="28"/>
        </w:rPr>
        <w:t>43,472</w:t>
      </w:r>
      <w:r w:rsidR="004872B9" w:rsidRPr="00597698">
        <w:rPr>
          <w:rFonts w:ascii="Times New Roman" w:eastAsia="Times New Roman" w:hAnsi="Times New Roman"/>
          <w:sz w:val="28"/>
          <w:szCs w:val="28"/>
        </w:rPr>
        <w:t xml:space="preserve"> млн. руб. </w:t>
      </w:r>
      <w:r w:rsidR="00597698" w:rsidRPr="00597698">
        <w:rPr>
          <w:rFonts w:ascii="Times New Roman" w:eastAsia="Times New Roman" w:hAnsi="Times New Roman"/>
          <w:sz w:val="28"/>
          <w:szCs w:val="28"/>
        </w:rPr>
        <w:t>26 субъектами предпринимательской деятельности</w:t>
      </w:r>
      <w:r w:rsidR="00CD0467" w:rsidRPr="00597698">
        <w:rPr>
          <w:rFonts w:ascii="Times New Roman" w:eastAsia="Times New Roman" w:hAnsi="Times New Roman"/>
          <w:sz w:val="28"/>
          <w:szCs w:val="28"/>
        </w:rPr>
        <w:t xml:space="preserve">), что на </w:t>
      </w:r>
      <w:r w:rsidR="00597698" w:rsidRPr="00597698">
        <w:rPr>
          <w:rFonts w:ascii="Times New Roman" w:eastAsia="Times New Roman" w:hAnsi="Times New Roman"/>
          <w:sz w:val="28"/>
          <w:szCs w:val="28"/>
        </w:rPr>
        <w:t>7,272</w:t>
      </w:r>
      <w:r w:rsidR="00CD0467" w:rsidRPr="00597698">
        <w:rPr>
          <w:rFonts w:ascii="Times New Roman" w:eastAsia="Times New Roman" w:hAnsi="Times New Roman"/>
          <w:sz w:val="28"/>
          <w:szCs w:val="28"/>
        </w:rPr>
        <w:t xml:space="preserve"> млн. рублей </w:t>
      </w:r>
      <w:r w:rsidR="00597698" w:rsidRPr="00597698">
        <w:rPr>
          <w:rFonts w:ascii="Times New Roman" w:eastAsia="Times New Roman" w:hAnsi="Times New Roman"/>
          <w:sz w:val="28"/>
          <w:szCs w:val="28"/>
        </w:rPr>
        <w:t>меньше</w:t>
      </w:r>
      <w:r w:rsidR="00CD0467" w:rsidRPr="00597698">
        <w:rPr>
          <w:rFonts w:ascii="Times New Roman" w:eastAsia="Times New Roman" w:hAnsi="Times New Roman"/>
          <w:sz w:val="28"/>
          <w:szCs w:val="28"/>
        </w:rPr>
        <w:t xml:space="preserve"> по сравнению с предыдущим годом</w:t>
      </w:r>
      <w:r w:rsidRPr="00597698">
        <w:rPr>
          <w:rFonts w:ascii="Times New Roman" w:hAnsi="Times New Roman"/>
          <w:sz w:val="28"/>
          <w:szCs w:val="28"/>
        </w:rPr>
        <w:t>;</w:t>
      </w:r>
    </w:p>
    <w:p w:rsidR="0029380D" w:rsidRPr="0029380D" w:rsidRDefault="0029380D" w:rsidP="0029380D">
      <w:pPr>
        <w:widowControl w:val="0"/>
        <w:autoSpaceDE w:val="0"/>
        <w:spacing w:after="0" w:line="240" w:lineRule="auto"/>
        <w:ind w:firstLine="708"/>
        <w:jc w:val="both"/>
        <w:rPr>
          <w:rFonts w:ascii="Times New Roman" w:hAnsi="Times New Roman"/>
          <w:sz w:val="28"/>
          <w:szCs w:val="28"/>
        </w:rPr>
      </w:pPr>
      <w:r w:rsidRPr="0029380D">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adminustlabinsk.ru на Инвестпортале создан раздел "В помощь предпринимателю". В данном разделе размещается федеральное, краевое и муниципальное законодательство в сфере </w:t>
      </w:r>
      <w:r w:rsidRPr="0029380D">
        <w:rPr>
          <w:rFonts w:ascii="Times New Roman" w:hAnsi="Times New Roman"/>
          <w:sz w:val="28"/>
          <w:szCs w:val="28"/>
        </w:rPr>
        <w:lastRenderedPageBreak/>
        <w:t>поддержки и развития предпринимательства; информация об имущественной поддержке, в том числе о невостребованных объектах муниципальной</w:t>
      </w:r>
      <w:r w:rsidRPr="0029380D">
        <w:rPr>
          <w:rFonts w:ascii="Verdana" w:hAnsi="Verdana"/>
          <w:color w:val="222222"/>
          <w:sz w:val="18"/>
          <w:szCs w:val="18"/>
          <w:shd w:val="clear" w:color="auto" w:fill="E1F5FF"/>
        </w:rPr>
        <w:t xml:space="preserve"> </w:t>
      </w:r>
      <w:r w:rsidRPr="0029380D">
        <w:rPr>
          <w:rFonts w:ascii="Times New Roman" w:hAnsi="Times New Roman"/>
          <w:sz w:val="28"/>
          <w:szCs w:val="28"/>
        </w:rPr>
        <w:t>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микрофинансирования, Фонде развития бизнеса; в разделе "Важно" освещаются все мероприятия, проводимые краевыми министерствами и департаментами, публикуются объявления и информация, полезная для предпринимательского сообщества. Размещаемые материалы постоянно пополняются и актуализируются.</w:t>
      </w:r>
    </w:p>
    <w:p w:rsidR="00E06721" w:rsidRPr="00E06721" w:rsidRDefault="00E06721" w:rsidP="00E06721">
      <w:pPr>
        <w:widowControl w:val="0"/>
        <w:autoSpaceDE w:val="0"/>
        <w:spacing w:after="0" w:line="240" w:lineRule="auto"/>
        <w:ind w:firstLine="540"/>
        <w:jc w:val="both"/>
        <w:rPr>
          <w:rFonts w:ascii="Times New Roman" w:hAnsi="Times New Roman"/>
          <w:sz w:val="28"/>
          <w:szCs w:val="28"/>
        </w:rPr>
      </w:pPr>
      <w:r w:rsidRPr="00E06721">
        <w:rPr>
          <w:rFonts w:ascii="Times New Roman" w:hAnsi="Times New Roman"/>
          <w:sz w:val="28"/>
          <w:szCs w:val="28"/>
        </w:rPr>
        <w:t>На официальном сайте муниципального образования Усть-Лабинский район дополнительно создан раздел «Промышленный сектор» (http://www.adminustlabinsk.ru/administration/social-services/upravlenie-ekonomiki/promyshlennyy-sektor/), где размещается информация о действующих видах государственной поддержки для промышленных предприятий, о планируемых конгрессно-выставочных мероприятиях, каталог промышленной продукции предприятий района. В 202</w:t>
      </w:r>
      <w:r>
        <w:rPr>
          <w:rFonts w:ascii="Times New Roman" w:hAnsi="Times New Roman"/>
          <w:sz w:val="28"/>
          <w:szCs w:val="28"/>
        </w:rPr>
        <w:t>2</w:t>
      </w:r>
      <w:r w:rsidRPr="00E06721">
        <w:rPr>
          <w:rFonts w:ascii="Times New Roman" w:hAnsi="Times New Roman"/>
          <w:sz w:val="28"/>
          <w:szCs w:val="28"/>
        </w:rPr>
        <w:t xml:space="preserve"> году на сайте и на страничках социальных сетей размещено </w:t>
      </w:r>
      <w:r w:rsidR="005714FC">
        <w:rPr>
          <w:rFonts w:ascii="Times New Roman" w:hAnsi="Times New Roman"/>
          <w:sz w:val="28"/>
          <w:szCs w:val="28"/>
        </w:rPr>
        <w:t>21 статья</w:t>
      </w:r>
      <w:r w:rsidRPr="00E06721">
        <w:rPr>
          <w:rFonts w:ascii="Times New Roman" w:hAnsi="Times New Roman"/>
          <w:sz w:val="28"/>
          <w:szCs w:val="28"/>
        </w:rPr>
        <w:t xml:space="preserve"> о государственной поддержке на региональном и федеральном уровне для предприятий, дополнительно размещено 1</w:t>
      </w:r>
      <w:r w:rsidR="005714FC">
        <w:rPr>
          <w:rFonts w:ascii="Times New Roman" w:hAnsi="Times New Roman"/>
          <w:sz w:val="28"/>
          <w:szCs w:val="28"/>
        </w:rPr>
        <w:t>5</w:t>
      </w:r>
      <w:r w:rsidRPr="00E06721">
        <w:rPr>
          <w:rFonts w:ascii="Times New Roman" w:hAnsi="Times New Roman"/>
          <w:sz w:val="28"/>
          <w:szCs w:val="28"/>
        </w:rPr>
        <w:t xml:space="preserve"> статей по различной тематике (о действующих производствах, об участии в конкурсах, об участии в выставках, </w:t>
      </w:r>
      <w:r w:rsidR="005714FC">
        <w:rPr>
          <w:rFonts w:ascii="Times New Roman" w:hAnsi="Times New Roman"/>
          <w:sz w:val="28"/>
          <w:szCs w:val="28"/>
        </w:rPr>
        <w:t>п</w:t>
      </w:r>
      <w:r w:rsidRPr="00E06721">
        <w:rPr>
          <w:rFonts w:ascii="Times New Roman" w:hAnsi="Times New Roman"/>
          <w:sz w:val="28"/>
          <w:szCs w:val="28"/>
        </w:rPr>
        <w:t>о</w:t>
      </w:r>
      <w:r w:rsidR="005714FC">
        <w:rPr>
          <w:rFonts w:ascii="Times New Roman" w:hAnsi="Times New Roman"/>
          <w:sz w:val="28"/>
          <w:szCs w:val="28"/>
        </w:rPr>
        <w:t xml:space="preserve"> </w:t>
      </w:r>
      <w:r w:rsidRPr="00E06721">
        <w:rPr>
          <w:rFonts w:ascii="Times New Roman" w:hAnsi="Times New Roman"/>
          <w:sz w:val="28"/>
          <w:szCs w:val="28"/>
        </w:rPr>
        <w:t>работе Совета по промышленности).</w:t>
      </w:r>
    </w:p>
    <w:p w:rsidR="00C92B0A" w:rsidRDefault="00C92B0A" w:rsidP="00C824EE">
      <w:pPr>
        <w:spacing w:after="0" w:line="240" w:lineRule="auto"/>
        <w:ind w:firstLine="431"/>
        <w:contextualSpacing/>
        <w:jc w:val="both"/>
        <w:rPr>
          <w:rFonts w:ascii="Times New Roman" w:hAnsi="Times New Roman"/>
          <w:sz w:val="28"/>
          <w:szCs w:val="28"/>
        </w:rPr>
      </w:pPr>
    </w:p>
    <w:p w:rsidR="00C92B0A" w:rsidRDefault="00C92B0A" w:rsidP="00C92B0A">
      <w:pPr>
        <w:spacing w:after="0" w:line="240" w:lineRule="auto"/>
        <w:ind w:firstLine="431"/>
        <w:contextualSpacing/>
        <w:jc w:val="center"/>
        <w:rPr>
          <w:rFonts w:ascii="Times New Roman" w:hAnsi="Times New Roman"/>
          <w:b/>
          <w:sz w:val="28"/>
          <w:szCs w:val="28"/>
        </w:rPr>
      </w:pPr>
      <w:r w:rsidRPr="00C92B0A">
        <w:rPr>
          <w:rFonts w:ascii="Times New Roman" w:hAnsi="Times New Roman"/>
          <w:b/>
          <w:sz w:val="28"/>
          <w:szCs w:val="28"/>
        </w:rPr>
        <w:t xml:space="preserve">Меры, принимаемые </w:t>
      </w:r>
      <w:r>
        <w:rPr>
          <w:rFonts w:ascii="Times New Roman" w:hAnsi="Times New Roman"/>
          <w:b/>
          <w:sz w:val="28"/>
          <w:szCs w:val="28"/>
        </w:rPr>
        <w:t>для снижения/устранения</w:t>
      </w:r>
    </w:p>
    <w:p w:rsidR="00C92B0A" w:rsidRDefault="00C92B0A" w:rsidP="00AC6AB4">
      <w:pPr>
        <w:spacing w:after="0" w:line="240" w:lineRule="auto"/>
        <w:ind w:firstLine="431"/>
        <w:contextualSpacing/>
        <w:jc w:val="center"/>
        <w:rPr>
          <w:rFonts w:ascii="Times New Roman" w:hAnsi="Times New Roman"/>
          <w:b/>
          <w:sz w:val="28"/>
          <w:szCs w:val="28"/>
        </w:rPr>
      </w:pPr>
      <w:r>
        <w:rPr>
          <w:rFonts w:ascii="Times New Roman" w:hAnsi="Times New Roman"/>
          <w:b/>
          <w:sz w:val="28"/>
          <w:szCs w:val="28"/>
        </w:rPr>
        <w:t>административных барьеров</w:t>
      </w:r>
    </w:p>
    <w:p w:rsidR="00AC6AB4" w:rsidRDefault="00AC6AB4" w:rsidP="00AC6AB4">
      <w:pPr>
        <w:spacing w:after="0" w:line="240" w:lineRule="auto"/>
        <w:ind w:firstLine="431"/>
        <w:contextualSpacing/>
        <w:jc w:val="center"/>
        <w:rPr>
          <w:rFonts w:ascii="Times New Roman" w:hAnsi="Times New Roman"/>
          <w:b/>
          <w:sz w:val="28"/>
          <w:szCs w:val="28"/>
        </w:rPr>
      </w:pPr>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CA1311">
        <w:rPr>
          <w:rFonts w:ascii="Times New Roman" w:eastAsia="Times New Roman" w:hAnsi="Times New Roman"/>
          <w:sz w:val="28"/>
          <w:szCs w:val="28"/>
          <w:lang w:eastAsia="ru-RU"/>
        </w:rPr>
        <w:t>Во исполнение Указа Президента Российской Федерации от 07 мая 2012 года №601 «Об основных направлениях совершенствования системы государственного управления» и Концепции снижения административных барьеров и повышения доступности, государственных и муниципальных услуг, утвержденной распоряжением Правительства РФ от 01 июня 2011 года №1021-р на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разработаны и утверждены нормативные правовые акты регулирующие Порядок проведения оценки регулирующего воздействия и экспертизы нормативных правовых актов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CA1311">
        <w:rPr>
          <w:rFonts w:ascii="Times New Roman" w:eastAsia="Times New Roman" w:hAnsi="Times New Roman"/>
          <w:sz w:val="28"/>
          <w:szCs w:val="28"/>
          <w:lang w:eastAsia="ru-RU"/>
        </w:rPr>
        <w:t xml:space="preserve"> 01 января 2016 года </w:t>
      </w:r>
      <w:r>
        <w:rPr>
          <w:rFonts w:ascii="Times New Roman" w:eastAsia="Times New Roman" w:hAnsi="Times New Roman"/>
          <w:sz w:val="28"/>
          <w:szCs w:val="28"/>
          <w:lang w:eastAsia="ru-RU"/>
        </w:rPr>
        <w:t>н</w:t>
      </w:r>
      <w:r w:rsidRPr="00CA1311">
        <w:rPr>
          <w:rFonts w:ascii="Times New Roman" w:eastAsia="Times New Roman" w:hAnsi="Times New Roman"/>
          <w:sz w:val="28"/>
          <w:szCs w:val="28"/>
          <w:lang w:eastAsia="ru-RU"/>
        </w:rPr>
        <w:t>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применяется </w:t>
      </w:r>
      <w:r>
        <w:rPr>
          <w:rFonts w:ascii="Times New Roman" w:eastAsia="Times New Roman" w:hAnsi="Times New Roman"/>
          <w:sz w:val="28"/>
          <w:szCs w:val="28"/>
          <w:lang w:eastAsia="ru-RU"/>
        </w:rPr>
        <w:t>процедура оценки регулирующего воздействия</w:t>
      </w:r>
      <w:r w:rsidRPr="00CA1311">
        <w:rPr>
          <w:rFonts w:ascii="Times New Roman" w:eastAsia="Times New Roman" w:hAnsi="Times New Roman"/>
          <w:sz w:val="28"/>
          <w:szCs w:val="28"/>
          <w:lang w:eastAsia="ru-RU"/>
        </w:rPr>
        <w:t xml:space="preserve"> и экспертиз</w:t>
      </w:r>
      <w:r>
        <w:rPr>
          <w:rFonts w:ascii="Times New Roman" w:eastAsia="Times New Roman" w:hAnsi="Times New Roman"/>
          <w:sz w:val="28"/>
          <w:szCs w:val="28"/>
          <w:lang w:eastAsia="ru-RU"/>
        </w:rPr>
        <w:t>ы</w:t>
      </w:r>
      <w:r w:rsidRPr="00CA1311">
        <w:rPr>
          <w:rFonts w:ascii="Times New Roman" w:eastAsia="Times New Roman" w:hAnsi="Times New Roman"/>
          <w:sz w:val="28"/>
          <w:szCs w:val="28"/>
          <w:lang w:eastAsia="ru-RU"/>
        </w:rPr>
        <w:t xml:space="preserve"> нормативных правовых </w:t>
      </w:r>
      <w:r>
        <w:rPr>
          <w:rFonts w:ascii="Times New Roman" w:eastAsia="Times New Roman" w:hAnsi="Times New Roman"/>
          <w:sz w:val="28"/>
          <w:szCs w:val="28"/>
          <w:lang w:eastAsia="ru-RU"/>
        </w:rPr>
        <w:t xml:space="preserve">в целях </w:t>
      </w:r>
      <w:r w:rsidRPr="00CA1311">
        <w:rPr>
          <w:rFonts w:ascii="Times New Roman" w:eastAsia="Times New Roman" w:hAnsi="Times New Roman"/>
          <w:sz w:val="28"/>
          <w:szCs w:val="28"/>
          <w:lang w:eastAsia="ru-RU"/>
        </w:rPr>
        <w:t>снижения адми</w:t>
      </w:r>
      <w:r>
        <w:rPr>
          <w:rFonts w:ascii="Times New Roman" w:eastAsia="Times New Roman" w:hAnsi="Times New Roman"/>
          <w:sz w:val="28"/>
          <w:szCs w:val="28"/>
          <w:lang w:eastAsia="ru-RU"/>
        </w:rPr>
        <w:t xml:space="preserve">нистративных барьеров </w:t>
      </w:r>
      <w:r w:rsidRPr="00767B6F">
        <w:rPr>
          <w:rFonts w:ascii="Times New Roman" w:eastAsia="Times New Roman" w:hAnsi="Times New Roman"/>
          <w:sz w:val="28"/>
          <w:szCs w:val="28"/>
          <w:lang w:eastAsia="ru-RU"/>
        </w:rPr>
        <w:t>осуществления предпринимательской и инвестиционной деятельности</w:t>
      </w:r>
      <w:r>
        <w:rPr>
          <w:rFonts w:ascii="Times New Roman" w:eastAsia="Times New Roman" w:hAnsi="Times New Roman"/>
          <w:sz w:val="28"/>
          <w:szCs w:val="28"/>
          <w:lang w:eastAsia="ru-RU"/>
        </w:rPr>
        <w:t xml:space="preserve">. В соответствии с порядком проведения данных процедур создан </w:t>
      </w:r>
      <w:r w:rsidRPr="00C54F3C">
        <w:rPr>
          <w:rFonts w:ascii="Times New Roman" w:eastAsia="Times New Roman" w:hAnsi="Times New Roman"/>
          <w:sz w:val="28"/>
          <w:szCs w:val="28"/>
          <w:lang w:eastAsia="ru-RU"/>
        </w:rPr>
        <w:t>Консультативн</w:t>
      </w:r>
      <w:r>
        <w:rPr>
          <w:rFonts w:ascii="Times New Roman" w:eastAsia="Times New Roman" w:hAnsi="Times New Roman"/>
          <w:sz w:val="28"/>
          <w:szCs w:val="28"/>
          <w:lang w:eastAsia="ru-RU"/>
        </w:rPr>
        <w:t>ый</w:t>
      </w:r>
      <w:r w:rsidRPr="00C54F3C">
        <w:rPr>
          <w:rFonts w:ascii="Times New Roman" w:eastAsia="Times New Roman" w:hAnsi="Times New Roman"/>
          <w:sz w:val="28"/>
          <w:szCs w:val="28"/>
          <w:lang w:eastAsia="ru-RU"/>
        </w:rPr>
        <w:t xml:space="preserve"> совет по оценке регулирующего воздействия и экспертизе нормативных правовых район</w:t>
      </w:r>
      <w:r>
        <w:rPr>
          <w:rFonts w:ascii="Times New Roman" w:eastAsia="Times New Roman" w:hAnsi="Times New Roman"/>
          <w:sz w:val="28"/>
          <w:szCs w:val="28"/>
          <w:lang w:eastAsia="ru-RU"/>
        </w:rPr>
        <w:t xml:space="preserve">а, в рамках которого заключены соглашения с </w:t>
      </w:r>
      <w:r w:rsidRPr="003066F1">
        <w:rPr>
          <w:rFonts w:ascii="Times New Roman" w:hAnsi="Times New Roman"/>
          <w:sz w:val="28"/>
          <w:szCs w:val="28"/>
        </w:rPr>
        <w:t>Союзом "Усть-Лабинская торгово-промышленная палата"</w:t>
      </w:r>
      <w:r>
        <w:rPr>
          <w:rFonts w:ascii="Times New Roman" w:hAnsi="Times New Roman"/>
          <w:sz w:val="28"/>
          <w:szCs w:val="28"/>
        </w:rPr>
        <w:t xml:space="preserve">, с общественным представителем Уполномоченного по защите прав предпринимателей в краснодарском крае в Усть-Лабинском районе, с председателем Совета НП </w:t>
      </w:r>
      <w:r>
        <w:rPr>
          <w:rFonts w:ascii="Times New Roman" w:hAnsi="Times New Roman"/>
          <w:sz w:val="28"/>
          <w:szCs w:val="28"/>
        </w:rPr>
        <w:lastRenderedPageBreak/>
        <w:t>«Усть-Лабинские фермеры»</w:t>
      </w:r>
      <w:r w:rsidR="00C05F24">
        <w:rPr>
          <w:rFonts w:ascii="Times New Roman" w:eastAsia="Times New Roman" w:hAnsi="Times New Roman"/>
          <w:sz w:val="28"/>
          <w:szCs w:val="28"/>
          <w:lang w:eastAsia="ru-RU"/>
        </w:rPr>
        <w:t>, а также с представителями малого и среднего предпринимательства</w:t>
      </w:r>
      <w:r>
        <w:rPr>
          <w:rFonts w:ascii="Times New Roman" w:eastAsia="Times New Roman" w:hAnsi="Times New Roman"/>
          <w:sz w:val="28"/>
          <w:szCs w:val="28"/>
          <w:lang w:eastAsia="ru-RU"/>
        </w:rPr>
        <w:t xml:space="preserve">. </w:t>
      </w:r>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202</w:t>
      </w:r>
      <w:r w:rsidR="00C05F2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 проведен</w:t>
      </w:r>
      <w:r w:rsidR="00C05F24">
        <w:rPr>
          <w:rFonts w:ascii="Times New Roman" w:eastAsia="Times New Roman" w:hAnsi="Times New Roman"/>
          <w:sz w:val="28"/>
          <w:szCs w:val="28"/>
          <w:lang w:eastAsia="ru-RU"/>
        </w:rPr>
        <w:t>а 1</w:t>
      </w:r>
      <w:r>
        <w:rPr>
          <w:rFonts w:ascii="Times New Roman" w:eastAsia="Times New Roman" w:hAnsi="Times New Roman"/>
          <w:sz w:val="28"/>
          <w:szCs w:val="28"/>
          <w:lang w:eastAsia="ru-RU"/>
        </w:rPr>
        <w:t xml:space="preserve"> процедур</w:t>
      </w:r>
      <w:r w:rsidR="00C05F2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ОРВ, а также </w:t>
      </w:r>
      <w:r w:rsidR="00C05F2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НПА прошли процедуру экспертизы.</w:t>
      </w:r>
    </w:p>
    <w:p w:rsidR="00807068" w:rsidRDefault="00372E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исполнения пункта 2.11 плана обеспечения устойчивого развития экономики и социальной стабильности в Краснодарском крае, администрацией района организован муниципальный коворкинг – центр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w:t>
      </w:r>
      <w:r w:rsidR="00E0372A">
        <w:rPr>
          <w:rFonts w:ascii="Times New Roman" w:eastAsia="Times New Roman" w:hAnsi="Times New Roman"/>
          <w:sz w:val="28"/>
          <w:szCs w:val="28"/>
          <w:lang w:eastAsia="ru-RU"/>
        </w:rPr>
        <w:t>профессиональный доход»</w:t>
      </w:r>
    </w:p>
    <w:p w:rsidR="00E0372A" w:rsidRPr="00F54AE0" w:rsidRDefault="00E0372A" w:rsidP="00E0372A">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w:t>
      </w:r>
      <w:r w:rsidRPr="00D048AB">
        <w:rPr>
          <w:rFonts w:ascii="Times New Roman" w:hAnsi="Times New Roman" w:cs="Times New Roman"/>
          <w:sz w:val="28"/>
          <w:szCs w:val="28"/>
        </w:rPr>
        <w:t>Коворкинг-центр</w:t>
      </w:r>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r w:rsidRPr="00EF275B">
        <w:rPr>
          <w:rStyle w:val="a4"/>
          <w:rFonts w:ascii="Times New Roman" w:hAnsi="Times New Roman" w:cs="Times New Roman"/>
          <w:color w:val="auto"/>
          <w:sz w:val="28"/>
          <w:szCs w:val="28"/>
          <w:u w:val="none"/>
        </w:rPr>
        <w:t>».</w:t>
      </w:r>
      <w:r>
        <w:rPr>
          <w:rStyle w:val="a4"/>
          <w:rFonts w:ascii="Times New Roman" w:hAnsi="Times New Roman" w:cs="Times New Roman"/>
          <w:color w:val="auto"/>
          <w:sz w:val="28"/>
          <w:szCs w:val="28"/>
          <w:u w:val="none"/>
        </w:rPr>
        <w:t xml:space="preserve"> Затраты на создание коворкинг – центра составили 952,5 тыс. рублей.</w:t>
      </w:r>
    </w:p>
    <w:p w:rsidR="00E0372A" w:rsidRPr="00F54AE0" w:rsidRDefault="00E0372A" w:rsidP="00E0372A">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или постоянное место для креативного труда, делового и дружеского общения</w:t>
      </w:r>
      <w:r>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E0372A" w:rsidRDefault="00E0372A"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по итогам 2022 года услугами коворкинг - центра воспользовались 2 МСП и 13 самозанятых, кроме того, проведены 2 Совета по предпринимательству, 2 ДОЛ – игры по финансовой грамотности, 2 </w:t>
      </w:r>
      <w:r>
        <w:rPr>
          <w:rStyle w:val="a4"/>
          <w:rFonts w:ascii="Times New Roman" w:hAnsi="Times New Roman" w:cs="Times New Roman"/>
          <w:color w:val="auto"/>
          <w:sz w:val="28"/>
          <w:szCs w:val="28"/>
          <w:u w:val="none"/>
        </w:rPr>
        <w:t>мастер-классы декоративно – прикладного искусства</w:t>
      </w:r>
      <w:r>
        <w:rPr>
          <w:rFonts w:ascii="Times New Roman" w:eastAsia="Times New Roman" w:hAnsi="Times New Roman"/>
          <w:sz w:val="28"/>
          <w:szCs w:val="28"/>
          <w:lang w:eastAsia="ru-RU"/>
        </w:rPr>
        <w:t>.</w:t>
      </w:r>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0434C7">
        <w:rPr>
          <w:rFonts w:ascii="Times New Roman" w:eastAsia="Times New Roman" w:hAnsi="Times New Roman"/>
          <w:sz w:val="28"/>
          <w:szCs w:val="28"/>
          <w:lang w:eastAsia="ru-RU"/>
        </w:rPr>
        <w:t>Устранение административных барьеров в предпринимательской деятельности имеет несомненный позитивный макроэкономический эффект.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5A4636" w:rsidRDefault="005A46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
    <w:p w:rsidR="00B410E3" w:rsidRDefault="005A4636" w:rsidP="005A4636">
      <w:pPr>
        <w:spacing w:after="0" w:line="240" w:lineRule="auto"/>
        <w:ind w:firstLine="431"/>
        <w:contextualSpacing/>
        <w:jc w:val="center"/>
        <w:rPr>
          <w:rFonts w:ascii="Times New Roman" w:hAnsi="Times New Roman"/>
          <w:b/>
          <w:sz w:val="28"/>
          <w:szCs w:val="28"/>
        </w:rPr>
      </w:pPr>
      <w:r w:rsidRPr="005A4636">
        <w:rPr>
          <w:rFonts w:ascii="Times New Roman" w:hAnsi="Times New Roman"/>
          <w:b/>
          <w:sz w:val="28"/>
          <w:szCs w:val="28"/>
        </w:rPr>
        <w:t>Положительный опыт преодоления административных барьеров.</w:t>
      </w:r>
    </w:p>
    <w:p w:rsidR="00DE1944" w:rsidRDefault="00DE1944" w:rsidP="005A4636">
      <w:pPr>
        <w:spacing w:after="0" w:line="240" w:lineRule="auto"/>
        <w:ind w:firstLine="431"/>
        <w:contextualSpacing/>
        <w:jc w:val="center"/>
        <w:rPr>
          <w:rFonts w:ascii="Times New Roman" w:hAnsi="Times New Roman"/>
          <w:b/>
          <w:sz w:val="28"/>
          <w:szCs w:val="28"/>
        </w:rPr>
      </w:pPr>
    </w:p>
    <w:p w:rsidR="00DE1944" w:rsidRPr="00D44003" w:rsidRDefault="00DE1944" w:rsidP="00DE1944">
      <w:pPr>
        <w:pStyle w:val="a8"/>
        <w:spacing w:after="0" w:line="240" w:lineRule="auto"/>
        <w:ind w:left="0" w:firstLine="567"/>
        <w:jc w:val="both"/>
        <w:rPr>
          <w:rFonts w:ascii="Times New Roman" w:eastAsia="Times New Roman" w:hAnsi="Times New Roman"/>
          <w:sz w:val="28"/>
          <w:szCs w:val="28"/>
          <w:lang w:eastAsia="ru-RU"/>
        </w:rPr>
      </w:pPr>
      <w:r w:rsidRPr="00D44003">
        <w:rPr>
          <w:rFonts w:ascii="Times New Roman" w:hAnsi="Times New Roman"/>
          <w:sz w:val="28"/>
          <w:szCs w:val="28"/>
        </w:rPr>
        <w:t xml:space="preserve">Администрация муниципального образования Усть-Лабинский район запустила применение инструментов бережливого производства для улучшения административных процессов (распоряжение от 24.12.2020 года №352-р «Об утверждении методических рекомендаций по применению картирования процессов в администрации муниципального образования Усть-Лабинский район», распоряжение от 24.12.2020 №351-р «Об утверждении Положения о бережливом управлении в администрации муниципального образования Усть-Лабинский район и ее структурных подразделениях»). </w:t>
      </w:r>
      <w:r w:rsidRPr="00D44003">
        <w:rPr>
          <w:rFonts w:ascii="Times New Roman" w:eastAsia="Times New Roman" w:hAnsi="Times New Roman"/>
          <w:sz w:val="28"/>
          <w:szCs w:val="28"/>
          <w:lang w:eastAsia="ru-RU"/>
        </w:rPr>
        <w:t xml:space="preserve">Бережливое производство - это особый подход к организации муниципального управления </w:t>
      </w:r>
      <w:r w:rsidRPr="00D44003">
        <w:rPr>
          <w:rFonts w:ascii="Times New Roman" w:eastAsia="Times New Roman" w:hAnsi="Times New Roman"/>
          <w:sz w:val="28"/>
          <w:szCs w:val="28"/>
          <w:lang w:eastAsia="ru-RU"/>
        </w:rPr>
        <w:lastRenderedPageBreak/>
        <w:t>и оптимизации процессов. Он направлен на улучшение качества работы посредством сокращения потерь.</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Внедрение бережливого управления в работу органов власти, как правило, обусловлено проблемами в бюджетной сфере и имеет своей основной целью сокращение бюджетных расходов. Однако результаты внедрения не ограничиваются снижением расхода ресурсов. Не менее значимыми результатами считается повышение качества предоставляемых муниципальных услуг и рост удовлетворенности граждан результатами деятельности администрации.</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 xml:space="preserve">Применение соответствующих знаний и навыков позволит нам более качественно наладить процессы организации мероприятий, документооборота, работы с обращениями граждан. </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 xml:space="preserve">Администрация муниципального образования Усть-Лабинский район является участником регионального проекта «Бережливая Кубань», в рамках данного проекта в Усть-Лабинском районе в 2022 году продолжила реализацию 15 проектов, из которых 9 проектов уже реализовано, а по 6 проекта окончание реализации запланировано на 2023 год: </w:t>
      </w:r>
    </w:p>
    <w:p w:rsidR="00DE1944" w:rsidRPr="005E2475" w:rsidRDefault="00DE1944" w:rsidP="00211EC9">
      <w:pPr>
        <w:pStyle w:val="a8"/>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5E2475">
        <w:rPr>
          <w:rFonts w:ascii="Times New Roman" w:hAnsi="Times New Roman"/>
          <w:sz w:val="28"/>
          <w:szCs w:val="28"/>
        </w:rPr>
        <w:t>овышени</w:t>
      </w:r>
      <w:r>
        <w:rPr>
          <w:rFonts w:ascii="Times New Roman" w:hAnsi="Times New Roman"/>
          <w:sz w:val="28"/>
          <w:szCs w:val="28"/>
        </w:rPr>
        <w:t>е</w:t>
      </w:r>
      <w:r w:rsidRPr="005E2475">
        <w:rPr>
          <w:rFonts w:ascii="Times New Roman" w:hAnsi="Times New Roman"/>
          <w:sz w:val="28"/>
          <w:szCs w:val="28"/>
        </w:rPr>
        <w:t xml:space="preserve"> качества оказания муниципальных услуг «Мобильный гид» (МБУК «ЦРБ МО Усть-Лабинский район»), проект направлен на р</w:t>
      </w:r>
      <w:r w:rsidRPr="005E2475">
        <w:rPr>
          <w:rFonts w:ascii="Times New Roman" w:hAnsi="Times New Roman"/>
          <w:color w:val="000000"/>
          <w:sz w:val="28"/>
          <w:szCs w:val="28"/>
        </w:rPr>
        <w:t>асширение охвата аудитории читателей</w:t>
      </w:r>
      <w:r w:rsidR="00593D39">
        <w:rPr>
          <w:rFonts w:ascii="Times New Roman" w:hAnsi="Times New Roman"/>
          <w:color w:val="000000"/>
          <w:sz w:val="28"/>
          <w:szCs w:val="28"/>
        </w:rPr>
        <w:t xml:space="preserve"> с 38 </w:t>
      </w:r>
      <w:r w:rsidRPr="005E2475">
        <w:rPr>
          <w:rFonts w:ascii="Times New Roman" w:hAnsi="Times New Roman"/>
          <w:color w:val="000000"/>
          <w:sz w:val="28"/>
          <w:szCs w:val="28"/>
        </w:rPr>
        <w:t>055 человек до 76</w:t>
      </w:r>
      <w:r w:rsidR="00593D39">
        <w:rPr>
          <w:rFonts w:ascii="Times New Roman" w:hAnsi="Times New Roman"/>
          <w:color w:val="000000"/>
          <w:sz w:val="28"/>
          <w:szCs w:val="28"/>
        </w:rPr>
        <w:t xml:space="preserve"> </w:t>
      </w:r>
      <w:r w:rsidRPr="005E2475">
        <w:rPr>
          <w:rFonts w:ascii="Times New Roman" w:hAnsi="Times New Roman"/>
          <w:color w:val="000000"/>
          <w:sz w:val="28"/>
          <w:szCs w:val="28"/>
        </w:rPr>
        <w:t>852 человек</w:t>
      </w:r>
      <w:r w:rsidRPr="005E2475">
        <w:rPr>
          <w:rFonts w:ascii="Times New Roman" w:hAnsi="Times New Roman"/>
          <w:sz w:val="28"/>
          <w:szCs w:val="28"/>
        </w:rPr>
        <w:t>.</w:t>
      </w:r>
    </w:p>
    <w:p w:rsidR="00DE1944" w:rsidRDefault="00DE1944" w:rsidP="00DE1944">
      <w:pPr>
        <w:spacing w:after="0" w:line="240" w:lineRule="auto"/>
        <w:ind w:firstLine="708"/>
        <w:jc w:val="both"/>
        <w:rPr>
          <w:rFonts w:ascii="Times New Roman" w:hAnsi="Times New Roman" w:cs="Times New Roman"/>
          <w:sz w:val="28"/>
          <w:szCs w:val="28"/>
        </w:rPr>
      </w:pPr>
      <w:r w:rsidRPr="005E2475">
        <w:rPr>
          <w:rFonts w:ascii="Times New Roman" w:hAnsi="Times New Roman" w:cs="Times New Roman"/>
          <w:sz w:val="28"/>
          <w:szCs w:val="28"/>
        </w:rPr>
        <w:t>2. Повышение качества оказания муниципальных услуг «Цифровая библиотека» (МБУК «ЦРБ МО Усть-Лабинский район»), проект направлен на у</w:t>
      </w:r>
      <w:r w:rsidRPr="005E2475">
        <w:rPr>
          <w:rFonts w:ascii="Times New Roman" w:hAnsi="Times New Roman" w:cs="Times New Roman"/>
          <w:color w:val="000000"/>
          <w:sz w:val="28"/>
          <w:szCs w:val="28"/>
        </w:rPr>
        <w:t>лучшение качества медиаконтента;</w:t>
      </w:r>
      <w:r>
        <w:rPr>
          <w:rFonts w:ascii="Times New Roman" w:hAnsi="Times New Roman" w:cs="Times New Roman"/>
          <w:color w:val="000000"/>
          <w:sz w:val="28"/>
          <w:szCs w:val="28"/>
        </w:rPr>
        <w:t xml:space="preserve"> </w:t>
      </w:r>
      <w:r w:rsidRPr="005E2475">
        <w:rPr>
          <w:rFonts w:ascii="Times New Roman" w:hAnsi="Times New Roman" w:cs="Times New Roman"/>
          <w:color w:val="000000"/>
          <w:sz w:val="28"/>
          <w:szCs w:val="28"/>
        </w:rPr>
        <w:t>повышение числа посещени</w:t>
      </w:r>
      <w:r>
        <w:rPr>
          <w:rFonts w:ascii="Times New Roman" w:hAnsi="Times New Roman" w:cs="Times New Roman"/>
          <w:color w:val="000000"/>
          <w:sz w:val="28"/>
          <w:szCs w:val="28"/>
        </w:rPr>
        <w:t>й библиотеки,  числа книговыдач</w:t>
      </w:r>
      <w:r w:rsidRPr="005E2475">
        <w:rPr>
          <w:rFonts w:ascii="Times New Roman" w:hAnsi="Times New Roman" w:cs="Times New Roman"/>
          <w:color w:val="000000"/>
          <w:sz w:val="28"/>
          <w:szCs w:val="28"/>
        </w:rPr>
        <w:t>, повышение профессионализма кадрового состава, реализации потенциала молодых специалистов</w:t>
      </w:r>
      <w:r w:rsidRPr="005E2475">
        <w:rPr>
          <w:rFonts w:ascii="Times New Roman" w:hAnsi="Times New Roman" w:cs="Times New Roman"/>
          <w:sz w:val="28"/>
          <w:szCs w:val="28"/>
        </w:rPr>
        <w:t>.</w:t>
      </w:r>
    </w:p>
    <w:p w:rsidR="00DE1944" w:rsidRDefault="00DE1944" w:rsidP="00DE1944">
      <w:pPr>
        <w:spacing w:after="0" w:line="240" w:lineRule="auto"/>
        <w:ind w:firstLine="708"/>
        <w:jc w:val="both"/>
        <w:rPr>
          <w:rFonts w:ascii="Times New Roman" w:hAnsi="Times New Roman" w:cs="Times New Roman"/>
          <w:sz w:val="28"/>
          <w:szCs w:val="28"/>
        </w:rPr>
      </w:pPr>
      <w:r w:rsidRPr="009808B0">
        <w:rPr>
          <w:rFonts w:ascii="Times New Roman" w:hAnsi="Times New Roman" w:cs="Times New Roman"/>
          <w:sz w:val="28"/>
          <w:szCs w:val="28"/>
        </w:rPr>
        <w:t xml:space="preserve">3. Оптимизация процесса взаимодействия МКУ «ЦМТО ОМС МО Усть-Лабинский район» в части подачи заявок от учреждений на устранение плановой ситуации, проект направлен на </w:t>
      </w:r>
      <w:r w:rsidRPr="009808B0">
        <w:rPr>
          <w:rFonts w:ascii="Times New Roman" w:hAnsi="Times New Roman" w:cs="Times New Roman"/>
          <w:color w:val="000000"/>
          <w:sz w:val="28"/>
          <w:szCs w:val="28"/>
        </w:rPr>
        <w:t xml:space="preserve"> улучшение качества оказания услуг, повышение профессионализма кадрового состава, реализации потенциала специалистов</w:t>
      </w:r>
      <w:r w:rsidRPr="009808B0">
        <w:rPr>
          <w:rFonts w:ascii="Times New Roman" w:hAnsi="Times New Roman" w:cs="Times New Roman"/>
          <w:sz w:val="28"/>
          <w:szCs w:val="28"/>
        </w:rPr>
        <w:t>.</w:t>
      </w:r>
    </w:p>
    <w:p w:rsidR="00DE1944" w:rsidRPr="009808B0" w:rsidRDefault="00DE1944" w:rsidP="00DE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9808B0">
        <w:rPr>
          <w:rFonts w:ascii="Times New Roman" w:hAnsi="Times New Roman" w:cs="Times New Roman"/>
          <w:sz w:val="28"/>
          <w:szCs w:val="28"/>
        </w:rPr>
        <w:t xml:space="preserve">Оптимизация процесса взаимодействия МКУ «ЦМТО ОМС МО Усть-Лабинский район» в части подачи заявок от учреждений на устранение </w:t>
      </w:r>
      <w:r>
        <w:rPr>
          <w:rFonts w:ascii="Times New Roman" w:hAnsi="Times New Roman" w:cs="Times New Roman"/>
          <w:sz w:val="28"/>
          <w:szCs w:val="28"/>
        </w:rPr>
        <w:t>аварийной</w:t>
      </w:r>
      <w:r w:rsidRPr="009808B0">
        <w:rPr>
          <w:rFonts w:ascii="Times New Roman" w:hAnsi="Times New Roman" w:cs="Times New Roman"/>
          <w:sz w:val="28"/>
          <w:szCs w:val="28"/>
        </w:rPr>
        <w:t xml:space="preserve"> ситуации, проект направлен на </w:t>
      </w:r>
      <w:r w:rsidRPr="009808B0">
        <w:rPr>
          <w:rFonts w:ascii="Times New Roman" w:hAnsi="Times New Roman" w:cs="Times New Roman"/>
          <w:color w:val="000000"/>
          <w:sz w:val="28"/>
          <w:szCs w:val="28"/>
        </w:rPr>
        <w:t xml:space="preserve"> улучшение качества оказания услуг, повышение профессионализма кадрового состава, реализации потенциала специалистов</w:t>
      </w:r>
      <w:r w:rsidRPr="009808B0">
        <w:rPr>
          <w:rFonts w:ascii="Times New Roman" w:hAnsi="Times New Roman" w:cs="Times New Roman"/>
          <w:sz w:val="28"/>
          <w:szCs w:val="28"/>
        </w:rPr>
        <w:t>.</w:t>
      </w:r>
    </w:p>
    <w:p w:rsidR="00DE1944" w:rsidRPr="009808B0" w:rsidRDefault="00DE1944" w:rsidP="00593D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808B0">
        <w:rPr>
          <w:rFonts w:ascii="Times New Roman" w:hAnsi="Times New Roman" w:cs="Times New Roman"/>
          <w:sz w:val="28"/>
          <w:szCs w:val="28"/>
        </w:rPr>
        <w:t>. Оптимизация процесса подачи заявки на изготовление сметы в МКУ МО «Служба заказчика по строительству, ЖКХ и ТЭК»), проект направлен на с</w:t>
      </w:r>
      <w:r w:rsidRPr="009808B0">
        <w:rPr>
          <w:rFonts w:ascii="Times New Roman" w:hAnsi="Times New Roman" w:cs="Times New Roman"/>
          <w:color w:val="000000"/>
          <w:sz w:val="28"/>
          <w:szCs w:val="28"/>
        </w:rPr>
        <w:t>окращение времени на изучении документации,  времени на изготовление дефектной ведомости, сСвоевременное предоставление документацию заказчиком</w:t>
      </w:r>
      <w:r w:rsidRPr="009808B0">
        <w:rPr>
          <w:rFonts w:ascii="Times New Roman" w:hAnsi="Times New Roman" w:cs="Times New Roman"/>
          <w:sz w:val="28"/>
          <w:szCs w:val="28"/>
        </w:rPr>
        <w:t>.</w:t>
      </w:r>
    </w:p>
    <w:p w:rsidR="00DE1944" w:rsidRPr="009808B0" w:rsidRDefault="00DE1944" w:rsidP="00DE1944">
      <w:pPr>
        <w:spacing w:after="0" w:line="240" w:lineRule="auto"/>
        <w:ind w:firstLine="708"/>
        <w:jc w:val="both"/>
        <w:rPr>
          <w:rFonts w:ascii="Times New Roman" w:hAnsi="Times New Roman" w:cs="Times New Roman"/>
          <w:sz w:val="28"/>
          <w:szCs w:val="28"/>
        </w:rPr>
      </w:pPr>
      <w:r w:rsidRPr="009808B0">
        <w:rPr>
          <w:rFonts w:ascii="Times New Roman" w:hAnsi="Times New Roman" w:cs="Times New Roman"/>
          <w:sz w:val="28"/>
          <w:szCs w:val="28"/>
        </w:rPr>
        <w:t>6. Оптимизация процесса сбора отчетной документации в условиях образовательного холдинга в МБОУ НОШ «Детство без границ», проект направлен на с</w:t>
      </w:r>
      <w:r w:rsidRPr="009808B0">
        <w:rPr>
          <w:rFonts w:ascii="Times New Roman" w:hAnsi="Times New Roman" w:cs="Times New Roman"/>
          <w:color w:val="000000"/>
          <w:sz w:val="28"/>
          <w:szCs w:val="28"/>
        </w:rPr>
        <w:t>окращение времени на составления сводного отчета, своевременную сдачу отчета, повышение рейтинга учреждения в районе.</w:t>
      </w:r>
    </w:p>
    <w:p w:rsidR="00DE1944" w:rsidRPr="00A6275A" w:rsidRDefault="00DE1944" w:rsidP="00DE1944">
      <w:pPr>
        <w:spacing w:after="0" w:line="240" w:lineRule="auto"/>
        <w:ind w:firstLine="708"/>
        <w:jc w:val="both"/>
        <w:rPr>
          <w:rFonts w:ascii="Times New Roman" w:hAnsi="Times New Roman" w:cs="Times New Roman"/>
          <w:sz w:val="28"/>
          <w:szCs w:val="28"/>
        </w:rPr>
      </w:pPr>
      <w:r w:rsidRPr="00A6275A">
        <w:rPr>
          <w:rFonts w:ascii="Times New Roman" w:hAnsi="Times New Roman" w:cs="Times New Roman"/>
          <w:sz w:val="28"/>
          <w:szCs w:val="28"/>
        </w:rPr>
        <w:lastRenderedPageBreak/>
        <w:t xml:space="preserve">7.  Сокращение расходования бумаги и расходных материалов в МБОУ НОШ «Детство без границ», проект направлен на сокращение </w:t>
      </w:r>
      <w:r w:rsidRPr="00A6275A">
        <w:rPr>
          <w:rFonts w:ascii="Times New Roman" w:hAnsi="Times New Roman" w:cs="Times New Roman"/>
          <w:color w:val="000000"/>
          <w:sz w:val="28"/>
          <w:szCs w:val="28"/>
        </w:rPr>
        <w:t>использования чистой офисной бумаги, увеличение срока службы картриджей.</w:t>
      </w:r>
    </w:p>
    <w:p w:rsidR="00DE1944" w:rsidRDefault="00DE1944" w:rsidP="00DE1944">
      <w:pPr>
        <w:spacing w:after="0" w:line="240" w:lineRule="auto"/>
        <w:ind w:firstLine="708"/>
        <w:jc w:val="both"/>
        <w:rPr>
          <w:rFonts w:ascii="Times New Roman" w:hAnsi="Times New Roman" w:cs="Times New Roman"/>
          <w:color w:val="000000"/>
          <w:sz w:val="28"/>
          <w:szCs w:val="28"/>
        </w:rPr>
      </w:pPr>
      <w:r w:rsidRPr="00A6275A">
        <w:rPr>
          <w:rFonts w:ascii="Times New Roman" w:hAnsi="Times New Roman" w:cs="Times New Roman"/>
          <w:sz w:val="28"/>
          <w:szCs w:val="28"/>
        </w:rPr>
        <w:t xml:space="preserve">8. Оптимизация процесса организации и проведения ремонтных работ  в МБОУ НОШ «Детство без границ, проект направлен на сокращение </w:t>
      </w:r>
      <w:r w:rsidRPr="00A6275A">
        <w:rPr>
          <w:rFonts w:ascii="Times New Roman" w:hAnsi="Times New Roman" w:cs="Times New Roman"/>
          <w:color w:val="000000"/>
          <w:sz w:val="28"/>
          <w:szCs w:val="28"/>
        </w:rPr>
        <w:t>времени на сбор и оформление документов для проведения аукциона, ошибок при составлении контрактов</w:t>
      </w:r>
      <w:r>
        <w:rPr>
          <w:rFonts w:ascii="Times New Roman" w:hAnsi="Times New Roman" w:cs="Times New Roman"/>
          <w:color w:val="000000"/>
          <w:sz w:val="28"/>
          <w:szCs w:val="28"/>
        </w:rPr>
        <w:t>.</w:t>
      </w:r>
    </w:p>
    <w:p w:rsidR="00DE1944" w:rsidRPr="00A6275A" w:rsidRDefault="00DE1944" w:rsidP="00DE1944">
      <w:pPr>
        <w:spacing w:after="0" w:line="240" w:lineRule="auto"/>
        <w:ind w:firstLine="708"/>
        <w:jc w:val="both"/>
        <w:rPr>
          <w:rFonts w:ascii="Times New Roman" w:hAnsi="Times New Roman" w:cs="Times New Roman"/>
          <w:sz w:val="28"/>
          <w:szCs w:val="28"/>
        </w:rPr>
      </w:pPr>
      <w:r w:rsidRPr="00DE1944">
        <w:rPr>
          <w:rFonts w:ascii="Times New Roman" w:hAnsi="Times New Roman" w:cs="Times New Roman"/>
          <w:color w:val="000000"/>
          <w:sz w:val="28"/>
          <w:szCs w:val="28"/>
        </w:rPr>
        <w:t>9. Оптимизация процесса взаимодействия МКУ «Централизованная бухгалтерия</w:t>
      </w:r>
      <w:r w:rsidRPr="00A6275A">
        <w:rPr>
          <w:rFonts w:ascii="Times New Roman" w:hAnsi="Times New Roman" w:cs="Times New Roman"/>
          <w:color w:val="000000" w:themeColor="text1"/>
          <w:sz w:val="28"/>
          <w:szCs w:val="28"/>
        </w:rPr>
        <w:t xml:space="preserve"> управления образованием» и образовательных учреждений управления образования в части оформления и выдачи командировочных расходов</w:t>
      </w:r>
      <w:r w:rsidRPr="00A6275A">
        <w:rPr>
          <w:rFonts w:ascii="Times New Roman" w:hAnsi="Times New Roman" w:cs="Times New Roman"/>
          <w:sz w:val="28"/>
          <w:szCs w:val="28"/>
        </w:rPr>
        <w:t>,  проект направлен на с</w:t>
      </w:r>
      <w:r w:rsidRPr="00A6275A">
        <w:rPr>
          <w:rFonts w:ascii="Times New Roman" w:hAnsi="Times New Roman" w:cs="Times New Roman"/>
          <w:color w:val="000000"/>
          <w:sz w:val="28"/>
          <w:szCs w:val="28"/>
        </w:rPr>
        <w:t xml:space="preserve">окращение времени </w:t>
      </w:r>
      <w:r>
        <w:rPr>
          <w:rFonts w:ascii="Times New Roman" w:hAnsi="Times New Roman" w:cs="Times New Roman"/>
          <w:color w:val="000000"/>
          <w:sz w:val="28"/>
          <w:szCs w:val="28"/>
        </w:rPr>
        <w:t>при</w:t>
      </w:r>
      <w:r w:rsidRPr="00A6275A">
        <w:rPr>
          <w:rFonts w:ascii="Times New Roman" w:hAnsi="Times New Roman" w:cs="Times New Roman"/>
          <w:color w:val="000000"/>
          <w:sz w:val="28"/>
          <w:szCs w:val="28"/>
        </w:rPr>
        <w:t xml:space="preserve"> оформлени</w:t>
      </w:r>
      <w:r>
        <w:rPr>
          <w:rFonts w:ascii="Times New Roman" w:hAnsi="Times New Roman" w:cs="Times New Roman"/>
          <w:color w:val="000000"/>
          <w:sz w:val="28"/>
          <w:szCs w:val="28"/>
        </w:rPr>
        <w:t>и</w:t>
      </w:r>
      <w:r w:rsidRPr="00A6275A">
        <w:rPr>
          <w:rFonts w:ascii="Times New Roman" w:hAnsi="Times New Roman" w:cs="Times New Roman"/>
          <w:color w:val="000000"/>
          <w:sz w:val="28"/>
          <w:szCs w:val="28"/>
        </w:rPr>
        <w:t xml:space="preserve"> документов для оплаты командировочных расходов,  времени на излишние передвижение, избежание ошибок в формировании пакета документов</w:t>
      </w:r>
      <w:r w:rsidRPr="00A6275A">
        <w:rPr>
          <w:rFonts w:ascii="Times New Roman" w:hAnsi="Times New Roman" w:cs="Times New Roman"/>
          <w:sz w:val="28"/>
          <w:szCs w:val="28"/>
        </w:rPr>
        <w:t>.</w:t>
      </w:r>
    </w:p>
    <w:p w:rsidR="00DE1944" w:rsidRDefault="00DE1944" w:rsidP="00DE19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6275A">
        <w:rPr>
          <w:rFonts w:ascii="Times New Roman" w:hAnsi="Times New Roman" w:cs="Times New Roman"/>
          <w:sz w:val="28"/>
          <w:szCs w:val="28"/>
        </w:rPr>
        <w:t xml:space="preserve">. Оптимизация </w:t>
      </w:r>
      <w:r w:rsidRPr="00A6275A">
        <w:rPr>
          <w:rFonts w:ascii="Times New Roman" w:hAnsi="Times New Roman" w:cs="Times New Roman"/>
          <w:color w:val="000000" w:themeColor="text1"/>
          <w:sz w:val="28"/>
          <w:szCs w:val="28"/>
        </w:rPr>
        <w:t>процесса получения ЭЦП сотрудниками администрации муниципального образования Усть-Лабинский район</w:t>
      </w:r>
      <w:r w:rsidRPr="00A6275A">
        <w:rPr>
          <w:rFonts w:ascii="Times New Roman" w:hAnsi="Times New Roman" w:cs="Times New Roman"/>
          <w:sz w:val="28"/>
          <w:szCs w:val="28"/>
        </w:rPr>
        <w:t xml:space="preserve">, проект направлен на </w:t>
      </w:r>
      <w:r w:rsidRPr="00A6275A">
        <w:rPr>
          <w:rFonts w:ascii="Times New Roman" w:hAnsi="Times New Roman" w:cs="Times New Roman"/>
          <w:color w:val="000000"/>
          <w:sz w:val="28"/>
          <w:szCs w:val="28"/>
        </w:rPr>
        <w:t xml:space="preserve">сокращение времени на сбор и оформление документов для получения ЭЦП.  </w:t>
      </w:r>
    </w:p>
    <w:p w:rsidR="00DE1944" w:rsidRPr="006A0E3A" w:rsidRDefault="00DE1944" w:rsidP="00DE1944">
      <w:pPr>
        <w:spacing w:after="0" w:line="240" w:lineRule="auto"/>
        <w:ind w:firstLine="709"/>
        <w:jc w:val="both"/>
        <w:rPr>
          <w:rFonts w:ascii="Times New Roman" w:hAnsi="Times New Roman" w:cs="Times New Roman"/>
          <w:sz w:val="28"/>
          <w:szCs w:val="28"/>
        </w:rPr>
      </w:pPr>
      <w:r w:rsidRPr="006A0E3A">
        <w:rPr>
          <w:rFonts w:ascii="Times New Roman" w:hAnsi="Times New Roman" w:cs="Times New Roman"/>
          <w:sz w:val="28"/>
          <w:szCs w:val="28"/>
        </w:rPr>
        <w:t xml:space="preserve">11. </w:t>
      </w:r>
      <w:r w:rsidR="00593D39">
        <w:rPr>
          <w:rFonts w:ascii="Times New Roman" w:hAnsi="Times New Roman" w:cs="Times New Roman"/>
          <w:sz w:val="28"/>
          <w:szCs w:val="28"/>
        </w:rPr>
        <w:t>О</w:t>
      </w:r>
      <w:r w:rsidRPr="006A0E3A">
        <w:rPr>
          <w:rFonts w:ascii="Times New Roman" w:hAnsi="Times New Roman"/>
          <w:bCs/>
          <w:sz w:val="28"/>
          <w:szCs w:val="28"/>
        </w:rPr>
        <w:t xml:space="preserve">птимизация </w:t>
      </w:r>
      <w:r w:rsidRPr="006A0E3A">
        <w:rPr>
          <w:rFonts w:ascii="Times New Roman" w:hAnsi="Times New Roman"/>
          <w:color w:val="000000" w:themeColor="text1"/>
          <w:sz w:val="28"/>
          <w:szCs w:val="28"/>
        </w:rPr>
        <w:t>процесса оказания консультативной помощи родителям (законным представителям) в рамках деятельности консультативного центра «Мы вместе» МБОУ НОШ «Детство без границ»</w:t>
      </w:r>
      <w:r w:rsidRPr="006A0E3A">
        <w:rPr>
          <w:rFonts w:ascii="Times New Roman" w:hAnsi="Times New Roman"/>
          <w:sz w:val="28"/>
          <w:szCs w:val="28"/>
        </w:rPr>
        <w:t>, проект направлен на с</w:t>
      </w:r>
      <w:r w:rsidRPr="006A0E3A">
        <w:rPr>
          <w:rFonts w:ascii="Times New Roman" w:hAnsi="Times New Roman"/>
          <w:color w:val="000000"/>
          <w:sz w:val="28"/>
          <w:szCs w:val="28"/>
        </w:rPr>
        <w:t>окращение времени обработки запросов родителей для оказания услуги, увеличение количества обращений родителей за консультативной помощью, удовлетворения потребности в специалистах для проведения консуль</w:t>
      </w:r>
      <w:bookmarkStart w:id="0" w:name="_GoBack"/>
      <w:bookmarkEnd w:id="0"/>
      <w:r w:rsidRPr="006A0E3A">
        <w:rPr>
          <w:rFonts w:ascii="Times New Roman" w:hAnsi="Times New Roman"/>
          <w:color w:val="000000"/>
          <w:sz w:val="28"/>
          <w:szCs w:val="28"/>
        </w:rPr>
        <w:t>таций в рамках консультационного центра, д</w:t>
      </w:r>
      <w:r w:rsidRPr="006A0E3A">
        <w:rPr>
          <w:rFonts w:ascii="Times New Roman" w:hAnsi="Times New Roman" w:cs="Times New Roman"/>
          <w:color w:val="000000"/>
          <w:sz w:val="28"/>
          <w:szCs w:val="28"/>
        </w:rPr>
        <w:t>оли граждан, положительно оценивших качество услуг.</w:t>
      </w:r>
    </w:p>
    <w:p w:rsidR="00DE1944" w:rsidRPr="006A0E3A"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1</w:t>
      </w:r>
      <w:r>
        <w:rPr>
          <w:rFonts w:ascii="Times New Roman" w:hAnsi="Times New Roman"/>
          <w:sz w:val="28"/>
          <w:szCs w:val="28"/>
        </w:rPr>
        <w:t>2</w:t>
      </w:r>
      <w:r w:rsidRPr="006A0E3A">
        <w:rPr>
          <w:rFonts w:ascii="Times New Roman" w:hAnsi="Times New Roman"/>
          <w:sz w:val="28"/>
          <w:szCs w:val="28"/>
        </w:rPr>
        <w:t xml:space="preserve">. Оптимизация процесса </w:t>
      </w:r>
      <w:r w:rsidRPr="006A0E3A">
        <w:rPr>
          <w:rFonts w:ascii="Times New Roman" w:hAnsi="Times New Roman"/>
          <w:color w:val="000000" w:themeColor="text1"/>
          <w:sz w:val="28"/>
          <w:szCs w:val="28"/>
        </w:rPr>
        <w:t>документооборота при организации подвоза учащихся</w:t>
      </w:r>
      <w:r w:rsidR="006C5572">
        <w:rPr>
          <w:rFonts w:ascii="Times New Roman" w:hAnsi="Times New Roman"/>
          <w:color w:val="000000" w:themeColor="text1"/>
          <w:sz w:val="28"/>
          <w:szCs w:val="28"/>
        </w:rPr>
        <w:t xml:space="preserve"> </w:t>
      </w:r>
      <w:r w:rsidR="006C5572" w:rsidRPr="006C5572">
        <w:rPr>
          <w:rFonts w:ascii="Times New Roman" w:hAnsi="Times New Roman"/>
          <w:color w:val="000000" w:themeColor="text1"/>
          <w:sz w:val="28"/>
          <w:szCs w:val="28"/>
        </w:rPr>
        <w:t>МБУ ДО «Центр компетенций «Ориентир»</w:t>
      </w:r>
      <w:r w:rsidRPr="006A0E3A">
        <w:rPr>
          <w:rFonts w:ascii="Times New Roman" w:hAnsi="Times New Roman"/>
          <w:color w:val="000000" w:themeColor="text1"/>
          <w:sz w:val="28"/>
          <w:szCs w:val="28"/>
        </w:rPr>
        <w:t>,</w:t>
      </w:r>
      <w:r w:rsidRPr="006A0E3A">
        <w:rPr>
          <w:rFonts w:ascii="Times New Roman" w:hAnsi="Times New Roman"/>
          <w:sz w:val="28"/>
          <w:szCs w:val="28"/>
        </w:rPr>
        <w:t xml:space="preserve"> проект направлен на  с</w:t>
      </w:r>
      <w:r w:rsidRPr="006A0E3A">
        <w:rPr>
          <w:rFonts w:ascii="Times New Roman" w:hAnsi="Times New Roman"/>
          <w:color w:val="000000"/>
          <w:sz w:val="28"/>
          <w:szCs w:val="28"/>
        </w:rPr>
        <w:t>окращение времени на подготовку заявок для организации перевозок учащихся, времени на разработку документации, исключение ошибок при оформлении заявок, своевременное предоставление заявок на подвоз учащихся в соответствии с требованиями по срокам регистрации уведомлений на организованную перевозку в ГИБДД, исключение ошибок, неправильного оформления документов в соответствии с требованиями постановления Правительтва Российской Федерации от 23 сентября 2020 г. №1527 «Об утверждении правил перевозки детей автобусами»</w:t>
      </w:r>
      <w:r w:rsidRPr="006A0E3A">
        <w:rPr>
          <w:rFonts w:ascii="Times New Roman" w:hAnsi="Times New Roman"/>
          <w:sz w:val="28"/>
          <w:szCs w:val="28"/>
        </w:rPr>
        <w:t xml:space="preserve">. </w:t>
      </w:r>
    </w:p>
    <w:p w:rsidR="00DE1944"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1</w:t>
      </w:r>
      <w:r>
        <w:rPr>
          <w:rFonts w:ascii="Times New Roman" w:hAnsi="Times New Roman"/>
          <w:sz w:val="28"/>
          <w:szCs w:val="28"/>
        </w:rPr>
        <w:t>3</w:t>
      </w:r>
      <w:r w:rsidRPr="006A0E3A">
        <w:rPr>
          <w:rFonts w:ascii="Times New Roman" w:hAnsi="Times New Roman"/>
          <w:sz w:val="28"/>
          <w:szCs w:val="28"/>
        </w:rPr>
        <w:t xml:space="preserve">. Оптимизация </w:t>
      </w:r>
      <w:r w:rsidRPr="006A0E3A">
        <w:rPr>
          <w:rFonts w:ascii="Times New Roman" w:hAnsi="Times New Roman"/>
          <w:color w:val="000000" w:themeColor="text1"/>
          <w:sz w:val="28"/>
          <w:szCs w:val="28"/>
        </w:rPr>
        <w:t>процесса рационального использования школьных автобусов при организации разовых поездок</w:t>
      </w:r>
      <w:r w:rsidRPr="006A0E3A">
        <w:rPr>
          <w:rFonts w:ascii="Times New Roman" w:hAnsi="Times New Roman"/>
          <w:sz w:val="28"/>
          <w:szCs w:val="28"/>
        </w:rPr>
        <w:t xml:space="preserve">, проект направлен  </w:t>
      </w:r>
      <w:r>
        <w:rPr>
          <w:rFonts w:ascii="Times New Roman" w:hAnsi="Times New Roman"/>
          <w:sz w:val="28"/>
          <w:szCs w:val="28"/>
        </w:rPr>
        <w:t xml:space="preserve">на </w:t>
      </w:r>
      <w:r w:rsidRPr="006A0E3A">
        <w:rPr>
          <w:rFonts w:ascii="Times New Roman" w:hAnsi="Times New Roman"/>
          <w:sz w:val="28"/>
          <w:szCs w:val="28"/>
        </w:rPr>
        <w:t>у</w:t>
      </w:r>
      <w:r w:rsidRPr="006A0E3A">
        <w:rPr>
          <w:rFonts w:ascii="Times New Roman" w:hAnsi="Times New Roman"/>
          <w:color w:val="000000"/>
          <w:sz w:val="28"/>
          <w:szCs w:val="28"/>
        </w:rPr>
        <w:t>меньшение количества транспортных средств, задействованных в разовых перевозках учащихся, снижение материальных затрат на разовые перевозки учащихся</w:t>
      </w:r>
      <w:r w:rsidRPr="006A0E3A">
        <w:rPr>
          <w:rFonts w:ascii="Times New Roman" w:hAnsi="Times New Roman"/>
          <w:sz w:val="28"/>
          <w:szCs w:val="28"/>
        </w:rPr>
        <w:t>.</w:t>
      </w:r>
    </w:p>
    <w:p w:rsidR="00DE1944"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 xml:space="preserve">14. Оптимизация </w:t>
      </w:r>
      <w:r w:rsidRPr="006A0E3A">
        <w:rPr>
          <w:rFonts w:ascii="Times New Roman" w:hAnsi="Times New Roman"/>
          <w:color w:val="000000" w:themeColor="text1"/>
          <w:sz w:val="28"/>
          <w:szCs w:val="28"/>
        </w:rPr>
        <w:t>образовательного процесса «Бережливый учитель»</w:t>
      </w:r>
      <w:r w:rsidRPr="006A0E3A">
        <w:rPr>
          <w:rFonts w:ascii="Times New Roman" w:hAnsi="Times New Roman"/>
          <w:sz w:val="28"/>
          <w:szCs w:val="28"/>
        </w:rPr>
        <w:t>, проект направлен  на выявление излишних процедур в организации учебного процесса, сокращение времени прохождения организационных моментов на урок,</w:t>
      </w:r>
      <w:r>
        <w:rPr>
          <w:rFonts w:ascii="Times New Roman" w:hAnsi="Times New Roman"/>
          <w:sz w:val="28"/>
          <w:szCs w:val="28"/>
        </w:rPr>
        <w:t xml:space="preserve"> </w:t>
      </w:r>
      <w:r w:rsidRPr="006A0E3A">
        <w:rPr>
          <w:rFonts w:ascii="Times New Roman" w:hAnsi="Times New Roman"/>
          <w:sz w:val="28"/>
          <w:szCs w:val="28"/>
        </w:rPr>
        <w:t>оптимизацию времени учителя, затраченного на процессы, не касающиеся непосредственного предоставления знаний учащимся.</w:t>
      </w:r>
    </w:p>
    <w:p w:rsidR="00DE1944" w:rsidRPr="009E10C0" w:rsidRDefault="00DE1944" w:rsidP="00DE1944">
      <w:pPr>
        <w:pStyle w:val="a8"/>
        <w:spacing w:after="0" w:line="240" w:lineRule="auto"/>
        <w:ind w:left="-2" w:firstLine="710"/>
        <w:jc w:val="both"/>
        <w:rPr>
          <w:rFonts w:ascii="Times New Roman" w:hAnsi="Times New Roman"/>
          <w:sz w:val="28"/>
          <w:szCs w:val="28"/>
        </w:rPr>
      </w:pPr>
      <w:r w:rsidRPr="009E10C0">
        <w:rPr>
          <w:rFonts w:ascii="Times New Roman" w:hAnsi="Times New Roman"/>
          <w:sz w:val="28"/>
          <w:szCs w:val="28"/>
        </w:rPr>
        <w:t xml:space="preserve">15. Оптимизация </w:t>
      </w:r>
      <w:r w:rsidRPr="009E10C0">
        <w:rPr>
          <w:rFonts w:ascii="Times New Roman" w:hAnsi="Times New Roman"/>
          <w:color w:val="000000" w:themeColor="text1"/>
          <w:sz w:val="28"/>
          <w:szCs w:val="28"/>
        </w:rPr>
        <w:t>образовательного процесса: «Бережливый преподаватель»</w:t>
      </w:r>
      <w:r w:rsidRPr="009E10C0">
        <w:rPr>
          <w:rFonts w:ascii="Times New Roman" w:hAnsi="Times New Roman"/>
          <w:sz w:val="28"/>
          <w:szCs w:val="28"/>
        </w:rPr>
        <w:t xml:space="preserve">, проект направлен  на выявление излишних процедур в </w:t>
      </w:r>
      <w:r w:rsidRPr="009E10C0">
        <w:rPr>
          <w:rFonts w:ascii="Times New Roman" w:hAnsi="Times New Roman"/>
          <w:sz w:val="28"/>
          <w:szCs w:val="28"/>
        </w:rPr>
        <w:lastRenderedPageBreak/>
        <w:t>организации учебного процесса, сокращение времени прохождения организационных моментов на уроке,  оптимизацию времени учителя, затраченного на процессы, не касающиеся непосредственного предоставления знаний учащимся.</w:t>
      </w:r>
    </w:p>
    <w:p w:rsidR="00DE1944" w:rsidRPr="00D44003" w:rsidRDefault="00DE1944" w:rsidP="00DE1944">
      <w:pPr>
        <w:pStyle w:val="normal"/>
        <w:ind w:firstLine="720"/>
        <w:jc w:val="both"/>
      </w:pPr>
      <w:r w:rsidRPr="00D44003">
        <w:t xml:space="preserve">В 2022 году район принял участие в реализации 8-ми НП: «Здравоохранение», «Культура», «Образование», «Жилье и городская среда», «Производительность труда», Малое предпринимательство и поддержка предпринимательской инициативы», «Демография», «Экология». </w:t>
      </w:r>
    </w:p>
    <w:p w:rsidR="00DE1944" w:rsidRPr="00D44003" w:rsidRDefault="00DE1944" w:rsidP="00DE1944">
      <w:pPr>
        <w:pStyle w:val="a8"/>
        <w:spacing w:after="0" w:line="240" w:lineRule="auto"/>
        <w:ind w:left="142" w:firstLine="578"/>
        <w:jc w:val="both"/>
        <w:rPr>
          <w:rFonts w:ascii="Times New Roman" w:hAnsi="Times New Roman"/>
          <w:sz w:val="28"/>
          <w:szCs w:val="28"/>
        </w:rPr>
      </w:pPr>
      <w:r w:rsidRPr="00D44003">
        <w:rPr>
          <w:rFonts w:ascii="Times New Roman" w:hAnsi="Times New Roman"/>
          <w:sz w:val="28"/>
          <w:szCs w:val="28"/>
        </w:rPr>
        <w:t xml:space="preserve">На 2022 год было предусмотрено финансирование трех национальных проектов: «Культура», «Жилье и городская среда» и «Экология» в общей сумме 164,0 млн. рублей (в т.ч. ФБ –  108,4 млн. рублей, КБ – 31,2 млн. рублей, БМО – 0,8 млн. рублей, БП –23,6 млн. рублей). </w:t>
      </w:r>
    </w:p>
    <w:p w:rsidR="00DE1944" w:rsidRDefault="00DE1944" w:rsidP="00DE1944">
      <w:pPr>
        <w:pStyle w:val="a8"/>
        <w:spacing w:after="0" w:line="240" w:lineRule="auto"/>
        <w:ind w:left="142" w:firstLine="578"/>
        <w:jc w:val="both"/>
        <w:rPr>
          <w:rFonts w:ascii="Times New Roman" w:hAnsi="Times New Roman"/>
          <w:sz w:val="28"/>
          <w:szCs w:val="28"/>
        </w:rPr>
      </w:pPr>
      <w:r w:rsidRPr="00D44003">
        <w:rPr>
          <w:rFonts w:ascii="Times New Roman" w:hAnsi="Times New Roman"/>
          <w:sz w:val="28"/>
          <w:szCs w:val="28"/>
        </w:rPr>
        <w:t xml:space="preserve">Кассовое исполнение составило 163,3 млн. рублей (99,6%), в том числе: ФБ – 108,4 млн. руб. (100%), КБ – 31,2 млн. руб. (100%), БМО – 0,8 млн. руб. (100%), БП – 22,9 млн. руб. (97%). </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«Культура» - общая сумма финансирования – 9,5 млн. рублей (кассовое исполнение 100%).</w:t>
      </w:r>
      <w:r w:rsidRPr="00D44003">
        <w:rPr>
          <w:rFonts w:ascii="Times New Roman" w:hAnsi="Times New Roman" w:cs="Times New Roman"/>
          <w:sz w:val="28"/>
          <w:szCs w:val="28"/>
        </w:rPr>
        <w:t xml:space="preserve"> </w:t>
      </w:r>
    </w:p>
    <w:p w:rsidR="00DE1944" w:rsidRPr="00D44003" w:rsidRDefault="00DE1944" w:rsidP="00DE1944">
      <w:pPr>
        <w:spacing w:after="0" w:line="240" w:lineRule="auto"/>
        <w:jc w:val="both"/>
        <w:rPr>
          <w:rFonts w:ascii="Times New Roman" w:hAnsi="Times New Roman" w:cs="Times New Roman"/>
          <w:sz w:val="28"/>
          <w:szCs w:val="28"/>
        </w:rPr>
      </w:pPr>
      <w:r w:rsidRPr="00D44003">
        <w:rPr>
          <w:rFonts w:ascii="Times New Roman" w:hAnsi="Times New Roman" w:cs="Times New Roman"/>
          <w:sz w:val="28"/>
          <w:szCs w:val="28"/>
        </w:rPr>
        <w:t>Реализованы 2 региональных проекта:</w:t>
      </w:r>
    </w:p>
    <w:p w:rsidR="00DE1944" w:rsidRPr="00D44003" w:rsidRDefault="00DE1944" w:rsidP="00DE1944">
      <w:pPr>
        <w:pStyle w:val="ac"/>
        <w:ind w:firstLine="708"/>
        <w:jc w:val="both"/>
        <w:rPr>
          <w:rFonts w:ascii="Times New Roman" w:hAnsi="Times New Roman"/>
          <w:sz w:val="28"/>
          <w:szCs w:val="28"/>
        </w:rPr>
      </w:pPr>
      <w:r w:rsidRPr="00D44003">
        <w:rPr>
          <w:rFonts w:ascii="Times New Roman" w:hAnsi="Times New Roman"/>
          <w:sz w:val="28"/>
          <w:szCs w:val="28"/>
        </w:rPr>
        <w:t xml:space="preserve">- региональный проект «Культурная среда» - оснащены два образовательных учреждений в сфере культуры музыкальными инструментами, оборудованием и учебными материалам: </w:t>
      </w:r>
    </w:p>
    <w:p w:rsidR="00DE1944" w:rsidRPr="00593D39" w:rsidRDefault="00F232C9" w:rsidP="00DE1944">
      <w:pPr>
        <w:pStyle w:val="ac"/>
        <w:ind w:firstLine="708"/>
        <w:jc w:val="both"/>
        <w:rPr>
          <w:rFonts w:ascii="Times New Roman" w:hAnsi="Times New Roman"/>
          <w:sz w:val="28"/>
          <w:szCs w:val="28"/>
        </w:rPr>
      </w:pPr>
      <w:hyperlink r:id="rId64" w:tgtFrame="_blank" w:history="1">
        <w:r w:rsidR="00DE1944" w:rsidRPr="00593D39">
          <w:rPr>
            <w:rStyle w:val="a4"/>
            <w:rFonts w:ascii="Times New Roman" w:hAnsi="Times New Roman"/>
            <w:color w:val="auto"/>
            <w:sz w:val="28"/>
            <w:szCs w:val="28"/>
            <w:shd w:val="clear" w:color="auto" w:fill="FCFCFC"/>
          </w:rPr>
          <w:t>МБУ ДО "Детская музыкальная школа города Усть-Лабинска" муниципального образования Усть-Лабинский район</w:t>
        </w:r>
      </w:hyperlink>
      <w:r w:rsidR="00DE1944" w:rsidRPr="00593D39">
        <w:rPr>
          <w:rFonts w:ascii="Times New Roman" w:hAnsi="Times New Roman"/>
          <w:sz w:val="28"/>
          <w:szCs w:val="28"/>
        </w:rPr>
        <w:t xml:space="preserve"> (объем финансирования 4,45 млн. руб.);</w:t>
      </w:r>
    </w:p>
    <w:p w:rsidR="00DE1944" w:rsidRPr="00593D39" w:rsidRDefault="00F232C9" w:rsidP="00DE1944">
      <w:pPr>
        <w:pStyle w:val="ac"/>
        <w:ind w:firstLine="708"/>
        <w:jc w:val="both"/>
        <w:rPr>
          <w:rFonts w:ascii="Times New Roman" w:hAnsi="Times New Roman"/>
          <w:sz w:val="28"/>
          <w:szCs w:val="28"/>
        </w:rPr>
      </w:pPr>
      <w:hyperlink r:id="rId65" w:tgtFrame="_blank" w:history="1">
        <w:r w:rsidR="00DE1944" w:rsidRPr="00593D39">
          <w:rPr>
            <w:rStyle w:val="a4"/>
            <w:rFonts w:ascii="Times New Roman" w:hAnsi="Times New Roman"/>
            <w:color w:val="auto"/>
            <w:sz w:val="28"/>
            <w:szCs w:val="28"/>
            <w:shd w:val="clear" w:color="auto" w:fill="FCFCFC"/>
          </w:rPr>
          <w:t>МБУ ДО "Детская школа искусств станицы Воронежской" муниципального образования Усть-Лабинский район</w:t>
        </w:r>
      </w:hyperlink>
      <w:r w:rsidR="00DE1944" w:rsidRPr="00593D39">
        <w:rPr>
          <w:rFonts w:ascii="Times New Roman" w:hAnsi="Times New Roman"/>
          <w:sz w:val="28"/>
          <w:szCs w:val="28"/>
        </w:rPr>
        <w:t xml:space="preserve"> (объем финансирования 4,45 млн. руб.).</w:t>
      </w:r>
    </w:p>
    <w:p w:rsidR="00DE1944" w:rsidRPr="00D44003" w:rsidRDefault="00DE1944" w:rsidP="00DE1944">
      <w:pPr>
        <w:pStyle w:val="ac"/>
        <w:ind w:firstLine="708"/>
        <w:jc w:val="both"/>
        <w:rPr>
          <w:rFonts w:ascii="Times New Roman" w:hAnsi="Times New Roman"/>
          <w:sz w:val="28"/>
          <w:szCs w:val="28"/>
        </w:rPr>
      </w:pPr>
      <w:r w:rsidRPr="00D44003">
        <w:rPr>
          <w:rFonts w:ascii="Times New Roman" w:hAnsi="Times New Roman"/>
          <w:sz w:val="28"/>
          <w:szCs w:val="28"/>
        </w:rPr>
        <w:t xml:space="preserve">- региональный проект «Творческие люди» - по результатам конкурсного отбора на звание лучших муниципальных учреждений культуры Краснодарского края, находящихся на территории сельских поселений и на звание лучших работников муниципальных учреждений культуры Краснодарского края, находящихся на территории сельских поселений, проведенного министерством культуры Краснодарского края, два учреждения Усть-Лабинского района МБУК «КДЦ «Ладожский» Ладожского сельского поселения и МКУК «КДЦ «Братский» Братского сельского поселения стали победителями конкурса (объем финансирования 0,6 млн. руб.). </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В качестве поощрения победителям выделены денежные средства на укрепление материально-технической базы учреждений и поощрение лучших работников.</w:t>
      </w:r>
    </w:p>
    <w:p w:rsidR="00DE1944" w:rsidRPr="00D44003" w:rsidRDefault="00DE1944" w:rsidP="00DE1944">
      <w:pPr>
        <w:spacing w:after="0" w:line="240" w:lineRule="auto"/>
        <w:ind w:firstLine="709"/>
        <w:jc w:val="both"/>
        <w:rPr>
          <w:rFonts w:ascii="Times New Roman" w:hAnsi="Times New Roman" w:cs="Times New Roman"/>
          <w:b/>
          <w:sz w:val="28"/>
          <w:szCs w:val="28"/>
        </w:rPr>
      </w:pPr>
      <w:r w:rsidRPr="00D44003">
        <w:rPr>
          <w:rFonts w:ascii="Times New Roman" w:hAnsi="Times New Roman" w:cs="Times New Roman"/>
          <w:b/>
          <w:sz w:val="28"/>
          <w:szCs w:val="28"/>
        </w:rPr>
        <w:t xml:space="preserve">Национальный </w:t>
      </w:r>
      <w:r w:rsidRPr="00D44003">
        <w:rPr>
          <w:rFonts w:ascii="Times New Roman" w:hAnsi="Times New Roman" w:cs="Times New Roman"/>
          <w:b/>
          <w:sz w:val="28"/>
          <w:szCs w:val="28"/>
        </w:rPr>
        <w:tab/>
        <w:t xml:space="preserve">проект </w:t>
      </w:r>
      <w:r w:rsidRPr="00D44003">
        <w:rPr>
          <w:rFonts w:ascii="Times New Roman" w:hAnsi="Times New Roman" w:cs="Times New Roman"/>
          <w:b/>
          <w:sz w:val="28"/>
          <w:szCs w:val="28"/>
        </w:rPr>
        <w:tab/>
        <w:t xml:space="preserve">«Жилье </w:t>
      </w:r>
      <w:r w:rsidRPr="00D44003">
        <w:rPr>
          <w:rFonts w:ascii="Times New Roman" w:hAnsi="Times New Roman" w:cs="Times New Roman"/>
          <w:b/>
          <w:sz w:val="28"/>
          <w:szCs w:val="28"/>
        </w:rPr>
        <w:tab/>
        <w:t xml:space="preserve">и городская среда» </w:t>
      </w:r>
      <w:r w:rsidRPr="00D44003">
        <w:rPr>
          <w:rFonts w:ascii="Times New Roman" w:hAnsi="Times New Roman" w:cs="Times New Roman"/>
          <w:sz w:val="28"/>
          <w:szCs w:val="28"/>
        </w:rPr>
        <w:t>(региональный проект «Формирование комфортной городской среды» на территории Краснодарского края)</w:t>
      </w:r>
      <w:r w:rsidRPr="00D44003">
        <w:rPr>
          <w:rFonts w:ascii="Times New Roman" w:hAnsi="Times New Roman" w:cs="Times New Roman"/>
          <w:b/>
          <w:sz w:val="28"/>
          <w:szCs w:val="28"/>
        </w:rPr>
        <w:t xml:space="preserve"> - общая сумма финансирования – 152,8 млн. рублей, кассовое исполнение 99,5%.</w:t>
      </w:r>
    </w:p>
    <w:p w:rsidR="00DE1944" w:rsidRPr="00D44003" w:rsidRDefault="00DE1944" w:rsidP="00DE1944">
      <w:pPr>
        <w:spacing w:after="0" w:line="240" w:lineRule="auto"/>
        <w:jc w:val="both"/>
        <w:rPr>
          <w:rFonts w:ascii="Times New Roman" w:hAnsi="Times New Roman" w:cs="Times New Roman"/>
          <w:sz w:val="28"/>
          <w:szCs w:val="28"/>
        </w:rPr>
      </w:pPr>
      <w:r w:rsidRPr="00D44003">
        <w:rPr>
          <w:rFonts w:ascii="Times New Roman" w:hAnsi="Times New Roman" w:cs="Times New Roman"/>
          <w:sz w:val="28"/>
          <w:szCs w:val="28"/>
        </w:rPr>
        <w:t>Реализованы мероприятия:</w:t>
      </w:r>
    </w:p>
    <w:p w:rsidR="00DE1944" w:rsidRPr="00D44003" w:rsidRDefault="00DE1944" w:rsidP="00DE1944">
      <w:pPr>
        <w:pStyle w:val="normal"/>
        <w:shd w:val="clear" w:color="auto" w:fill="FFFFFF"/>
        <w:tabs>
          <w:tab w:val="left" w:pos="567"/>
        </w:tabs>
        <w:jc w:val="both"/>
      </w:pPr>
      <w:r w:rsidRPr="00D44003">
        <w:rPr>
          <w:color w:val="FF0000"/>
        </w:rPr>
        <w:lastRenderedPageBreak/>
        <w:tab/>
      </w:r>
      <w:r w:rsidRPr="00D44003">
        <w:t>- «Благоустройство парковой зоны озера Копытце в г. Усть-Лабинске» - проект - победитель Всероссийского конкурса лучших проектов создания комфортной городской среды в малых городах и исторических поселениях. Кассовое исполнение по объекту в целом 99,3%, в т.ч. ФБ 100%, БП 95,1%. Остаток неоплаченных средств в сумме 0,7 млн. рублей по причине проблем, возникших при загрузке со стороны подрядчика документа о приемке выполненных работ в ЕИС «Закупки». Проблема решается совместно со службой поддержки информационного ресурса. Оплата будет произведена в текущем году (объем финансирования 97,8 млн. руб.);</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 «Городской парк культуры и отдыха, расположенный по адресу: Краснодарский край, Усть-Лабинский район, г. Усть-Лабинск, ул. Ленина, 17 (2 этап)» (объем финансирования 29,3 млн. руб.);</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 «Благоустройство общественной территории по ул. Агаркова от ул. Ободовского до ул. Красной в г. Усть-Лабинске» (объем финансирования 25,7 млн. руб.).</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«Экология»</w:t>
      </w:r>
      <w:r w:rsidRPr="00D44003">
        <w:rPr>
          <w:rFonts w:ascii="Times New Roman" w:hAnsi="Times New Roman" w:cs="Times New Roman"/>
          <w:sz w:val="28"/>
          <w:szCs w:val="28"/>
        </w:rPr>
        <w:t>, региональный проект «Комплексная система обращения с ТКО» -</w:t>
      </w:r>
      <w:r w:rsidRPr="00D44003">
        <w:rPr>
          <w:rFonts w:ascii="Times New Roman" w:hAnsi="Times New Roman" w:cs="Times New Roman"/>
          <w:b/>
          <w:sz w:val="28"/>
          <w:szCs w:val="28"/>
        </w:rPr>
        <w:t xml:space="preserve"> общая сумма финансирования – 1,7 млн. рублей.</w:t>
      </w:r>
      <w:r w:rsidRPr="00D44003">
        <w:rPr>
          <w:rFonts w:ascii="Times New Roman" w:hAnsi="Times New Roman" w:cs="Times New Roman"/>
          <w:sz w:val="28"/>
          <w:szCs w:val="28"/>
        </w:rPr>
        <w:t xml:space="preserve"> Администрацией Усть-Лабинского городского поселения Усть-Лабинского района приобретены контейнеры для раздельного накопления твердых коммунальных отходов в количестве 78 штук.</w:t>
      </w:r>
    </w:p>
    <w:p w:rsidR="00DE1944" w:rsidRPr="00D44003" w:rsidRDefault="00DE1944" w:rsidP="00DE1944">
      <w:pPr>
        <w:spacing w:after="0" w:line="240" w:lineRule="auto"/>
        <w:ind w:firstLine="708"/>
        <w:jc w:val="both"/>
        <w:rPr>
          <w:rFonts w:ascii="Times New Roman" w:hAnsi="Times New Roman" w:cs="Times New Roman"/>
          <w:b/>
          <w:sz w:val="28"/>
          <w:szCs w:val="28"/>
        </w:rPr>
      </w:pPr>
      <w:r w:rsidRPr="00D44003">
        <w:rPr>
          <w:rFonts w:ascii="Times New Roman" w:hAnsi="Times New Roman" w:cs="Times New Roman"/>
          <w:b/>
          <w:sz w:val="28"/>
          <w:szCs w:val="28"/>
        </w:rPr>
        <w:t>Национальный проект «Производительность труда».</w:t>
      </w:r>
    </w:p>
    <w:p w:rsidR="00DE1944" w:rsidRPr="00D44003" w:rsidRDefault="00DE1944" w:rsidP="00DE1944">
      <w:pPr>
        <w:pStyle w:val="a8"/>
        <w:spacing w:after="0" w:line="240" w:lineRule="auto"/>
        <w:ind w:left="0"/>
        <w:jc w:val="both"/>
        <w:rPr>
          <w:rFonts w:ascii="Times New Roman" w:hAnsi="Times New Roman"/>
          <w:sz w:val="28"/>
          <w:szCs w:val="28"/>
        </w:rPr>
      </w:pPr>
      <w:r w:rsidRPr="00D44003">
        <w:rPr>
          <w:rFonts w:ascii="Times New Roman" w:hAnsi="Times New Roman"/>
          <w:sz w:val="28"/>
          <w:szCs w:val="28"/>
        </w:rPr>
        <w:t>Участие в реализации проекта принимают 9 предприятий Усть</w:t>
      </w:r>
      <w:r>
        <w:rPr>
          <w:rFonts w:ascii="Times New Roman" w:hAnsi="Times New Roman"/>
          <w:sz w:val="28"/>
          <w:szCs w:val="28"/>
        </w:rPr>
        <w:t xml:space="preserve"> </w:t>
      </w:r>
      <w:r w:rsidRPr="00D44003">
        <w:rPr>
          <w:rFonts w:ascii="Times New Roman" w:hAnsi="Times New Roman"/>
          <w:sz w:val="28"/>
          <w:szCs w:val="28"/>
        </w:rPr>
        <w:t>-</w:t>
      </w:r>
      <w:r>
        <w:rPr>
          <w:rFonts w:ascii="Times New Roman" w:hAnsi="Times New Roman"/>
          <w:sz w:val="28"/>
          <w:szCs w:val="28"/>
        </w:rPr>
        <w:t xml:space="preserve"> </w:t>
      </w:r>
      <w:r w:rsidRPr="00D44003">
        <w:rPr>
          <w:rFonts w:ascii="Times New Roman" w:hAnsi="Times New Roman"/>
          <w:sz w:val="28"/>
          <w:szCs w:val="28"/>
        </w:rPr>
        <w:t>Лабинского района: ООО «Главстрой – Усть-Лабинск», ООО «Южный мясокомбинат», ООО «Усть-Лабинское ДРСУ», АО «Сахарный завод «Свобода», АО «Рассвет», ООО «НПО «Семеноводство Кубани».</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В ходе реализации национального проекта 3 предприятия воспользовались налоговыми преференциями (ООО «Здоровье», АО «Рассвет», ООО «ХимТрейд»).</w:t>
      </w:r>
    </w:p>
    <w:p w:rsidR="00DE1944" w:rsidRPr="00D44003" w:rsidRDefault="00DE1944" w:rsidP="00DE1944">
      <w:pPr>
        <w:pStyle w:val="normal"/>
        <w:ind w:firstLine="708"/>
        <w:jc w:val="both"/>
      </w:pPr>
      <w:r w:rsidRPr="00D44003">
        <w:t xml:space="preserve">В рамках проекта 3 предприятия стали участниками </w:t>
      </w:r>
      <w:r w:rsidRPr="00D44003">
        <w:rPr>
          <w:highlight w:val="white"/>
        </w:rPr>
        <w:t>краевой Программы повышения производительности труда в целях внедрения инновационных проектов и обучения сотрудников предприятий по направлению «Бережливое производство» (МУП «Водоканал», АО «Водопровод», АО «Усть-Лабинсктеплоэнерго»).</w:t>
      </w:r>
    </w:p>
    <w:p w:rsidR="00DE1944" w:rsidRPr="00D44003" w:rsidRDefault="00DE1944" w:rsidP="00DE1944">
      <w:pPr>
        <w:pStyle w:val="normal"/>
        <w:ind w:firstLine="567"/>
        <w:jc w:val="both"/>
        <w:rPr>
          <w:b/>
        </w:rPr>
      </w:pPr>
      <w:r w:rsidRPr="00D44003">
        <w:rPr>
          <w:b/>
        </w:rPr>
        <w:t xml:space="preserve">Национальный проект «Малое и среднее предпринимательство и поддержка предпринимательской инициативы» </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В рамках поддержки малого и среднего предпринимательства муниципальным центром оказано более четырехсот консультационных услуг на сумму 435 тысяч рублей;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26 предпринимателей района получили льготные займы Фонда микрофинансирования Краснодарского края на сумму 36,2 млн. рублей;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ООО «Спектр» (ст. Ладожская) получен гранд 3,3 млн рублей в форме субсидии на финансовое обеспечение затрат, связанных с развитием инфраструктуры туризма;</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 xml:space="preserve">получен льготный займ в Фонде развития промышленности Краснодарского края в сумме 29,5 млн. рублей (под 1% на 3 года ИП </w:t>
      </w:r>
      <w:r w:rsidRPr="00D44003">
        <w:rPr>
          <w:color w:val="000000"/>
          <w:shd w:val="clear" w:color="auto" w:fill="FFFFFF"/>
        </w:rPr>
        <w:lastRenderedPageBreak/>
        <w:t>Завгородняя Н.И. – на покупку оборудования для цеха по консервированию грибов и овощей).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Фондом развития бизнеса Краснодарского края оказана гарантийная поддержка 7 предпринимателям на сумму кредита 20,7 млн. рублей;</w:t>
      </w:r>
    </w:p>
    <w:p w:rsidR="00DE1944" w:rsidRPr="00D44003" w:rsidRDefault="00DE1944" w:rsidP="00DE1944">
      <w:pPr>
        <w:pStyle w:val="normal"/>
        <w:ind w:firstLine="567"/>
        <w:jc w:val="both"/>
      </w:pPr>
      <w:r w:rsidRPr="00D44003">
        <w:rPr>
          <w:color w:val="000000"/>
          <w:shd w:val="clear" w:color="auto" w:fill="FFFFFF"/>
        </w:rPr>
        <w:t>На базе «Центральной районной библиотеки открыт современный коворкинг-центр, за счет средств местного бюджета,</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Кроме того, по линии органов исполнительной власти Краснодарского края в Усть-Лабинском районе, в рамках национальных проектов, реализованы следующие мероприятия:</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«Образование»</w:t>
      </w:r>
      <w:r w:rsidRPr="00D44003">
        <w:rPr>
          <w:rFonts w:ascii="Times New Roman" w:hAnsi="Times New Roman" w:cs="Times New Roman"/>
          <w:sz w:val="28"/>
          <w:szCs w:val="28"/>
        </w:rPr>
        <w:t xml:space="preserve"> (региональный проект «Современная школа»)</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 xml:space="preserve">Министерством образования, науки и молодежной политики Краснодарского края для 8 школ Усть-Лабинского района поставлено оборудование для открытия Центров «Точка роста», ориентированных на предметы естественно-научной направленности. </w:t>
      </w:r>
    </w:p>
    <w:p w:rsidR="00DE1944" w:rsidRPr="00D44003" w:rsidRDefault="00DE1944" w:rsidP="00DE1944">
      <w:pPr>
        <w:spacing w:after="0" w:line="240" w:lineRule="auto"/>
        <w:ind w:firstLine="709"/>
        <w:jc w:val="both"/>
        <w:rPr>
          <w:rFonts w:ascii="Times New Roman" w:hAnsi="Times New Roman" w:cs="Times New Roman"/>
          <w:color w:val="000000"/>
          <w:sz w:val="28"/>
          <w:szCs w:val="28"/>
          <w:shd w:val="clear" w:color="auto" w:fill="FFFFFF"/>
        </w:rPr>
      </w:pPr>
      <w:r w:rsidRPr="00D44003">
        <w:rPr>
          <w:rFonts w:ascii="Times New Roman" w:hAnsi="Times New Roman" w:cs="Times New Roman"/>
          <w:sz w:val="28"/>
          <w:szCs w:val="28"/>
        </w:rPr>
        <w:t>С этой целью,  за счет бюджета</w:t>
      </w:r>
      <w:r w:rsidRPr="00D44003">
        <w:rPr>
          <w:rFonts w:ascii="Times New Roman" w:hAnsi="Times New Roman" w:cs="Times New Roman"/>
          <w:color w:val="2C2D2E"/>
          <w:sz w:val="28"/>
          <w:szCs w:val="28"/>
        </w:rPr>
        <w:t xml:space="preserve"> МО Усть-Лабинский район в сумме 17,7 млн. рублей были приведение в соответствие помещения данных образовательных учреждений фирменному стилю Центров «Точка роста». </w:t>
      </w:r>
      <w:r w:rsidRPr="00D44003">
        <w:rPr>
          <w:rFonts w:ascii="Times New Roman" w:hAnsi="Times New Roman" w:cs="Times New Roman"/>
          <w:color w:val="000000"/>
          <w:sz w:val="28"/>
          <w:szCs w:val="28"/>
          <w:shd w:val="clear" w:color="auto" w:fill="FFFFFF"/>
        </w:rPr>
        <w:t>Четыре школы района получили оборудование для создания цифровой образовательной среды.</w:t>
      </w:r>
    </w:p>
    <w:p w:rsidR="00DE1944" w:rsidRPr="00D44003" w:rsidRDefault="00DE1944" w:rsidP="00DE1944">
      <w:pPr>
        <w:pStyle w:val="ae"/>
        <w:spacing w:before="0" w:beforeAutospacing="0" w:after="0" w:afterAutospacing="0"/>
        <w:ind w:firstLine="709"/>
        <w:jc w:val="both"/>
        <w:textAlignment w:val="baseline"/>
        <w:rPr>
          <w:b/>
          <w:sz w:val="28"/>
          <w:szCs w:val="28"/>
        </w:rPr>
      </w:pPr>
      <w:r w:rsidRPr="00D44003">
        <w:rPr>
          <w:b/>
          <w:sz w:val="28"/>
          <w:szCs w:val="28"/>
        </w:rPr>
        <w:t>Национальный проект «Демография»</w:t>
      </w:r>
    </w:p>
    <w:p w:rsidR="00DE1944" w:rsidRPr="00D44003" w:rsidRDefault="00DE1944" w:rsidP="00DE1944">
      <w:pPr>
        <w:pStyle w:val="ae"/>
        <w:spacing w:before="0" w:beforeAutospacing="0" w:after="0" w:afterAutospacing="0"/>
        <w:ind w:firstLine="709"/>
        <w:jc w:val="both"/>
        <w:textAlignment w:val="baseline"/>
        <w:rPr>
          <w:sz w:val="28"/>
          <w:szCs w:val="28"/>
        </w:rPr>
      </w:pPr>
      <w:r w:rsidRPr="00D44003">
        <w:rPr>
          <w:sz w:val="28"/>
          <w:szCs w:val="28"/>
        </w:rPr>
        <w:t>Министерством труда и социального развития Краснодарского края реализуются региональные проекты (объем финансирования 221,8 млн. руб.):</w:t>
      </w:r>
    </w:p>
    <w:p w:rsidR="00DE1944" w:rsidRPr="00D44003" w:rsidRDefault="00DE1944" w:rsidP="00DE1944">
      <w:pPr>
        <w:pStyle w:val="normal"/>
        <w:ind w:firstLine="708"/>
        <w:jc w:val="both"/>
      </w:pPr>
      <w:r w:rsidRPr="00D44003">
        <w:t xml:space="preserve">- региональный проект   </w:t>
      </w:r>
      <w:r w:rsidRPr="00D44003">
        <w:rPr>
          <w:u w:val="single"/>
        </w:rPr>
        <w:t>«Финансовая поддержка семей при рождении детей» -</w:t>
      </w:r>
      <w:r w:rsidRPr="00D44003">
        <w:t>управлением по социальной защите населения в Усть-Лабинском районе (объем финансирования 221,8 млн. руб.):</w:t>
      </w:r>
    </w:p>
    <w:p w:rsidR="00DE1944" w:rsidRPr="00D44003" w:rsidRDefault="00DE1944" w:rsidP="00DE1944">
      <w:pPr>
        <w:pStyle w:val="normal"/>
        <w:pBdr>
          <w:top w:val="nil"/>
          <w:left w:val="nil"/>
          <w:bottom w:val="nil"/>
          <w:right w:val="nil"/>
          <w:between w:val="nil"/>
        </w:pBdr>
        <w:ind w:firstLine="708"/>
        <w:jc w:val="both"/>
      </w:pPr>
      <w:r w:rsidRPr="00D44003">
        <w:t>- произведены ежемесячные выплаты в связи с рождением (усыновлением) первого ребенка 788 получателю на сумму 118,8 млн. рублей;</w:t>
      </w:r>
    </w:p>
    <w:p w:rsidR="00DE1944" w:rsidRPr="00D44003" w:rsidRDefault="00DE1944" w:rsidP="00DE1944">
      <w:pPr>
        <w:pStyle w:val="normal"/>
        <w:pBdr>
          <w:top w:val="nil"/>
          <w:left w:val="nil"/>
          <w:bottom w:val="nil"/>
          <w:right w:val="nil"/>
          <w:between w:val="nil"/>
        </w:pBdr>
        <w:ind w:firstLine="708"/>
        <w:jc w:val="both"/>
      </w:pPr>
      <w:r w:rsidRPr="00D44003">
        <w:t>-выдано 219 уведомлений на материнский капитал на сумму  30,5 млн. рублей;</w:t>
      </w:r>
    </w:p>
    <w:p w:rsidR="00DE1944" w:rsidRPr="00D44003" w:rsidRDefault="00DE1944" w:rsidP="00DE1944">
      <w:pPr>
        <w:pStyle w:val="normal"/>
        <w:pBdr>
          <w:top w:val="nil"/>
          <w:left w:val="nil"/>
          <w:bottom w:val="nil"/>
          <w:right w:val="nil"/>
          <w:between w:val="nil"/>
        </w:pBdr>
        <w:ind w:firstLine="708"/>
        <w:jc w:val="both"/>
      </w:pPr>
      <w:r w:rsidRPr="00D44003">
        <w:t>- 158 многодетных семей использовали средства материнского (семейного) капитала на сумму 11,4 млн. рублей.</w:t>
      </w:r>
    </w:p>
    <w:p w:rsidR="00DE1944" w:rsidRPr="00D44003" w:rsidRDefault="00DE1944" w:rsidP="00DE1944">
      <w:pPr>
        <w:pStyle w:val="normal"/>
        <w:pBdr>
          <w:top w:val="nil"/>
          <w:left w:val="nil"/>
          <w:bottom w:val="nil"/>
          <w:right w:val="nil"/>
          <w:between w:val="nil"/>
        </w:pBdr>
        <w:ind w:firstLine="708"/>
        <w:jc w:val="both"/>
      </w:pPr>
      <w:r w:rsidRPr="00D44003">
        <w:t>-произведены ежемесячные выплаты при рождении третьего и последующих детей до достижения ребенком возраста 3-х лет 458 семьям на  сумму 72,5 млн. рублей;</w:t>
      </w:r>
    </w:p>
    <w:p w:rsidR="00DE1944" w:rsidRPr="00D44003" w:rsidRDefault="00DE1944" w:rsidP="00DE1944">
      <w:pPr>
        <w:pStyle w:val="normal"/>
        <w:pBdr>
          <w:top w:val="nil"/>
          <w:left w:val="nil"/>
          <w:bottom w:val="nil"/>
          <w:right w:val="nil"/>
          <w:between w:val="nil"/>
        </w:pBdr>
        <w:ind w:firstLine="708"/>
        <w:jc w:val="both"/>
      </w:pPr>
      <w:r w:rsidRPr="00D44003">
        <w:t>- региональный проект</w:t>
      </w:r>
      <w:r w:rsidRPr="00D44003">
        <w:rPr>
          <w:u w:val="single"/>
        </w:rPr>
        <w:t xml:space="preserve"> «Содействие занятости» </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В рамках регионального проекта Центром занятости населения реализованы мероприятия по профессиональному обучению и дополнительному профессиональному образованию отдельных категорий граждан, в том числе:</w:t>
      </w:r>
    </w:p>
    <w:p w:rsidR="00DE1944" w:rsidRPr="00D44003" w:rsidRDefault="00DE1944" w:rsidP="00DE1944">
      <w:pPr>
        <w:pStyle w:val="normal"/>
        <w:pBdr>
          <w:top w:val="nil"/>
          <w:left w:val="nil"/>
          <w:bottom w:val="nil"/>
          <w:right w:val="nil"/>
          <w:between w:val="nil"/>
        </w:pBdr>
        <w:ind w:firstLine="708"/>
        <w:jc w:val="both"/>
      </w:pPr>
      <w:r w:rsidRPr="00D44003">
        <w:t>-женщин, находящихся в отпуске по уходу ребенком до 3-х лет, а также неработающих женщины, имеющих детей дошкольного возраста;</w:t>
      </w:r>
    </w:p>
    <w:p w:rsidR="00DE1944" w:rsidRPr="00D44003" w:rsidRDefault="00DE1944" w:rsidP="00DE1944">
      <w:pPr>
        <w:pStyle w:val="normal"/>
        <w:pBdr>
          <w:top w:val="nil"/>
          <w:left w:val="nil"/>
          <w:bottom w:val="nil"/>
          <w:right w:val="nil"/>
          <w:between w:val="nil"/>
        </w:pBdr>
        <w:ind w:left="720"/>
        <w:jc w:val="both"/>
      </w:pPr>
      <w:r w:rsidRPr="00D44003">
        <w:t>- граждане от 50 лет и старше и лиц предпенсионного возраста.</w:t>
      </w:r>
    </w:p>
    <w:p w:rsidR="00DE1944" w:rsidRPr="00D44003" w:rsidRDefault="00DE1944" w:rsidP="00DE1944">
      <w:pPr>
        <w:pStyle w:val="normal"/>
        <w:pBdr>
          <w:top w:val="nil"/>
          <w:left w:val="nil"/>
          <w:bottom w:val="nil"/>
          <w:right w:val="nil"/>
          <w:between w:val="nil"/>
        </w:pBdr>
        <w:ind w:firstLine="708"/>
        <w:jc w:val="both"/>
      </w:pPr>
      <w:r w:rsidRPr="00D44003">
        <w:t xml:space="preserve">Число граждан, зарегистрированных в регистрах получателей государственных услуг в сфере занятости населения, подавших заявление на </w:t>
      </w:r>
      <w:r w:rsidRPr="00D44003">
        <w:lastRenderedPageBreak/>
        <w:t>обучение в информационно-аналитической системе Общероссийской базы вакансий «Работа в России» составило 283 человека, приступивших к обучению – 208 человек.</w:t>
      </w:r>
    </w:p>
    <w:p w:rsidR="00DE1944" w:rsidRPr="00D44003" w:rsidRDefault="00DE1944" w:rsidP="00DE1944">
      <w:pPr>
        <w:pStyle w:val="normal"/>
        <w:pBdr>
          <w:top w:val="nil"/>
          <w:left w:val="nil"/>
          <w:bottom w:val="nil"/>
          <w:right w:val="nil"/>
          <w:between w:val="nil"/>
        </w:pBdr>
        <w:ind w:firstLine="720"/>
        <w:jc w:val="both"/>
      </w:pPr>
      <w:r w:rsidRPr="00D44003">
        <w:rPr>
          <w:b/>
        </w:rPr>
        <w:t xml:space="preserve">Национальный проект «Здравоохранение» </w:t>
      </w:r>
      <w:r w:rsidRPr="00D44003">
        <w:t>(объем финансирования 170,4 млн. руб.)</w:t>
      </w:r>
      <w:r w:rsidRPr="00D44003">
        <w:rPr>
          <w:b/>
        </w:rPr>
        <w:t>-</w:t>
      </w:r>
      <w:r w:rsidRPr="00D44003">
        <w:rPr>
          <w:color w:val="FF0000"/>
        </w:rPr>
        <w:t xml:space="preserve"> </w:t>
      </w:r>
      <w:r w:rsidRPr="00D44003">
        <w:t>в том числе:</w:t>
      </w:r>
    </w:p>
    <w:p w:rsidR="00DE1944" w:rsidRPr="00D44003" w:rsidRDefault="00DE1944" w:rsidP="00DE1944">
      <w:pPr>
        <w:pStyle w:val="normal"/>
        <w:ind w:firstLine="720"/>
        <w:jc w:val="both"/>
      </w:pPr>
      <w:r w:rsidRPr="00D44003">
        <w:t>- региональный проект  «Развитие системы оказания первичной медико-санитарной помощи» (объем финансирования 170,2 млн. руб.)</w:t>
      </w:r>
      <w:r w:rsidRPr="00D44003">
        <w:rPr>
          <w:u w:val="single"/>
        </w:rPr>
        <w:t>:</w:t>
      </w:r>
      <w:r w:rsidRPr="00D44003">
        <w:t xml:space="preserve"> </w:t>
      </w:r>
    </w:p>
    <w:p w:rsidR="00DE1944" w:rsidRPr="00D44003" w:rsidRDefault="00DE1944" w:rsidP="00593D39">
      <w:pPr>
        <w:pStyle w:val="normal"/>
        <w:ind w:firstLine="708"/>
        <w:jc w:val="both"/>
      </w:pPr>
      <w:r w:rsidRPr="00D44003">
        <w:t xml:space="preserve">1) ремонт помещения Усть-Лабинской районной поликлиники – 112,7 млн. рублей; </w:t>
      </w:r>
    </w:p>
    <w:p w:rsidR="00DE1944" w:rsidRPr="00D44003" w:rsidRDefault="00DE1944" w:rsidP="00593D39">
      <w:pPr>
        <w:pStyle w:val="normal"/>
        <w:ind w:firstLine="708"/>
        <w:jc w:val="both"/>
      </w:pPr>
      <w:r w:rsidRPr="00D44003">
        <w:t xml:space="preserve">2) приобретение медицинского оборудования и служебных автомобилей – 57,5 млн. рублей. </w:t>
      </w:r>
    </w:p>
    <w:p w:rsidR="00DE1944" w:rsidRPr="00D44003" w:rsidRDefault="00DE1944" w:rsidP="00DE1944">
      <w:pPr>
        <w:pStyle w:val="normal"/>
        <w:ind w:firstLine="567"/>
        <w:jc w:val="both"/>
      </w:pPr>
      <w:r w:rsidRPr="00D44003">
        <w:t xml:space="preserve">-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w:t>
      </w:r>
      <w:r>
        <w:t>-</w:t>
      </w:r>
      <w:r w:rsidRPr="00D44003">
        <w:t xml:space="preserve"> приобретен источник бесперебойного питания на сумму 0,2 млн. рублей. </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Кроме того, в целях повышения эффективности контроля за деятельностью муниципальных автономных, бюджетных и казенных учреждений, главных распорядителей бюджетных средств муниципального образования Усть-Лабинский район на основании постановления от 11.10.2017 года №1216 «Об утверждении положения о балансовой комиссии администрации муниципального образования Усть-Лабинский район» проводятся регулярные заседания коллегиального органа – балансовая комиссия.</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Основными задачами Комиссии являются рассмотрение и оценка:</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проведения заседаний балансовых комиссий, созданных ГРБС, имеющими подведомственные муниципальные учреждения;</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-количественных и качественных показателей по муниципальному заданию;</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финансово-хозяйственной деятельности муниципальных учреждений;</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-мониторинг выполнения муниципальных программ муниципального образования Усть-Лабинский район;</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внедрения форм инновационного управления, в том числе  через внедрение инструментов бережливого производства.</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 xml:space="preserve">В 2022 году было </w:t>
      </w:r>
      <w:r w:rsidRPr="00D44003">
        <w:rPr>
          <w:rFonts w:ascii="Times New Roman" w:hAnsi="Times New Roman" w:cs="Times New Roman"/>
          <w:sz w:val="28"/>
          <w:szCs w:val="28"/>
        </w:rPr>
        <w:t xml:space="preserve">проведено 5 заседаний и рассмотрено 53 учреждений </w:t>
      </w:r>
      <w:r w:rsidRPr="00D44003">
        <w:rPr>
          <w:rFonts w:ascii="Times New Roman" w:hAnsi="Times New Roman"/>
          <w:sz w:val="28"/>
          <w:szCs w:val="28"/>
        </w:rPr>
        <w:t>и организаций</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По результатам заслушивания комиссия проводит оценку и вырабатывает предложения по совершенствованию дальнейшего управления муниципальным учреждением, ГРБС; выносит рекомендации руководителю муниципального учреждения, ГРБС по устранению нарушений и осуществляет контроль над их выполнением.</w:t>
      </w:r>
    </w:p>
    <w:p w:rsidR="005A4636" w:rsidRDefault="00DE1944" w:rsidP="00DE1944">
      <w:pPr>
        <w:spacing w:after="0" w:line="240" w:lineRule="auto"/>
        <w:ind w:firstLine="431"/>
        <w:contextualSpacing/>
        <w:jc w:val="center"/>
        <w:rPr>
          <w:rFonts w:ascii="Times New Roman" w:hAnsi="Times New Roman"/>
          <w:b/>
          <w:sz w:val="28"/>
          <w:szCs w:val="28"/>
        </w:rPr>
      </w:pPr>
      <w:r w:rsidRPr="00D44003">
        <w:rPr>
          <w:rFonts w:ascii="Times New Roman" w:hAnsi="Times New Roman"/>
          <w:sz w:val="28"/>
          <w:szCs w:val="28"/>
        </w:rPr>
        <w:t>В 2023 году коллегиальный орган продолжит свою работу.</w:t>
      </w:r>
    </w:p>
    <w:p w:rsidR="005A4636" w:rsidRPr="005A4636" w:rsidRDefault="005A4636" w:rsidP="005A4636">
      <w:pPr>
        <w:spacing w:after="0" w:line="240" w:lineRule="auto"/>
        <w:ind w:firstLine="431"/>
        <w:contextualSpacing/>
        <w:jc w:val="both"/>
        <w:rPr>
          <w:rFonts w:ascii="Times New Roman" w:hAnsi="Times New Roman"/>
          <w:sz w:val="28"/>
          <w:szCs w:val="28"/>
        </w:rPr>
      </w:pPr>
    </w:p>
    <w:p w:rsidR="0022780F" w:rsidRPr="009A1F23" w:rsidRDefault="000C2903" w:rsidP="0024408A">
      <w:pPr>
        <w:spacing w:after="0" w:line="240" w:lineRule="auto"/>
        <w:ind w:firstLine="708"/>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sidRPr="009A1F23">
        <w:rPr>
          <w:rFonts w:ascii="Times New Roman" w:hAnsi="Times New Roman" w:cs="Times New Roman"/>
          <w:b/>
          <w:sz w:val="28"/>
          <w:szCs w:val="28"/>
        </w:rPr>
        <w:t>5</w:t>
      </w:r>
      <w:r w:rsidRPr="009A1F23">
        <w:rPr>
          <w:rFonts w:ascii="Times New Roman" w:hAnsi="Times New Roman" w:cs="Times New Roman"/>
          <w:b/>
          <w:sz w:val="28"/>
          <w:szCs w:val="28"/>
        </w:rPr>
        <w:t xml:space="preserve">. </w:t>
      </w:r>
      <w:r w:rsidR="00AC381B" w:rsidRPr="009A1F23">
        <w:rPr>
          <w:rFonts w:ascii="Times New Roman" w:hAnsi="Times New Roman" w:cs="Times New Roman"/>
          <w:b/>
          <w:sz w:val="28"/>
          <w:szCs w:val="28"/>
        </w:rPr>
        <w:t>Результаты реализации мероприятий «дорожной карты» по содействию развитию конкуренции муниципального образования.</w:t>
      </w:r>
    </w:p>
    <w:p w:rsidR="006054E9" w:rsidRDefault="006054E9" w:rsidP="006054E9">
      <w:pPr>
        <w:spacing w:after="0" w:line="240" w:lineRule="auto"/>
        <w:ind w:firstLine="709"/>
        <w:jc w:val="both"/>
        <w:rPr>
          <w:rFonts w:ascii="Times New Roman" w:hAnsi="Times New Roman"/>
          <w:sz w:val="28"/>
          <w:szCs w:val="28"/>
        </w:rPr>
      </w:pPr>
    </w:p>
    <w:p w:rsidR="006054E9" w:rsidRDefault="006054E9" w:rsidP="006054E9">
      <w:pPr>
        <w:spacing w:after="0" w:line="240" w:lineRule="auto"/>
        <w:ind w:firstLine="709"/>
        <w:jc w:val="both"/>
        <w:rPr>
          <w:rFonts w:ascii="Times New Roman" w:hAnsi="Times New Roman"/>
          <w:sz w:val="28"/>
          <w:szCs w:val="28"/>
        </w:rPr>
      </w:pPr>
      <w:r w:rsidRPr="00A71C20">
        <w:rPr>
          <w:rFonts w:ascii="Times New Roman" w:hAnsi="Times New Roman"/>
          <w:sz w:val="28"/>
          <w:szCs w:val="28"/>
        </w:rPr>
        <w:t xml:space="preserve">Во </w:t>
      </w:r>
      <w:r>
        <w:rPr>
          <w:rFonts w:ascii="Times New Roman" w:hAnsi="Times New Roman"/>
          <w:sz w:val="28"/>
          <w:szCs w:val="28"/>
        </w:rPr>
        <w:t>исполнение Стандарта развития конкуренции в субъектах Российской Федерации (распоряжение Правительства РФ от 17 апреля 2019 года №768-р) в 2022 году была проведена существенная работа по внедрению его составляющих.</w:t>
      </w:r>
    </w:p>
    <w:p w:rsidR="006054E9" w:rsidRDefault="006054E9" w:rsidP="006054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с 2022 года значительно расширен перечень сфер деятельности и товарных рынков для развития конкуренции, утвержден 41 товарный рынок с учетом географического положения, территориальных особенностей, а также приоритетов социально-экономического и инвестиционного развития (распоряжение </w:t>
      </w:r>
      <w:r w:rsidR="00DB7FF6">
        <w:rPr>
          <w:rFonts w:ascii="Times New Roman" w:hAnsi="Times New Roman"/>
          <w:sz w:val="28"/>
          <w:szCs w:val="28"/>
        </w:rPr>
        <w:t xml:space="preserve">«О внесении изменений в распоряжение администрации муниципального образования Усть-Лабинский район от 30 декабря 2019 года № 397-р «Об утверждении плана мероприятий («дорожной карты») по содействию развитию конкуренции на территории муниципального образования Усть-Лабинский район» </w:t>
      </w:r>
      <w:r>
        <w:rPr>
          <w:rFonts w:ascii="Times New Roman" w:hAnsi="Times New Roman"/>
          <w:sz w:val="28"/>
          <w:szCs w:val="28"/>
        </w:rPr>
        <w:t>от 16.01.2023 № 3-р).</w:t>
      </w:r>
    </w:p>
    <w:p w:rsidR="00D44344" w:rsidRDefault="00D44344" w:rsidP="00D44344">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утверждена «дорожная карта» с отдельными приложениями, где определены мероприятия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1 января 2025 года</w:t>
      </w:r>
      <w:r w:rsidR="00DB7FF6">
        <w:rPr>
          <w:rFonts w:ascii="Times New Roman" w:hAnsi="Times New Roman"/>
          <w:sz w:val="28"/>
          <w:szCs w:val="28"/>
        </w:rPr>
        <w:t>, которая размещена по ссылке:</w:t>
      </w:r>
      <w:r w:rsidR="00DB7FF6" w:rsidRPr="00DB7FF6">
        <w:t xml:space="preserve"> </w:t>
      </w:r>
      <w:hyperlink r:id="rId66" w:history="1">
        <w:r w:rsidR="00DB7FF6" w:rsidRPr="00C174CB">
          <w:rPr>
            <w:rStyle w:val="a4"/>
            <w:rFonts w:ascii="Times New Roman" w:hAnsi="Times New Roman"/>
            <w:sz w:val="28"/>
            <w:szCs w:val="28"/>
          </w:rPr>
          <w:t>https://www.adminustlabinsk.ru/information/standart-razvitiya-konkurentsii/dorozhnaya-karta/</w:t>
        </w:r>
      </w:hyperlink>
      <w:r w:rsidR="00DB7FF6">
        <w:rPr>
          <w:rFonts w:ascii="Times New Roman" w:hAnsi="Times New Roman"/>
          <w:sz w:val="28"/>
          <w:szCs w:val="28"/>
        </w:rPr>
        <w:t xml:space="preserve">. </w:t>
      </w:r>
    </w:p>
    <w:p w:rsidR="006054E9" w:rsidRPr="00AD54E0" w:rsidRDefault="006054E9" w:rsidP="006054E9">
      <w:pPr>
        <w:spacing w:after="0" w:line="240" w:lineRule="auto"/>
        <w:ind w:firstLine="709"/>
        <w:jc w:val="both"/>
        <w:rPr>
          <w:rFonts w:ascii="Times New Roman" w:hAnsi="Times New Roman"/>
          <w:sz w:val="28"/>
          <w:szCs w:val="28"/>
        </w:rPr>
      </w:pPr>
      <w:r w:rsidRPr="00AD54E0">
        <w:rPr>
          <w:rFonts w:ascii="Times New Roman" w:hAnsi="Times New Roman"/>
          <w:sz w:val="28"/>
          <w:szCs w:val="28"/>
        </w:rPr>
        <w:t xml:space="preserve">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Усть-Лабинский район </w:t>
      </w:r>
      <w:r>
        <w:rPr>
          <w:rFonts w:ascii="Times New Roman" w:hAnsi="Times New Roman"/>
          <w:sz w:val="28"/>
          <w:szCs w:val="28"/>
        </w:rPr>
        <w:t>с</w:t>
      </w:r>
      <w:r w:rsidRPr="00AD54E0">
        <w:rPr>
          <w:rFonts w:ascii="Times New Roman" w:hAnsi="Times New Roman"/>
          <w:sz w:val="28"/>
          <w:szCs w:val="28"/>
        </w:rPr>
        <w:t xml:space="preserve"> 2019 год</w:t>
      </w:r>
      <w:r>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Усть-Лабинского района Стандарта развития конкуренции.</w:t>
      </w:r>
    </w:p>
    <w:p w:rsidR="006054E9" w:rsidRDefault="006054E9" w:rsidP="006054E9">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Усть-Лабинский район определено управление экономики администрации муниципального образования Усть-Лабинский район.</w:t>
      </w:r>
    </w:p>
    <w:p w:rsidR="006054E9" w:rsidRPr="00043EEA" w:rsidRDefault="006054E9" w:rsidP="006054E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оптимизации взаимодействия структурных подразделений администрации муниципального образования Усть-Лабинский район по вопросам развития конкуренции на товарных рынках образована рабочая группа по содействию развитию конкуренции </w:t>
      </w:r>
      <w:r w:rsidRPr="006874FF">
        <w:rPr>
          <w:rFonts w:ascii="Times New Roman" w:hAnsi="Times New Roman"/>
          <w:sz w:val="28"/>
          <w:szCs w:val="28"/>
        </w:rPr>
        <w:t>(распоряжение администрации муниципального образования Усть-Лабинский район от 26.10.2020 №275-р «О внесении изменений в распоряжение администрации муниципального образования Усть-Лабинский район от 11 ноября 2016 года №355-р «О назначении ответственных за организацию работы по внедрению составляющих стандарта развития конкуренции на территории муниципального образования Усть-Лабинский район»)</w:t>
      </w:r>
      <w:r>
        <w:rPr>
          <w:rFonts w:ascii="Times New Roman" w:hAnsi="Times New Roman"/>
          <w:sz w:val="28"/>
          <w:szCs w:val="28"/>
        </w:rPr>
        <w:t xml:space="preserve"> </w:t>
      </w:r>
      <w:hyperlink r:id="rId67" w:history="1">
        <w:r w:rsidRPr="006874FF">
          <w:rPr>
            <w:rStyle w:val="a4"/>
            <w:rFonts w:ascii="Times New Roman" w:hAnsi="Times New Roman" w:cs="Times New Roman"/>
            <w:i/>
            <w:sz w:val="28"/>
            <w:szCs w:val="28"/>
          </w:rPr>
          <w:t>http://www.adminustlabinsk.ru/upload/iblock/195/Rasporyazhenie-_-275_r-o-26.10.2020-O-naznachenii-otvetstvennykh-za-orgazatsiyu-raboty-po-konkurentsii.pdf</w:t>
        </w:r>
      </w:hyperlink>
      <w:r w:rsidRPr="006874FF">
        <w:rPr>
          <w:rFonts w:ascii="Times New Roman" w:hAnsi="Times New Roman" w:cs="Times New Roman"/>
          <w:sz w:val="28"/>
          <w:szCs w:val="28"/>
        </w:rPr>
        <w:t xml:space="preserve"> в состав которой вошли заместители глав, начальники отделов (управлений) и </w:t>
      </w:r>
      <w:r w:rsidRPr="006874FF">
        <w:rPr>
          <w:rFonts w:ascii="Times New Roman" w:hAnsi="Times New Roman" w:cs="Times New Roman"/>
          <w:sz w:val="28"/>
          <w:szCs w:val="28"/>
        </w:rPr>
        <w:lastRenderedPageBreak/>
        <w:t>специалисты администрации муниципального образования Усть-Лабинский райо</w:t>
      </w:r>
      <w:r w:rsidRPr="00043EEA">
        <w:rPr>
          <w:rFonts w:ascii="Times New Roman" w:hAnsi="Times New Roman" w:cs="Times New Roman"/>
          <w:sz w:val="28"/>
          <w:szCs w:val="28"/>
        </w:rPr>
        <w:t>н, главы поселений Усть-Лабинского района.</w:t>
      </w:r>
    </w:p>
    <w:p w:rsidR="00043EEA" w:rsidRPr="00043EEA" w:rsidRDefault="00043EEA" w:rsidP="00043EEA">
      <w:pPr>
        <w:spacing w:after="0" w:line="240" w:lineRule="auto"/>
        <w:ind w:firstLine="709"/>
        <w:jc w:val="both"/>
        <w:rPr>
          <w:rFonts w:ascii="Times New Roman" w:hAnsi="Times New Roman"/>
          <w:sz w:val="28"/>
          <w:szCs w:val="28"/>
        </w:rPr>
      </w:pPr>
      <w:r w:rsidRPr="00043EEA">
        <w:rPr>
          <w:rFonts w:ascii="Times New Roman" w:hAnsi="Times New Roman"/>
          <w:sz w:val="28"/>
          <w:szCs w:val="28"/>
        </w:rPr>
        <w:t xml:space="preserve">Достижение годовых значений ключевых показателей по содействию развитию конкуренции на товарных рынках по итогам работы за 2022 год выполнены в полном объеме. Информация по форме установленной Минэкономразвития России указана в приложении 2 </w:t>
      </w:r>
    </w:p>
    <w:p w:rsidR="009A1F23" w:rsidRPr="00CA54FB" w:rsidRDefault="00CA54FB" w:rsidP="009A1F23">
      <w:pPr>
        <w:spacing w:after="0" w:line="240" w:lineRule="auto"/>
        <w:ind w:firstLine="709"/>
        <w:jc w:val="both"/>
        <w:rPr>
          <w:rFonts w:ascii="Times New Roman" w:hAnsi="Times New Roman" w:cs="Times New Roman"/>
          <w:sz w:val="28"/>
          <w:szCs w:val="28"/>
        </w:rPr>
      </w:pPr>
      <w:r w:rsidRPr="00CA54FB">
        <w:rPr>
          <w:rFonts w:ascii="Times New Roman" w:hAnsi="Times New Roman" w:cs="Times New Roman"/>
          <w:sz w:val="28"/>
          <w:szCs w:val="28"/>
        </w:rPr>
        <w:t xml:space="preserve">Также, </w:t>
      </w:r>
      <w:r>
        <w:rPr>
          <w:rFonts w:ascii="Times New Roman" w:hAnsi="Times New Roman" w:cs="Times New Roman"/>
          <w:sz w:val="28"/>
          <w:szCs w:val="28"/>
        </w:rPr>
        <w:t xml:space="preserve">распоряжением администрации муниципального образования Усть-Лабинский район от 31.01.2022 года № 19-р «О внесении изменений в распоряжении администрации муниципального образования Усть-Лабинский район от 30 декабря 2019 года №397-р «Об утверждении плана мероприятий («дорожной карты») по содействию развитию конкуренции </w:t>
      </w:r>
      <w:r w:rsidR="0008778E">
        <w:rPr>
          <w:rFonts w:ascii="Times New Roman" w:hAnsi="Times New Roman" w:cs="Times New Roman"/>
          <w:sz w:val="28"/>
          <w:szCs w:val="28"/>
        </w:rPr>
        <w:t>на территории муниципального образования Усть-Лабинский район» утверждены 17 индивидуальных рынков:</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бытовых услуг;</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общественного питания;</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придорожного сервиса;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пищевой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финансовых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страховых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нефтепродуктов;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овощной и плодово – ягодной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консалтинговых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производства напитков;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услуг в сфере культуры;</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гостиничных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цветоводства;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переработки продукции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кадастровых и землеустроительных работ;</w:t>
      </w:r>
    </w:p>
    <w:p w:rsidR="000107B7"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оказания услуг по ремонту автотранспортных средств.</w:t>
      </w:r>
    </w:p>
    <w:p w:rsidR="00355E1D" w:rsidRDefault="00355E1D" w:rsidP="00355E1D">
      <w:pPr>
        <w:pStyle w:val="a8"/>
        <w:spacing w:after="0" w:line="240" w:lineRule="auto"/>
        <w:ind w:left="1068"/>
        <w:jc w:val="both"/>
        <w:rPr>
          <w:rFonts w:ascii="Times New Roman" w:hAnsi="Times New Roman"/>
          <w:sz w:val="28"/>
          <w:szCs w:val="28"/>
        </w:rPr>
      </w:pPr>
      <w:r>
        <w:rPr>
          <w:rFonts w:ascii="Times New Roman" w:hAnsi="Times New Roman"/>
          <w:sz w:val="28"/>
          <w:szCs w:val="28"/>
        </w:rPr>
        <w:t xml:space="preserve">Общее количество разработанных ключевых показателей </w:t>
      </w:r>
      <w:r w:rsidR="0034722C">
        <w:rPr>
          <w:rFonts w:ascii="Times New Roman" w:hAnsi="Times New Roman"/>
          <w:sz w:val="28"/>
          <w:szCs w:val="28"/>
        </w:rPr>
        <w:t>–</w:t>
      </w:r>
      <w:r>
        <w:rPr>
          <w:rFonts w:ascii="Times New Roman" w:hAnsi="Times New Roman"/>
          <w:sz w:val="28"/>
          <w:szCs w:val="28"/>
        </w:rPr>
        <w:t xml:space="preserve"> 85</w:t>
      </w:r>
      <w:r w:rsidR="001E2D5C">
        <w:rPr>
          <w:rFonts w:ascii="Times New Roman" w:hAnsi="Times New Roman"/>
          <w:sz w:val="28"/>
          <w:szCs w:val="28"/>
        </w:rPr>
        <w:t xml:space="preserve">. </w:t>
      </w:r>
    </w:p>
    <w:p w:rsidR="001E2D5C" w:rsidRDefault="001E2D5C" w:rsidP="001D277D">
      <w:pPr>
        <w:pStyle w:val="a8"/>
        <w:spacing w:after="0" w:line="240" w:lineRule="auto"/>
        <w:ind w:left="0" w:firstLine="1068"/>
        <w:jc w:val="both"/>
        <w:rPr>
          <w:rFonts w:ascii="Times New Roman" w:hAnsi="Times New Roman"/>
          <w:sz w:val="28"/>
          <w:szCs w:val="28"/>
        </w:rPr>
      </w:pPr>
      <w:r>
        <w:rPr>
          <w:rFonts w:ascii="Times New Roman" w:hAnsi="Times New Roman"/>
          <w:sz w:val="28"/>
          <w:szCs w:val="28"/>
        </w:rPr>
        <w:t>Самостоятельно в план включены</w:t>
      </w:r>
      <w:r w:rsidR="00037D22">
        <w:rPr>
          <w:rFonts w:ascii="Times New Roman" w:hAnsi="Times New Roman"/>
          <w:sz w:val="28"/>
          <w:szCs w:val="28"/>
        </w:rPr>
        <w:t xml:space="preserve"> </w:t>
      </w:r>
      <w:r w:rsidR="001D277D">
        <w:rPr>
          <w:rFonts w:ascii="Times New Roman" w:hAnsi="Times New Roman"/>
          <w:sz w:val="28"/>
          <w:szCs w:val="28"/>
        </w:rPr>
        <w:t>27 мероприятий, направленных на содействие развитию конкуренции.</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 xml:space="preserve">Сбор и анализ актуальной информации о состоянии конкурентной среды </w:t>
      </w:r>
      <w:r>
        <w:rPr>
          <w:rFonts w:ascii="Times New Roman" w:hAnsi="Times New Roman"/>
          <w:sz w:val="28"/>
          <w:szCs w:val="28"/>
        </w:rPr>
        <w:t>(рынок</w:t>
      </w:r>
      <w:r w:rsidRPr="00037D22">
        <w:rPr>
          <w:rFonts w:ascii="Times New Roman" w:hAnsi="Times New Roman"/>
          <w:sz w:val="28"/>
          <w:szCs w:val="28"/>
        </w:rPr>
        <w:t xml:space="preserve"> бытовых услуг</w:t>
      </w:r>
      <w:r>
        <w:rPr>
          <w:rFonts w:ascii="Times New Roman" w:hAnsi="Times New Roman"/>
          <w:sz w:val="28"/>
          <w:szCs w:val="28"/>
        </w:rPr>
        <w:t xml:space="preserve">, рынок общественного питания, </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 xml:space="preserve">Актуализация сведений и предоставление </w:t>
      </w:r>
      <w:r>
        <w:rPr>
          <w:rFonts w:ascii="Times New Roman" w:hAnsi="Times New Roman"/>
          <w:sz w:val="28"/>
          <w:szCs w:val="28"/>
        </w:rPr>
        <w:t>д</w:t>
      </w:r>
      <w:r w:rsidRPr="00037D22">
        <w:rPr>
          <w:rFonts w:ascii="Times New Roman" w:hAnsi="Times New Roman"/>
          <w:sz w:val="28"/>
          <w:szCs w:val="28"/>
        </w:rPr>
        <w:t>исклокации об объектах общественного питания, расположенных на территории муниципального образования Усть-Лабинский район</w:t>
      </w:r>
      <w:r w:rsidR="00DB5E3D">
        <w:rPr>
          <w:rFonts w:ascii="Times New Roman" w:hAnsi="Times New Roman"/>
          <w:sz w:val="28"/>
          <w:szCs w:val="28"/>
        </w:rPr>
        <w:t>.</w:t>
      </w:r>
    </w:p>
    <w:p w:rsidR="00037D22"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 xml:space="preserve">Оказание методологической и консультационной помощи субъектам малого и среднего предпринимательства по организации деятельности объектов </w:t>
      </w:r>
      <w:r w:rsidRPr="00DB5E3D">
        <w:rPr>
          <w:rFonts w:ascii="Times New Roman" w:hAnsi="Times New Roman"/>
          <w:sz w:val="28"/>
          <w:szCs w:val="28"/>
        </w:rPr>
        <w:lastRenderedPageBreak/>
        <w:t>придорожного сервиса, соблюдение требований законодательства в сфере торговли и услуг</w:t>
      </w:r>
      <w:r>
        <w:rPr>
          <w:rFonts w:ascii="Times New Roman" w:hAnsi="Times New Roman"/>
          <w:sz w:val="28"/>
          <w:szCs w:val="28"/>
        </w:rPr>
        <w:t xml:space="preserve"> объектов придорожного сервиса.</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Оказание информационной поддержки руководителям объектов придорожного сервиса по вопросам модернизации и повышения привлека</w:t>
      </w:r>
      <w:r>
        <w:rPr>
          <w:rFonts w:ascii="Times New Roman" w:hAnsi="Times New Roman"/>
          <w:sz w:val="28"/>
          <w:szCs w:val="28"/>
        </w:rPr>
        <w:t>тельности.</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Реализация инвестиционных проектов, направленных на реконструкцию и модернизацию производственных мощностей</w:t>
      </w:r>
      <w:r>
        <w:rPr>
          <w:rFonts w:ascii="Times New Roman" w:hAnsi="Times New Roman"/>
          <w:sz w:val="28"/>
          <w:szCs w:val="28"/>
        </w:rPr>
        <w:t>.</w:t>
      </w:r>
    </w:p>
    <w:p w:rsidR="00DB5E3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Информационное взаимодействие при реализации мероприятий по повышению уровня финансовой грамотности населения.</w:t>
      </w:r>
    </w:p>
    <w:p w:rsidR="006B326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Создание условий для повышения доступности платежных услуг населению (в том числе в отдаленных, малонаселенных и труднодоступных населенных пунктах)</w:t>
      </w:r>
      <w:r>
        <w:rPr>
          <w:rFonts w:ascii="Times New Roman" w:hAnsi="Times New Roman"/>
          <w:sz w:val="28"/>
          <w:szCs w:val="28"/>
        </w:rPr>
        <w:t xml:space="preserve"> (рынок финансовых услуг; рынок страховых услуг)</w:t>
      </w:r>
      <w:r w:rsidRPr="006B326D">
        <w:rPr>
          <w:rFonts w:ascii="Times New Roman" w:hAnsi="Times New Roman"/>
          <w:sz w:val="28"/>
          <w:szCs w:val="28"/>
        </w:rPr>
        <w:t>.</w:t>
      </w:r>
    </w:p>
    <w:p w:rsidR="006B326D"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(в том числе торговли, включая нефтепродукты)</w:t>
      </w:r>
      <w:r>
        <w:rPr>
          <w:rFonts w:ascii="Times New Roman" w:hAnsi="Times New Roman"/>
          <w:sz w:val="28"/>
          <w:szCs w:val="28"/>
        </w:rPr>
        <w:t>.</w:t>
      </w:r>
    </w:p>
    <w:p w:rsidR="00E50F66"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нефтепродуктов.</w:t>
      </w:r>
    </w:p>
    <w:p w:rsidR="00E50F66"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сельскохозяйственных центров и заготовительно-распределительных пунктов.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прогрессивных тепличных комплексов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приобретения крупного и мелкого рогатого скота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реконструкции животноводческих комплексов.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Создание условий для развития рынка консалтинговых услуг.</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Популяризация предпринимательства, информирования о мерах государственной поддержки для субъектов МСП.</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Оказание государственной поддержки на рынке производства напитков.</w:t>
      </w:r>
    </w:p>
    <w:p w:rsidR="00D07BE5" w:rsidRPr="00ED4FBF"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Презентация производимой продукции на рынке производства напитков.</w:t>
      </w:r>
    </w:p>
    <w:p w:rsidR="00D07BE5"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Создание условий для повышения доступности услуг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Организация культурно – досуговой деятельности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в сфере гостиничного бизнеса на территории Усть-Лабинского района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t>Ведение единой системы информационного обеспечения санаторно-курортного и  туристского комплекса Крас</w:t>
      </w:r>
      <w:r>
        <w:rPr>
          <w:rFonts w:ascii="Times New Roman" w:hAnsi="Times New Roman"/>
          <w:sz w:val="28"/>
          <w:szCs w:val="28"/>
        </w:rPr>
        <w:t>нодарского края.</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lastRenderedPageBreak/>
        <w:t>Создание условий для повышения доступности услуг в сфере рынка цветоводства</w:t>
      </w:r>
      <w:r>
        <w:rPr>
          <w:rFonts w:ascii="Times New Roman" w:hAnsi="Times New Roman"/>
          <w:sz w:val="28"/>
          <w:szCs w:val="28"/>
        </w:rPr>
        <w:t>.</w:t>
      </w:r>
    </w:p>
    <w:p w:rsidR="008B76F3"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Оказание организационно-методической иинформационно-консультативной помощи субъектам предпринимательства, осуществляющим (планирующим осуществить) деятельность на рынке цветоводства</w:t>
      </w:r>
      <w:r>
        <w:rPr>
          <w:rFonts w:ascii="Times New Roman" w:hAnsi="Times New Roman"/>
          <w:sz w:val="28"/>
          <w:szCs w:val="28"/>
        </w:rPr>
        <w:t>.</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для развития переработки продукции животноводства.</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Стимулирование развития рынка переработки продукции животноводства.</w:t>
      </w:r>
    </w:p>
    <w:p w:rsid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в сфере государственного регулирования деятельности для содействия развития товарного рынка.</w:t>
      </w:r>
    </w:p>
    <w:p w:rsidR="008B76F3" w:rsidRPr="00ED4FBF" w:rsidRDefault="009A323E" w:rsidP="009A323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Результаты анализа текущей ситуации на индивидуальных рынках приведены в разделе 1 настоящего отчета.</w:t>
      </w:r>
    </w:p>
    <w:p w:rsidR="000107B7" w:rsidRPr="0082176E" w:rsidRDefault="00553310" w:rsidP="009C048E">
      <w:pPr>
        <w:spacing w:after="0" w:line="240" w:lineRule="auto"/>
        <w:ind w:firstLine="709"/>
        <w:jc w:val="both"/>
        <w:rPr>
          <w:rFonts w:ascii="Times New Roman" w:hAnsi="Times New Roman"/>
          <w:sz w:val="28"/>
          <w:szCs w:val="28"/>
        </w:rPr>
      </w:pPr>
      <w:r w:rsidRPr="0082176E">
        <w:rPr>
          <w:rFonts w:ascii="Times New Roman" w:hAnsi="Times New Roman"/>
          <w:sz w:val="28"/>
          <w:szCs w:val="28"/>
        </w:rPr>
        <w:t xml:space="preserve">Достижение </w:t>
      </w:r>
      <w:r w:rsidR="00DC2CC4" w:rsidRPr="0082176E">
        <w:rPr>
          <w:rFonts w:ascii="Times New Roman" w:hAnsi="Times New Roman"/>
          <w:sz w:val="28"/>
          <w:szCs w:val="28"/>
        </w:rPr>
        <w:t>годовых значений ключевых показателей по содействию развитию конкуренции на товарных рынках по итогам работы за 202</w:t>
      </w:r>
      <w:r w:rsidR="00890898" w:rsidRPr="0082176E">
        <w:rPr>
          <w:rFonts w:ascii="Times New Roman" w:hAnsi="Times New Roman"/>
          <w:sz w:val="28"/>
          <w:szCs w:val="28"/>
        </w:rPr>
        <w:t>2</w:t>
      </w:r>
      <w:r w:rsidR="00DC2CC4" w:rsidRPr="0082176E">
        <w:rPr>
          <w:rFonts w:ascii="Times New Roman" w:hAnsi="Times New Roman"/>
          <w:sz w:val="28"/>
          <w:szCs w:val="28"/>
        </w:rPr>
        <w:t xml:space="preserve"> год выполнены в полном объеме. Информация по форме установленной Минэкономразвития России указана в приложении 2 </w:t>
      </w:r>
    </w:p>
    <w:p w:rsidR="00DC2CC4" w:rsidRPr="0082176E" w:rsidRDefault="00DC2CC4" w:rsidP="009C048E">
      <w:pPr>
        <w:spacing w:after="0" w:line="240" w:lineRule="auto"/>
        <w:ind w:firstLine="709"/>
        <w:jc w:val="both"/>
        <w:rPr>
          <w:rFonts w:ascii="Times New Roman" w:hAnsi="Times New Roman"/>
          <w:sz w:val="28"/>
          <w:szCs w:val="28"/>
        </w:rPr>
      </w:pPr>
    </w:p>
    <w:p w:rsidR="00187F31" w:rsidRPr="009A1F23" w:rsidRDefault="00526F7C" w:rsidP="00AC4A80">
      <w:pPr>
        <w:spacing w:after="0" w:line="240" w:lineRule="auto"/>
        <w:ind w:firstLine="709"/>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Pr>
          <w:rFonts w:ascii="Times New Roman" w:hAnsi="Times New Roman" w:cs="Times New Roman"/>
          <w:b/>
          <w:sz w:val="28"/>
          <w:szCs w:val="28"/>
        </w:rPr>
        <w:t>6</w:t>
      </w:r>
      <w:r w:rsidRPr="009A1F23">
        <w:rPr>
          <w:rFonts w:ascii="Times New Roman" w:hAnsi="Times New Roman" w:cs="Times New Roman"/>
          <w:b/>
          <w:sz w:val="28"/>
          <w:szCs w:val="28"/>
        </w:rPr>
        <w:t>. Сведения о лучших региональных практиках содействия развитию конкуренции, внедренных в муниципальном образовании в 20</w:t>
      </w:r>
      <w:r w:rsidR="0036376F" w:rsidRPr="009A1F23">
        <w:rPr>
          <w:rFonts w:ascii="Times New Roman" w:hAnsi="Times New Roman" w:cs="Times New Roman"/>
          <w:b/>
          <w:sz w:val="28"/>
          <w:szCs w:val="28"/>
        </w:rPr>
        <w:t>2</w:t>
      </w:r>
      <w:r w:rsidR="00B60678" w:rsidRPr="009A1F23">
        <w:rPr>
          <w:rFonts w:ascii="Times New Roman" w:hAnsi="Times New Roman" w:cs="Times New Roman"/>
          <w:b/>
          <w:sz w:val="28"/>
          <w:szCs w:val="28"/>
        </w:rPr>
        <w:t>1</w:t>
      </w:r>
      <w:r w:rsidRPr="009A1F23">
        <w:rPr>
          <w:rFonts w:ascii="Times New Roman" w:hAnsi="Times New Roman" w:cs="Times New Roman"/>
          <w:b/>
          <w:sz w:val="28"/>
          <w:szCs w:val="28"/>
        </w:rPr>
        <w:t xml:space="preserve"> году.</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качестве лучших муниципальных практик по содействию развитию конкуренции и внедрению Стандарта, указанных в письме </w:t>
      </w:r>
      <w:r w:rsidRPr="009A1F23">
        <w:rPr>
          <w:rFonts w:ascii="Times New Roman" w:hAnsi="Times New Roman" w:cs="Times New Roman"/>
          <w:sz w:val="26"/>
          <w:szCs w:val="26"/>
        </w:rPr>
        <w:t>Минэкономразвития России от 31 декабря 2019 г. № 46357-МР/ДО5</w:t>
      </w:r>
      <w:r w:rsidR="000B2459" w:rsidRPr="009A1F23">
        <w:rPr>
          <w:rFonts w:ascii="Times New Roman" w:hAnsi="Times New Roman" w:cs="Times New Roman"/>
          <w:sz w:val="26"/>
          <w:szCs w:val="26"/>
        </w:rPr>
        <w:t xml:space="preserve"> </w:t>
      </w:r>
      <w:r w:rsidRPr="009A1F23">
        <w:rPr>
          <w:rFonts w:ascii="Times New Roman" w:hAnsi="Times New Roman" w:cs="Times New Roman"/>
          <w:sz w:val="26"/>
          <w:szCs w:val="26"/>
        </w:rPr>
        <w:t xml:space="preserve">и, </w:t>
      </w:r>
      <w:r w:rsidRPr="009A1F23">
        <w:rPr>
          <w:rFonts w:ascii="Times New Roman" w:hAnsi="Times New Roman" w:cs="Times New Roman"/>
          <w:sz w:val="28"/>
          <w:szCs w:val="28"/>
        </w:rPr>
        <w:t>в Усть-Лабинском городском поселении Усть-Лабинского района применена практика по освобождению от уплаты земельного налога в отношении земельных участков, предназначенных для размещения индустриальных (промышленных) парков.</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Необходимым условием для получения льготы является подтверждение уполномоченным органом в порядке, установленном правительством Российской Федерации соответствия индустриального (промышленного) парка и управляющим компаниям требованиям, установленным  правительством Российской Федерации паркам и управляющим компаниям.</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Налоговая преференция для развития индустриальных (промышленных) парков установлена решением Совета Усть-Лабинского городского поселения Усть-Лабинского района от 26 ноября 2020 года № 2 протокол № 24 «Об установлении земельного налога на территории Усть-Лабинского городского поселения Усть-Лабинского района» и предусматривает освобождение от уплаты налога управляющие компании и резидентов индустриальных (промышленных) парков на срок три последовательных налоговых периода.</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настоящее время в муниципальном образовании Усть-Лабинский район реализуется инвестиционный проект «Индустриальный (промышленный) парк «Кубань» на территории муниципального образования Усть-Лабинский район Краснодарского края». </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lastRenderedPageBreak/>
        <w:t>Соглашение о намерениях по взаимодействию в сфере реализации данного инвестиционного проекта было подписано в рамках международного инвестиционного Форума «Сочи-2015».</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Территория индустриального (промышленного) парка «Кубань» включает </w:t>
      </w:r>
      <w:r w:rsidR="00D53F9C" w:rsidRPr="009A1F23">
        <w:rPr>
          <w:rFonts w:ascii="Times New Roman" w:hAnsi="Times New Roman" w:cs="Times New Roman"/>
          <w:sz w:val="28"/>
          <w:szCs w:val="28"/>
        </w:rPr>
        <w:t>2</w:t>
      </w:r>
      <w:r w:rsidRPr="009A1F23">
        <w:rPr>
          <w:rFonts w:ascii="Times New Roman" w:hAnsi="Times New Roman" w:cs="Times New Roman"/>
          <w:sz w:val="28"/>
          <w:szCs w:val="28"/>
        </w:rPr>
        <w:t xml:space="preserve"> земельных участка, по которым в настоящее время осуществляется перевод вида разрешенного использования земельных участков.</w:t>
      </w:r>
    </w:p>
    <w:p w:rsidR="00B60678" w:rsidRPr="009A1F23" w:rsidRDefault="009A1F23"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Также, н</w:t>
      </w:r>
      <w:r w:rsidR="00B60678" w:rsidRPr="009A1F23">
        <w:rPr>
          <w:rFonts w:ascii="Times New Roman" w:hAnsi="Times New Roman" w:cs="Times New Roman"/>
          <w:sz w:val="28"/>
          <w:szCs w:val="28"/>
        </w:rPr>
        <w:t>а территории муниципального образования Усть-Лабинский район применяется практики:</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«Ярмарки выходного дня», которые проводятся на постоянной основе (еженедельно по субботам) и позволяют реализовывать продукцию собственного производства предприятиям, крестьянским (фермерским) хозяйствам и личным подсобным хозяйствам. </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Торговые места на ярмарках выходного дня предоставляются на бесплатной основе. Участие в ярмарочных мероприятиях обеспечивает хозяйствующим субъектам района гарантированный канал сбыта произведенной продукции.</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В рамках поддержки малого и среднего предпринимательства, с целью обеспечения благоприятных условий развития малого и среднего бизнеса организованы консультационные поддержки, информационные семинары, действует горячая телефонная линия о механизмах муниципальной поддержки малого и среднего предпринимательства, индивидуальное консультирование по вопросам бухгалтерского учета и налогообложения.</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Также для содействия обеспечению благоприятных условий развития малого и среднего бизнеса в рамках муниципальной программы «Развитие малого и среднего предпринимательства» применяется практика по оказанию содействия субъектам малого и среднего предпринимательства получения финансовой, информационной, правовой и консультационной поддержки малого и среднего предпринимательства, оказание имущественной поддержки.</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Для реализации мер по развитию предпринимательства сотрудниками администрации муниципального образования Усть-Лабинский район создан чат для обмена сообщениями посредством приложения WhatsApp, для предпринимателей, осуществляющих деятельность или планирующих открыть собственное дело.</w:t>
      </w:r>
    </w:p>
    <w:p w:rsidR="00B60678" w:rsidRPr="00062A23" w:rsidRDefault="00B60678" w:rsidP="00D53F9C">
      <w:pPr>
        <w:spacing w:after="0" w:line="240" w:lineRule="auto"/>
        <w:ind w:firstLine="708"/>
        <w:jc w:val="both"/>
        <w:rPr>
          <w:rFonts w:ascii="Times New Roman" w:hAnsi="Times New Roman" w:cs="Times New Roman"/>
          <w:sz w:val="28"/>
          <w:szCs w:val="28"/>
          <w:highlight w:val="yellow"/>
        </w:rPr>
      </w:pPr>
    </w:p>
    <w:p w:rsidR="00AE54D5" w:rsidRPr="009A1F23" w:rsidRDefault="00AE54D5" w:rsidP="00AE54D5">
      <w:pPr>
        <w:spacing w:after="0" w:line="240" w:lineRule="auto"/>
        <w:ind w:firstLine="708"/>
        <w:jc w:val="both"/>
        <w:rPr>
          <w:rFonts w:ascii="Times New Roman" w:hAnsi="Times New Roman" w:cs="Times New Roman"/>
          <w:b/>
          <w:color w:val="000000"/>
          <w:sz w:val="28"/>
          <w:szCs w:val="28"/>
        </w:rPr>
      </w:pPr>
      <w:r w:rsidRPr="009A1F23">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rPr>
        <w:t>7</w:t>
      </w:r>
      <w:r w:rsidRPr="009A1F23">
        <w:rPr>
          <w:rFonts w:ascii="Times New Roman" w:hAnsi="Times New Roman" w:cs="Times New Roman"/>
          <w:b/>
          <w:color w:val="000000"/>
          <w:sz w:val="28"/>
          <w:szCs w:val="28"/>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rsidR="00AE54D5" w:rsidRPr="00062A23" w:rsidRDefault="00AE54D5" w:rsidP="00AE54D5">
      <w:pPr>
        <w:spacing w:after="0" w:line="240" w:lineRule="auto"/>
        <w:ind w:firstLine="708"/>
        <w:jc w:val="both"/>
        <w:rPr>
          <w:rFonts w:ascii="Times New Roman" w:hAnsi="Times New Roman" w:cs="Times New Roman"/>
          <w:b/>
          <w:color w:val="000000"/>
          <w:sz w:val="28"/>
          <w:szCs w:val="28"/>
          <w:highlight w:val="yellow"/>
        </w:rPr>
      </w:pPr>
      <w:r w:rsidRPr="00062A23">
        <w:rPr>
          <w:rFonts w:ascii="Times New Roman" w:hAnsi="Times New Roman" w:cs="Times New Roman"/>
          <w:b/>
          <w:color w:val="000000"/>
          <w:sz w:val="28"/>
          <w:szCs w:val="28"/>
          <w:highlight w:val="yellow"/>
        </w:rPr>
        <w:t xml:space="preserve"> </w:t>
      </w:r>
    </w:p>
    <w:p w:rsidR="00AE54D5" w:rsidRPr="00AF74B3"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r w:rsidRPr="00AF74B3">
        <w:rPr>
          <w:rFonts w:ascii="Times New Roman" w:eastAsia="SimSun" w:hAnsi="Times New Roman"/>
          <w:kern w:val="1"/>
          <w:sz w:val="28"/>
          <w:szCs w:val="26"/>
          <w:lang w:eastAsia="ar-SA"/>
        </w:rPr>
        <w:t>П</w:t>
      </w:r>
      <w:r w:rsidRPr="00AF74B3">
        <w:rPr>
          <w:rFonts w:ascii="Times New Roman" w:eastAsia="Times New Roman" w:hAnsi="Times New Roman"/>
          <w:kern w:val="1"/>
          <w:sz w:val="28"/>
          <w:szCs w:val="26"/>
          <w:lang w:eastAsia="ru-RU"/>
        </w:rPr>
        <w:t xml:space="preserve">еречень лучших практик </w:t>
      </w:r>
      <w:r w:rsidRPr="00AF74B3">
        <w:rPr>
          <w:rFonts w:ascii="Times New Roman" w:eastAsia="SimSun" w:hAnsi="Times New Roman"/>
          <w:kern w:val="1"/>
          <w:sz w:val="28"/>
          <w:szCs w:val="26"/>
          <w:lang w:eastAsia="ar-SA"/>
        </w:rPr>
        <w:t>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w:t>
      </w:r>
      <w:r>
        <w:rPr>
          <w:rFonts w:ascii="Times New Roman" w:eastAsia="SimSun" w:hAnsi="Times New Roman"/>
          <w:kern w:val="1"/>
          <w:sz w:val="28"/>
          <w:szCs w:val="26"/>
          <w:lang w:eastAsia="ar-SA"/>
        </w:rPr>
        <w:t xml:space="preserve">ятых </w:t>
      </w:r>
      <w:r w:rsidRPr="00AF74B3">
        <w:rPr>
          <w:rFonts w:ascii="Times New Roman" w:eastAsia="SimSun" w:hAnsi="Times New Roman"/>
          <w:kern w:val="1"/>
          <w:sz w:val="28"/>
          <w:szCs w:val="26"/>
          <w:lang w:eastAsia="ar-SA"/>
        </w:rPr>
        <w:t>район</w:t>
      </w:r>
      <w:r>
        <w:rPr>
          <w:rFonts w:ascii="Times New Roman" w:eastAsia="SimSun" w:hAnsi="Times New Roman"/>
          <w:kern w:val="1"/>
          <w:sz w:val="28"/>
          <w:szCs w:val="26"/>
          <w:lang w:eastAsia="ar-SA"/>
        </w:rPr>
        <w:t>ом</w:t>
      </w:r>
      <w:r w:rsidRPr="00AF74B3">
        <w:rPr>
          <w:rFonts w:ascii="Times New Roman" w:eastAsia="SimSun" w:hAnsi="Times New Roman"/>
          <w:kern w:val="1"/>
          <w:sz w:val="28"/>
          <w:szCs w:val="26"/>
          <w:lang w:eastAsia="ar-SA"/>
        </w:rPr>
        <w:t xml:space="preserve"> для пилотной апробации (внедрения) </w:t>
      </w:r>
      <w:r w:rsidRPr="00AF74B3">
        <w:rPr>
          <w:rFonts w:ascii="Times New Roman" w:eastAsia="Times New Roman" w:hAnsi="Times New Roman"/>
          <w:kern w:val="1"/>
          <w:sz w:val="28"/>
          <w:szCs w:val="26"/>
          <w:lang w:eastAsia="ru-RU"/>
        </w:rPr>
        <w:t xml:space="preserve">с указанием </w:t>
      </w:r>
      <w:r w:rsidRPr="00AF74B3">
        <w:rPr>
          <w:rFonts w:ascii="Times New Roman" w:eastAsia="Times New Roman" w:hAnsi="Times New Roman"/>
          <w:kern w:val="1"/>
          <w:sz w:val="28"/>
          <w:szCs w:val="26"/>
          <w:lang w:eastAsia="ru-RU"/>
        </w:rPr>
        <w:lastRenderedPageBreak/>
        <w:t xml:space="preserve">номинации, этапа внедрения практики и достигнутых (или планируемых) результатов представлена согласно приложению 4; </w:t>
      </w:r>
    </w:p>
    <w:p w:rsidR="00AE54D5" w:rsidRPr="009714EB"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r w:rsidRPr="00AF74B3">
        <w:rPr>
          <w:rFonts w:ascii="Times New Roman" w:eastAsia="Times New Roman" w:hAnsi="Times New Roman"/>
          <w:kern w:val="1"/>
          <w:sz w:val="28"/>
          <w:szCs w:val="26"/>
          <w:lang w:eastAsia="ru-RU"/>
        </w:rPr>
        <w:t>Перечень практик район</w:t>
      </w:r>
      <w:r>
        <w:rPr>
          <w:rFonts w:ascii="Times New Roman" w:eastAsia="Times New Roman" w:hAnsi="Times New Roman"/>
          <w:kern w:val="1"/>
          <w:sz w:val="28"/>
          <w:szCs w:val="26"/>
          <w:lang w:eastAsia="ru-RU"/>
        </w:rPr>
        <w:t>а</w:t>
      </w:r>
      <w:r w:rsidRPr="00AF74B3">
        <w:rPr>
          <w:rFonts w:ascii="Times New Roman" w:eastAsia="Times New Roman" w:hAnsi="Times New Roman"/>
          <w:kern w:val="1"/>
          <w:sz w:val="28"/>
          <w:szCs w:val="26"/>
          <w:lang w:eastAsia="ru-RU"/>
        </w:rPr>
        <w:t>, размещаемых и планируемых к размещению на цифровой платформе «Смартека» с указанием номинации и этапа рассмотрения практики модераторами цифровой платформы «Смартека» представлен согласно приложению 5.</w:t>
      </w:r>
    </w:p>
    <w:p w:rsidR="00AE54D5" w:rsidRPr="00062A23" w:rsidRDefault="00AE54D5" w:rsidP="00D53F9C">
      <w:pPr>
        <w:spacing w:after="0" w:line="240" w:lineRule="auto"/>
        <w:ind w:firstLine="708"/>
        <w:jc w:val="both"/>
        <w:rPr>
          <w:rFonts w:ascii="Times New Roman" w:hAnsi="Times New Roman" w:cs="Times New Roman"/>
          <w:sz w:val="28"/>
          <w:szCs w:val="28"/>
          <w:highlight w:val="yellow"/>
        </w:rPr>
      </w:pPr>
    </w:p>
    <w:p w:rsidR="00D53F9C" w:rsidRPr="00062A23" w:rsidRDefault="00D53F9C" w:rsidP="00BC201D">
      <w:pPr>
        <w:spacing w:after="0" w:line="240" w:lineRule="auto"/>
        <w:ind w:firstLine="709"/>
        <w:jc w:val="both"/>
        <w:rPr>
          <w:rFonts w:ascii="Times New Roman" w:hAnsi="Times New Roman" w:cs="Times New Roman"/>
          <w:b/>
          <w:sz w:val="28"/>
          <w:szCs w:val="28"/>
          <w:highlight w:val="yellow"/>
        </w:rPr>
      </w:pPr>
    </w:p>
    <w:p w:rsidR="009719CD" w:rsidRDefault="009719CD" w:rsidP="009719CD">
      <w:pPr>
        <w:spacing w:after="0" w:line="240" w:lineRule="auto"/>
        <w:jc w:val="both"/>
        <w:rPr>
          <w:rFonts w:ascii="Times New Roman" w:hAnsi="Times New Roman"/>
          <w:b/>
          <w:sz w:val="28"/>
          <w:szCs w:val="28"/>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6326EB" w:rsidRDefault="006326EB"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Pr="00062A23" w:rsidRDefault="00593D39" w:rsidP="00770D34">
      <w:pPr>
        <w:spacing w:after="0" w:line="240" w:lineRule="auto"/>
        <w:ind w:firstLine="708"/>
        <w:jc w:val="both"/>
        <w:rPr>
          <w:rFonts w:ascii="Times New Roman" w:hAnsi="Times New Roman"/>
          <w:sz w:val="28"/>
          <w:szCs w:val="28"/>
          <w:highlight w:val="yellow"/>
        </w:rPr>
      </w:pPr>
    </w:p>
    <w:p w:rsidR="002E0D04" w:rsidRPr="00062A23" w:rsidRDefault="002E0D04" w:rsidP="00770D34">
      <w:pPr>
        <w:spacing w:after="0" w:line="240" w:lineRule="auto"/>
        <w:ind w:firstLine="708"/>
        <w:jc w:val="both"/>
        <w:rPr>
          <w:rFonts w:ascii="Times New Roman" w:hAnsi="Times New Roman"/>
          <w:sz w:val="28"/>
          <w:szCs w:val="28"/>
          <w:highlight w:val="yellow"/>
        </w:rPr>
      </w:pPr>
    </w:p>
    <w:p w:rsidR="00343081" w:rsidRPr="00353FB6" w:rsidRDefault="00343081" w:rsidP="00343081">
      <w:pPr>
        <w:pStyle w:val="ConsPlusNormal"/>
        <w:tabs>
          <w:tab w:val="left" w:pos="993"/>
        </w:tabs>
        <w:spacing w:line="276" w:lineRule="auto"/>
        <w:ind w:firstLine="709"/>
        <w:jc w:val="both"/>
        <w:rPr>
          <w:bCs/>
          <w:szCs w:val="28"/>
          <w:lang w:eastAsia="en-US"/>
        </w:rPr>
      </w:pPr>
      <w:r w:rsidRPr="00353FB6">
        <w:rPr>
          <w:bCs/>
          <w:szCs w:val="28"/>
          <w:lang w:eastAsia="en-US"/>
        </w:rPr>
        <w:lastRenderedPageBreak/>
        <w:t>ПРИЛОЖЕНИЯ</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1. Результаты мониторинга деятельности муниципальных унитарных предприятий, подведомственных муниципальных учреждений муниципального образования Краснодарского края и хозяйственных обществ, акции (доли) которых принадлежат муниципальному образованию за 202</w:t>
      </w:r>
      <w:r w:rsidR="005F2E73" w:rsidRPr="00353FB6">
        <w:rPr>
          <w:iCs/>
          <w:szCs w:val="28"/>
          <w:lang w:bidi="ru-RU"/>
        </w:rPr>
        <w:t>1</w:t>
      </w:r>
      <w:r w:rsidRPr="00353FB6">
        <w:rPr>
          <w:iCs/>
          <w:szCs w:val="28"/>
          <w:lang w:bidi="ru-RU"/>
        </w:rPr>
        <w:t xml:space="preserve"> год.</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2.</w:t>
      </w:r>
      <w:r w:rsidRPr="00353FB6">
        <w:t xml:space="preserve"> С</w:t>
      </w:r>
      <w:r w:rsidRPr="00353FB6">
        <w:rPr>
          <w:iCs/>
          <w:szCs w:val="28"/>
          <w:lang w:bidi="ru-RU"/>
        </w:rPr>
        <w:t>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Усть-Лабинский район.</w:t>
      </w:r>
    </w:p>
    <w:p w:rsidR="00343081" w:rsidRPr="00353FB6" w:rsidRDefault="00343081" w:rsidP="00E14B60">
      <w:pPr>
        <w:pStyle w:val="ConsPlusNormal"/>
        <w:tabs>
          <w:tab w:val="left" w:pos="993"/>
        </w:tabs>
        <w:ind w:firstLine="709"/>
        <w:jc w:val="both"/>
        <w:rPr>
          <w:iCs/>
          <w:szCs w:val="28"/>
          <w:lang w:bidi="ru-RU"/>
        </w:rPr>
      </w:pPr>
      <w:r w:rsidRPr="00353FB6">
        <w:rPr>
          <w:szCs w:val="28"/>
        </w:rPr>
        <w:t xml:space="preserve">3. </w:t>
      </w:r>
      <w:r w:rsidRPr="00353FB6">
        <w:rPr>
          <w:iCs/>
          <w:szCs w:val="28"/>
          <w:lang w:bidi="ru-RU"/>
        </w:rPr>
        <w:t>Сведения о лучших региональных практиках содействия развитию конкуренции;</w:t>
      </w:r>
    </w:p>
    <w:p w:rsidR="00343081" w:rsidRPr="00353FB6" w:rsidRDefault="00343081" w:rsidP="00E14B60">
      <w:pPr>
        <w:pStyle w:val="ConsPlusNormal"/>
        <w:tabs>
          <w:tab w:val="left" w:pos="993"/>
        </w:tabs>
        <w:ind w:firstLine="709"/>
        <w:jc w:val="both"/>
        <w:rPr>
          <w:bCs/>
          <w:szCs w:val="28"/>
          <w:lang w:eastAsia="en-US"/>
        </w:rPr>
      </w:pPr>
      <w:r w:rsidRPr="00353FB6">
        <w:rPr>
          <w:bCs/>
          <w:szCs w:val="28"/>
          <w:lang w:eastAsia="en-US"/>
        </w:rPr>
        <w:t xml:space="preserve">4. 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Краснодарского края для пилотной апробации (внедрения). </w:t>
      </w:r>
    </w:p>
    <w:p w:rsidR="00343081" w:rsidRPr="00020D2E" w:rsidRDefault="00343081" w:rsidP="00E14B60">
      <w:pPr>
        <w:pStyle w:val="ConsPlusNormal"/>
        <w:tabs>
          <w:tab w:val="left" w:pos="993"/>
        </w:tabs>
        <w:ind w:firstLine="709"/>
        <w:jc w:val="both"/>
        <w:rPr>
          <w:szCs w:val="28"/>
        </w:rPr>
      </w:pPr>
      <w:r w:rsidRPr="00353FB6">
        <w:rPr>
          <w:bCs/>
          <w:szCs w:val="28"/>
          <w:lang w:eastAsia="en-US"/>
        </w:rPr>
        <w:t>5.</w:t>
      </w:r>
      <w:r w:rsidRPr="00353FB6">
        <w:rPr>
          <w:bCs/>
          <w:szCs w:val="28"/>
          <w:lang w:eastAsia="en-US"/>
        </w:rPr>
        <w:tab/>
      </w:r>
      <w:r w:rsidRPr="00353FB6">
        <w:rPr>
          <w:szCs w:val="28"/>
        </w:rPr>
        <w:t>Перечень практик муниципального образования Краснодарского края, размещаемых и планируемых к размещению на цифровой платформе «Смартека».</w:t>
      </w:r>
    </w:p>
    <w:p w:rsidR="00343081" w:rsidRDefault="00343081" w:rsidP="00343081">
      <w:pPr>
        <w:pStyle w:val="ConsPlusNormal"/>
        <w:tabs>
          <w:tab w:val="left" w:pos="993"/>
        </w:tabs>
        <w:spacing w:line="276" w:lineRule="auto"/>
        <w:ind w:firstLine="709"/>
        <w:jc w:val="both"/>
        <w:rPr>
          <w:szCs w:val="28"/>
        </w:rPr>
      </w:pPr>
    </w:p>
    <w:p w:rsidR="00343081" w:rsidRDefault="00343081" w:rsidP="00770D34">
      <w:pPr>
        <w:spacing w:after="0" w:line="240" w:lineRule="auto"/>
        <w:ind w:firstLine="708"/>
        <w:jc w:val="both"/>
        <w:rPr>
          <w:rFonts w:ascii="Times New Roman" w:hAnsi="Times New Roman"/>
          <w:sz w:val="28"/>
          <w:szCs w:val="28"/>
        </w:rPr>
      </w:pPr>
    </w:p>
    <w:p w:rsidR="00343081" w:rsidRDefault="00343081" w:rsidP="00770D34">
      <w:pPr>
        <w:spacing w:after="0" w:line="240" w:lineRule="auto"/>
        <w:ind w:firstLine="708"/>
        <w:jc w:val="both"/>
        <w:rPr>
          <w:rFonts w:ascii="Times New Roman" w:hAnsi="Times New Roman"/>
          <w:sz w:val="28"/>
          <w:szCs w:val="28"/>
        </w:rPr>
      </w:pPr>
    </w:p>
    <w:sectPr w:rsidR="00343081" w:rsidSect="0017225B">
      <w:footerReference w:type="default" r:id="rId68"/>
      <w:pgSz w:w="11906" w:h="16838"/>
      <w:pgMar w:top="851"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2B" w:rsidRDefault="00D96D2B" w:rsidP="00800F99">
      <w:pPr>
        <w:spacing w:after="0" w:line="240" w:lineRule="auto"/>
      </w:pPr>
      <w:r>
        <w:separator/>
      </w:r>
    </w:p>
  </w:endnote>
  <w:endnote w:type="continuationSeparator" w:id="1">
    <w:p w:rsidR="00D96D2B" w:rsidRDefault="00D96D2B" w:rsidP="008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1">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8034"/>
    </w:sdtPr>
    <w:sdtContent>
      <w:p w:rsidR="004C1ED1" w:rsidRDefault="00F232C9">
        <w:pPr>
          <w:pStyle w:val="af3"/>
          <w:jc w:val="right"/>
        </w:pPr>
        <w:fldSimple w:instr=" PAGE   \* MERGEFORMAT ">
          <w:r w:rsidR="00AF485D">
            <w:rPr>
              <w:noProof/>
            </w:rPr>
            <w:t>2</w:t>
          </w:r>
        </w:fldSimple>
      </w:p>
    </w:sdtContent>
  </w:sdt>
  <w:p w:rsidR="004C1ED1" w:rsidRDefault="004C1ED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2B" w:rsidRDefault="00D96D2B" w:rsidP="00800F99">
      <w:pPr>
        <w:spacing w:after="0" w:line="240" w:lineRule="auto"/>
      </w:pPr>
      <w:r>
        <w:separator/>
      </w:r>
    </w:p>
  </w:footnote>
  <w:footnote w:type="continuationSeparator" w:id="1">
    <w:p w:rsidR="00D96D2B" w:rsidRDefault="00D96D2B" w:rsidP="008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60B3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A7F6857"/>
    <w:multiLevelType w:val="hybridMultilevel"/>
    <w:tmpl w:val="F04053E2"/>
    <w:lvl w:ilvl="0" w:tplc="E25434EE">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D0F9A"/>
    <w:multiLevelType w:val="hybridMultilevel"/>
    <w:tmpl w:val="872043F2"/>
    <w:lvl w:ilvl="0" w:tplc="7C542D48">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F09E0"/>
    <w:multiLevelType w:val="hybridMultilevel"/>
    <w:tmpl w:val="826CE684"/>
    <w:lvl w:ilvl="0" w:tplc="FB4C2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B60AFD"/>
    <w:multiLevelType w:val="multilevel"/>
    <w:tmpl w:val="5C0A7DD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149416D"/>
    <w:multiLevelType w:val="hybridMultilevel"/>
    <w:tmpl w:val="78CCC6AE"/>
    <w:lvl w:ilvl="0" w:tplc="1856DEC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2F5652"/>
    <w:multiLevelType w:val="hybridMultilevel"/>
    <w:tmpl w:val="71BE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02207"/>
    <w:multiLevelType w:val="hybridMultilevel"/>
    <w:tmpl w:val="440CCE14"/>
    <w:lvl w:ilvl="0" w:tplc="20D864B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32FC5"/>
    <w:multiLevelType w:val="hybridMultilevel"/>
    <w:tmpl w:val="3072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44445"/>
    <w:multiLevelType w:val="hybridMultilevel"/>
    <w:tmpl w:val="B4EEA8F6"/>
    <w:lvl w:ilvl="0" w:tplc="C62AADA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7817FA7"/>
    <w:multiLevelType w:val="hybridMultilevel"/>
    <w:tmpl w:val="A1F81AE8"/>
    <w:lvl w:ilvl="0" w:tplc="E404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FB01472"/>
    <w:multiLevelType w:val="hybridMultilevel"/>
    <w:tmpl w:val="1BB08606"/>
    <w:lvl w:ilvl="0" w:tplc="8188CD6A">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E4C9E"/>
    <w:multiLevelType w:val="hybridMultilevel"/>
    <w:tmpl w:val="ECA61EB0"/>
    <w:lvl w:ilvl="0" w:tplc="1DD0223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A072E3"/>
    <w:multiLevelType w:val="hybridMultilevel"/>
    <w:tmpl w:val="3634E224"/>
    <w:lvl w:ilvl="0" w:tplc="B886860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1A5089"/>
    <w:multiLevelType w:val="hybridMultilevel"/>
    <w:tmpl w:val="4998C84E"/>
    <w:lvl w:ilvl="0" w:tplc="D36ED1AC">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267A9F"/>
    <w:multiLevelType w:val="hybridMultilevel"/>
    <w:tmpl w:val="42AAEC56"/>
    <w:lvl w:ilvl="0" w:tplc="BA98ECF6">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F25192"/>
    <w:multiLevelType w:val="hybridMultilevel"/>
    <w:tmpl w:val="DD966510"/>
    <w:lvl w:ilvl="0" w:tplc="3F40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AA3072B"/>
    <w:multiLevelType w:val="hybridMultilevel"/>
    <w:tmpl w:val="4A006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FED7072"/>
    <w:multiLevelType w:val="hybridMultilevel"/>
    <w:tmpl w:val="E556A9B6"/>
    <w:lvl w:ilvl="0" w:tplc="3A9865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7"/>
  </w:num>
  <w:num w:numId="3">
    <w:abstractNumId w:val="18"/>
  </w:num>
  <w:num w:numId="4">
    <w:abstractNumId w:val="4"/>
  </w:num>
  <w:num w:numId="5">
    <w:abstractNumId w:val="19"/>
  </w:num>
  <w:num w:numId="6">
    <w:abstractNumId w:val="9"/>
  </w:num>
  <w:num w:numId="7">
    <w:abstractNumId w:val="11"/>
  </w:num>
  <w:num w:numId="8">
    <w:abstractNumId w:val="0"/>
  </w:num>
  <w:num w:numId="9">
    <w:abstractNumId w:val="13"/>
  </w:num>
  <w:num w:numId="10">
    <w:abstractNumId w:val="10"/>
  </w:num>
  <w:num w:numId="11">
    <w:abstractNumId w:val="6"/>
  </w:num>
  <w:num w:numId="12">
    <w:abstractNumId w:val="7"/>
  </w:num>
  <w:num w:numId="13">
    <w:abstractNumId w:val="15"/>
  </w:num>
  <w:num w:numId="14">
    <w:abstractNumId w:val="8"/>
  </w:num>
  <w:num w:numId="15">
    <w:abstractNumId w:val="2"/>
  </w:num>
  <w:num w:numId="16">
    <w:abstractNumId w:val="16"/>
  </w:num>
  <w:num w:numId="17">
    <w:abstractNumId w:val="14"/>
  </w:num>
  <w:num w:numId="18">
    <w:abstractNumId w:val="12"/>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56462"/>
    <w:rsid w:val="00000DBE"/>
    <w:rsid w:val="00002BF0"/>
    <w:rsid w:val="00002E28"/>
    <w:rsid w:val="000036B1"/>
    <w:rsid w:val="00005B71"/>
    <w:rsid w:val="00005BDC"/>
    <w:rsid w:val="00005CA2"/>
    <w:rsid w:val="00006DA3"/>
    <w:rsid w:val="00007024"/>
    <w:rsid w:val="000076E2"/>
    <w:rsid w:val="000107B7"/>
    <w:rsid w:val="00010A44"/>
    <w:rsid w:val="00010EF9"/>
    <w:rsid w:val="000126AB"/>
    <w:rsid w:val="00012E22"/>
    <w:rsid w:val="00012F01"/>
    <w:rsid w:val="000134B3"/>
    <w:rsid w:val="000137F6"/>
    <w:rsid w:val="00014F19"/>
    <w:rsid w:val="00015D1E"/>
    <w:rsid w:val="00020DB1"/>
    <w:rsid w:val="0002135F"/>
    <w:rsid w:val="000214BD"/>
    <w:rsid w:val="000215CF"/>
    <w:rsid w:val="000227BF"/>
    <w:rsid w:val="00022907"/>
    <w:rsid w:val="00023693"/>
    <w:rsid w:val="000236AB"/>
    <w:rsid w:val="00023729"/>
    <w:rsid w:val="00024F30"/>
    <w:rsid w:val="00026F1D"/>
    <w:rsid w:val="0002735E"/>
    <w:rsid w:val="00030742"/>
    <w:rsid w:val="00032246"/>
    <w:rsid w:val="000327F1"/>
    <w:rsid w:val="00033B64"/>
    <w:rsid w:val="00034322"/>
    <w:rsid w:val="00036203"/>
    <w:rsid w:val="00036ED4"/>
    <w:rsid w:val="00037D22"/>
    <w:rsid w:val="0004063C"/>
    <w:rsid w:val="00041DC3"/>
    <w:rsid w:val="00042A5A"/>
    <w:rsid w:val="00042CB0"/>
    <w:rsid w:val="00043EEA"/>
    <w:rsid w:val="00043F75"/>
    <w:rsid w:val="000447F3"/>
    <w:rsid w:val="00044BBF"/>
    <w:rsid w:val="0005040B"/>
    <w:rsid w:val="000509ED"/>
    <w:rsid w:val="0005158B"/>
    <w:rsid w:val="000537B7"/>
    <w:rsid w:val="00054510"/>
    <w:rsid w:val="000545CC"/>
    <w:rsid w:val="00054814"/>
    <w:rsid w:val="00060A14"/>
    <w:rsid w:val="00060F14"/>
    <w:rsid w:val="0006100C"/>
    <w:rsid w:val="000614F7"/>
    <w:rsid w:val="0006198A"/>
    <w:rsid w:val="00062A23"/>
    <w:rsid w:val="000636A3"/>
    <w:rsid w:val="00064AF0"/>
    <w:rsid w:val="00065AD8"/>
    <w:rsid w:val="0006602F"/>
    <w:rsid w:val="000664A9"/>
    <w:rsid w:val="00070661"/>
    <w:rsid w:val="000708BC"/>
    <w:rsid w:val="00072083"/>
    <w:rsid w:val="000725DE"/>
    <w:rsid w:val="0007327E"/>
    <w:rsid w:val="00073B81"/>
    <w:rsid w:val="000751A1"/>
    <w:rsid w:val="00076CBA"/>
    <w:rsid w:val="00076D8E"/>
    <w:rsid w:val="00077B10"/>
    <w:rsid w:val="00080277"/>
    <w:rsid w:val="00080D9C"/>
    <w:rsid w:val="00081CE5"/>
    <w:rsid w:val="000823A2"/>
    <w:rsid w:val="00082941"/>
    <w:rsid w:val="00083B2E"/>
    <w:rsid w:val="00083D11"/>
    <w:rsid w:val="00085697"/>
    <w:rsid w:val="000862D3"/>
    <w:rsid w:val="00086496"/>
    <w:rsid w:val="0008778E"/>
    <w:rsid w:val="0009056E"/>
    <w:rsid w:val="0009093B"/>
    <w:rsid w:val="00090C40"/>
    <w:rsid w:val="00090E8A"/>
    <w:rsid w:val="00091752"/>
    <w:rsid w:val="000932E5"/>
    <w:rsid w:val="0009395B"/>
    <w:rsid w:val="00093B54"/>
    <w:rsid w:val="00093D89"/>
    <w:rsid w:val="00096E45"/>
    <w:rsid w:val="000979E3"/>
    <w:rsid w:val="000A0528"/>
    <w:rsid w:val="000A0580"/>
    <w:rsid w:val="000A16A6"/>
    <w:rsid w:val="000A2061"/>
    <w:rsid w:val="000A4DBE"/>
    <w:rsid w:val="000A4E24"/>
    <w:rsid w:val="000A5904"/>
    <w:rsid w:val="000A59FF"/>
    <w:rsid w:val="000A5BED"/>
    <w:rsid w:val="000A69C1"/>
    <w:rsid w:val="000A7478"/>
    <w:rsid w:val="000B0CC5"/>
    <w:rsid w:val="000B0E58"/>
    <w:rsid w:val="000B176F"/>
    <w:rsid w:val="000B1DA7"/>
    <w:rsid w:val="000B2459"/>
    <w:rsid w:val="000B2878"/>
    <w:rsid w:val="000B2FA4"/>
    <w:rsid w:val="000B55B6"/>
    <w:rsid w:val="000B56E6"/>
    <w:rsid w:val="000B686B"/>
    <w:rsid w:val="000B6B56"/>
    <w:rsid w:val="000B6EC6"/>
    <w:rsid w:val="000B7210"/>
    <w:rsid w:val="000B7A03"/>
    <w:rsid w:val="000C0A2F"/>
    <w:rsid w:val="000C16CC"/>
    <w:rsid w:val="000C2072"/>
    <w:rsid w:val="000C20BA"/>
    <w:rsid w:val="000C25FC"/>
    <w:rsid w:val="000C27EF"/>
    <w:rsid w:val="000C281E"/>
    <w:rsid w:val="000C2903"/>
    <w:rsid w:val="000C2F88"/>
    <w:rsid w:val="000C33DC"/>
    <w:rsid w:val="000C3BB3"/>
    <w:rsid w:val="000C3D83"/>
    <w:rsid w:val="000C3D88"/>
    <w:rsid w:val="000C4EB0"/>
    <w:rsid w:val="000C5AFB"/>
    <w:rsid w:val="000C5C80"/>
    <w:rsid w:val="000C607E"/>
    <w:rsid w:val="000C6C9F"/>
    <w:rsid w:val="000D101A"/>
    <w:rsid w:val="000D2B6F"/>
    <w:rsid w:val="000D48D2"/>
    <w:rsid w:val="000D6D83"/>
    <w:rsid w:val="000D7525"/>
    <w:rsid w:val="000D7F7D"/>
    <w:rsid w:val="000E0CFF"/>
    <w:rsid w:val="000E15F2"/>
    <w:rsid w:val="000E2839"/>
    <w:rsid w:val="000E2E7C"/>
    <w:rsid w:val="000E575D"/>
    <w:rsid w:val="000E6249"/>
    <w:rsid w:val="000E68E6"/>
    <w:rsid w:val="000F0C08"/>
    <w:rsid w:val="000F2BBB"/>
    <w:rsid w:val="000F33B7"/>
    <w:rsid w:val="000F3AC8"/>
    <w:rsid w:val="000F4A3A"/>
    <w:rsid w:val="000F5249"/>
    <w:rsid w:val="000F6592"/>
    <w:rsid w:val="000F6BB4"/>
    <w:rsid w:val="000F7B52"/>
    <w:rsid w:val="00100974"/>
    <w:rsid w:val="00100FAD"/>
    <w:rsid w:val="001013DD"/>
    <w:rsid w:val="0010205C"/>
    <w:rsid w:val="00102110"/>
    <w:rsid w:val="00103F62"/>
    <w:rsid w:val="001042B1"/>
    <w:rsid w:val="00104D3A"/>
    <w:rsid w:val="00104D5A"/>
    <w:rsid w:val="001050C9"/>
    <w:rsid w:val="001059FE"/>
    <w:rsid w:val="0010607D"/>
    <w:rsid w:val="00106169"/>
    <w:rsid w:val="00106F22"/>
    <w:rsid w:val="00107571"/>
    <w:rsid w:val="00110441"/>
    <w:rsid w:val="00110A3D"/>
    <w:rsid w:val="00110B64"/>
    <w:rsid w:val="001114BE"/>
    <w:rsid w:val="001115D1"/>
    <w:rsid w:val="0011160D"/>
    <w:rsid w:val="00111614"/>
    <w:rsid w:val="00112BA8"/>
    <w:rsid w:val="00113408"/>
    <w:rsid w:val="001167D6"/>
    <w:rsid w:val="0011776B"/>
    <w:rsid w:val="00120529"/>
    <w:rsid w:val="00121604"/>
    <w:rsid w:val="0012197D"/>
    <w:rsid w:val="00121B28"/>
    <w:rsid w:val="00121F71"/>
    <w:rsid w:val="00122407"/>
    <w:rsid w:val="00122B7F"/>
    <w:rsid w:val="00123BFB"/>
    <w:rsid w:val="00123CF2"/>
    <w:rsid w:val="00123EEE"/>
    <w:rsid w:val="00124039"/>
    <w:rsid w:val="001242D4"/>
    <w:rsid w:val="001255B9"/>
    <w:rsid w:val="00127623"/>
    <w:rsid w:val="001278D3"/>
    <w:rsid w:val="00130BE4"/>
    <w:rsid w:val="00130BEB"/>
    <w:rsid w:val="00131C3D"/>
    <w:rsid w:val="00133069"/>
    <w:rsid w:val="001336D6"/>
    <w:rsid w:val="0013435B"/>
    <w:rsid w:val="00135686"/>
    <w:rsid w:val="001369D4"/>
    <w:rsid w:val="00136E32"/>
    <w:rsid w:val="001401FC"/>
    <w:rsid w:val="00141C87"/>
    <w:rsid w:val="00142C2D"/>
    <w:rsid w:val="00143CCA"/>
    <w:rsid w:val="00143D27"/>
    <w:rsid w:val="001460A5"/>
    <w:rsid w:val="001473A2"/>
    <w:rsid w:val="0014792E"/>
    <w:rsid w:val="00150F7A"/>
    <w:rsid w:val="001512F0"/>
    <w:rsid w:val="0015197E"/>
    <w:rsid w:val="00151FD6"/>
    <w:rsid w:val="00152AD1"/>
    <w:rsid w:val="00152C92"/>
    <w:rsid w:val="00153339"/>
    <w:rsid w:val="001535B2"/>
    <w:rsid w:val="001539A2"/>
    <w:rsid w:val="00153DF8"/>
    <w:rsid w:val="00154FDB"/>
    <w:rsid w:val="0015585D"/>
    <w:rsid w:val="00155ADA"/>
    <w:rsid w:val="00155BC6"/>
    <w:rsid w:val="001572AC"/>
    <w:rsid w:val="00157827"/>
    <w:rsid w:val="001613BD"/>
    <w:rsid w:val="00161CF1"/>
    <w:rsid w:val="00165467"/>
    <w:rsid w:val="00165EE0"/>
    <w:rsid w:val="001710D1"/>
    <w:rsid w:val="00171CEB"/>
    <w:rsid w:val="0017225B"/>
    <w:rsid w:val="00172BD9"/>
    <w:rsid w:val="00172F1E"/>
    <w:rsid w:val="001732A4"/>
    <w:rsid w:val="0017395E"/>
    <w:rsid w:val="00175F83"/>
    <w:rsid w:val="001772A8"/>
    <w:rsid w:val="00180AD5"/>
    <w:rsid w:val="001816AE"/>
    <w:rsid w:val="00181C64"/>
    <w:rsid w:val="001825A3"/>
    <w:rsid w:val="001833FC"/>
    <w:rsid w:val="001838CA"/>
    <w:rsid w:val="001842D9"/>
    <w:rsid w:val="00184AA9"/>
    <w:rsid w:val="00184E47"/>
    <w:rsid w:val="0018521F"/>
    <w:rsid w:val="001854FF"/>
    <w:rsid w:val="001868E1"/>
    <w:rsid w:val="00186C5F"/>
    <w:rsid w:val="00186E2A"/>
    <w:rsid w:val="001874D3"/>
    <w:rsid w:val="00187F31"/>
    <w:rsid w:val="001901D2"/>
    <w:rsid w:val="00190E20"/>
    <w:rsid w:val="00190F1A"/>
    <w:rsid w:val="00191690"/>
    <w:rsid w:val="0019304D"/>
    <w:rsid w:val="0019391E"/>
    <w:rsid w:val="00194AFA"/>
    <w:rsid w:val="00196432"/>
    <w:rsid w:val="00197982"/>
    <w:rsid w:val="00197CA5"/>
    <w:rsid w:val="001A00BE"/>
    <w:rsid w:val="001A04C4"/>
    <w:rsid w:val="001A1F42"/>
    <w:rsid w:val="001A4C1F"/>
    <w:rsid w:val="001A5447"/>
    <w:rsid w:val="001A7081"/>
    <w:rsid w:val="001A72BE"/>
    <w:rsid w:val="001A7EF3"/>
    <w:rsid w:val="001B00F9"/>
    <w:rsid w:val="001B116E"/>
    <w:rsid w:val="001B16DA"/>
    <w:rsid w:val="001B1AE7"/>
    <w:rsid w:val="001B1B49"/>
    <w:rsid w:val="001B2CC4"/>
    <w:rsid w:val="001B3156"/>
    <w:rsid w:val="001B36AC"/>
    <w:rsid w:val="001B5653"/>
    <w:rsid w:val="001B6972"/>
    <w:rsid w:val="001B6EBA"/>
    <w:rsid w:val="001B7812"/>
    <w:rsid w:val="001C0EEA"/>
    <w:rsid w:val="001C19FB"/>
    <w:rsid w:val="001C1C10"/>
    <w:rsid w:val="001C1C38"/>
    <w:rsid w:val="001C2F73"/>
    <w:rsid w:val="001C2FDC"/>
    <w:rsid w:val="001C4EAF"/>
    <w:rsid w:val="001C5196"/>
    <w:rsid w:val="001C732B"/>
    <w:rsid w:val="001C7648"/>
    <w:rsid w:val="001D0877"/>
    <w:rsid w:val="001D0905"/>
    <w:rsid w:val="001D242C"/>
    <w:rsid w:val="001D263C"/>
    <w:rsid w:val="001D2679"/>
    <w:rsid w:val="001D271F"/>
    <w:rsid w:val="001D277D"/>
    <w:rsid w:val="001D3AB8"/>
    <w:rsid w:val="001D3FFF"/>
    <w:rsid w:val="001D4025"/>
    <w:rsid w:val="001D6500"/>
    <w:rsid w:val="001D676F"/>
    <w:rsid w:val="001E084D"/>
    <w:rsid w:val="001E120F"/>
    <w:rsid w:val="001E2CFC"/>
    <w:rsid w:val="001E2D5C"/>
    <w:rsid w:val="001E39A1"/>
    <w:rsid w:val="001E39D8"/>
    <w:rsid w:val="001E3A1F"/>
    <w:rsid w:val="001E46EB"/>
    <w:rsid w:val="001E486B"/>
    <w:rsid w:val="001E48E2"/>
    <w:rsid w:val="001E50B2"/>
    <w:rsid w:val="001E5917"/>
    <w:rsid w:val="001E5C02"/>
    <w:rsid w:val="001E640E"/>
    <w:rsid w:val="001E6BFA"/>
    <w:rsid w:val="001E72CB"/>
    <w:rsid w:val="001E7804"/>
    <w:rsid w:val="001E78BD"/>
    <w:rsid w:val="001E7981"/>
    <w:rsid w:val="001F123C"/>
    <w:rsid w:val="001F1BA4"/>
    <w:rsid w:val="001F1C18"/>
    <w:rsid w:val="001F3E0F"/>
    <w:rsid w:val="001F56FE"/>
    <w:rsid w:val="001F5841"/>
    <w:rsid w:val="001F5B13"/>
    <w:rsid w:val="001F5FF3"/>
    <w:rsid w:val="001F677F"/>
    <w:rsid w:val="001F747A"/>
    <w:rsid w:val="00200032"/>
    <w:rsid w:val="002000E9"/>
    <w:rsid w:val="00201364"/>
    <w:rsid w:val="002020A8"/>
    <w:rsid w:val="002021F6"/>
    <w:rsid w:val="002023CD"/>
    <w:rsid w:val="00202448"/>
    <w:rsid w:val="00202B04"/>
    <w:rsid w:val="00202B28"/>
    <w:rsid w:val="00202D7B"/>
    <w:rsid w:val="00202E55"/>
    <w:rsid w:val="00204E38"/>
    <w:rsid w:val="00204E8A"/>
    <w:rsid w:val="002060CA"/>
    <w:rsid w:val="00206DC1"/>
    <w:rsid w:val="00207053"/>
    <w:rsid w:val="00207710"/>
    <w:rsid w:val="002100B3"/>
    <w:rsid w:val="00211EC9"/>
    <w:rsid w:val="00212F59"/>
    <w:rsid w:val="0021342E"/>
    <w:rsid w:val="0021551B"/>
    <w:rsid w:val="00215755"/>
    <w:rsid w:val="00215A24"/>
    <w:rsid w:val="00215E43"/>
    <w:rsid w:val="00215FC5"/>
    <w:rsid w:val="00216AEE"/>
    <w:rsid w:val="00217C39"/>
    <w:rsid w:val="00221374"/>
    <w:rsid w:val="002213F8"/>
    <w:rsid w:val="0022142F"/>
    <w:rsid w:val="002240B4"/>
    <w:rsid w:val="002245A7"/>
    <w:rsid w:val="0022638C"/>
    <w:rsid w:val="0022780F"/>
    <w:rsid w:val="002308AD"/>
    <w:rsid w:val="002317D9"/>
    <w:rsid w:val="002328B1"/>
    <w:rsid w:val="00233399"/>
    <w:rsid w:val="00233BB6"/>
    <w:rsid w:val="00234387"/>
    <w:rsid w:val="00234BFD"/>
    <w:rsid w:val="00234F6B"/>
    <w:rsid w:val="002360ED"/>
    <w:rsid w:val="002404A3"/>
    <w:rsid w:val="002409BF"/>
    <w:rsid w:val="00240BC0"/>
    <w:rsid w:val="002417E4"/>
    <w:rsid w:val="00242680"/>
    <w:rsid w:val="0024282E"/>
    <w:rsid w:val="0024408A"/>
    <w:rsid w:val="002440DE"/>
    <w:rsid w:val="0024485C"/>
    <w:rsid w:val="002465CB"/>
    <w:rsid w:val="00246989"/>
    <w:rsid w:val="00246C80"/>
    <w:rsid w:val="00251B77"/>
    <w:rsid w:val="002520F1"/>
    <w:rsid w:val="00253EF5"/>
    <w:rsid w:val="002546D3"/>
    <w:rsid w:val="00254F39"/>
    <w:rsid w:val="002554D3"/>
    <w:rsid w:val="00255FA4"/>
    <w:rsid w:val="002562E4"/>
    <w:rsid w:val="00256ACB"/>
    <w:rsid w:val="00260C78"/>
    <w:rsid w:val="0026164A"/>
    <w:rsid w:val="00262F00"/>
    <w:rsid w:val="00263256"/>
    <w:rsid w:val="002632E3"/>
    <w:rsid w:val="00263434"/>
    <w:rsid w:val="00263DB7"/>
    <w:rsid w:val="002644ED"/>
    <w:rsid w:val="002654AB"/>
    <w:rsid w:val="00266E75"/>
    <w:rsid w:val="00267F8E"/>
    <w:rsid w:val="00270609"/>
    <w:rsid w:val="00270711"/>
    <w:rsid w:val="00270E90"/>
    <w:rsid w:val="00271C81"/>
    <w:rsid w:val="00272314"/>
    <w:rsid w:val="0027292E"/>
    <w:rsid w:val="00272BA1"/>
    <w:rsid w:val="00272C3A"/>
    <w:rsid w:val="002730A7"/>
    <w:rsid w:val="002757B7"/>
    <w:rsid w:val="002767C4"/>
    <w:rsid w:val="00277BB8"/>
    <w:rsid w:val="00277D31"/>
    <w:rsid w:val="00281096"/>
    <w:rsid w:val="002827EF"/>
    <w:rsid w:val="00282829"/>
    <w:rsid w:val="0028420E"/>
    <w:rsid w:val="002847E4"/>
    <w:rsid w:val="0028572B"/>
    <w:rsid w:val="00285B59"/>
    <w:rsid w:val="00286066"/>
    <w:rsid w:val="0028671A"/>
    <w:rsid w:val="00286F9B"/>
    <w:rsid w:val="002877B1"/>
    <w:rsid w:val="00287F13"/>
    <w:rsid w:val="00290148"/>
    <w:rsid w:val="0029064D"/>
    <w:rsid w:val="00290A49"/>
    <w:rsid w:val="002911AC"/>
    <w:rsid w:val="00291E0C"/>
    <w:rsid w:val="002932D9"/>
    <w:rsid w:val="0029380D"/>
    <w:rsid w:val="00293E6D"/>
    <w:rsid w:val="00294C28"/>
    <w:rsid w:val="002953B2"/>
    <w:rsid w:val="00295609"/>
    <w:rsid w:val="002957A4"/>
    <w:rsid w:val="002971AE"/>
    <w:rsid w:val="002971D6"/>
    <w:rsid w:val="002A1E81"/>
    <w:rsid w:val="002A2019"/>
    <w:rsid w:val="002A2A73"/>
    <w:rsid w:val="002A2F67"/>
    <w:rsid w:val="002A3FB1"/>
    <w:rsid w:val="002A4190"/>
    <w:rsid w:val="002A5AC6"/>
    <w:rsid w:val="002A6205"/>
    <w:rsid w:val="002A63E3"/>
    <w:rsid w:val="002A67F7"/>
    <w:rsid w:val="002A6861"/>
    <w:rsid w:val="002A721D"/>
    <w:rsid w:val="002B1355"/>
    <w:rsid w:val="002B3173"/>
    <w:rsid w:val="002B4B27"/>
    <w:rsid w:val="002B4DA0"/>
    <w:rsid w:val="002B5194"/>
    <w:rsid w:val="002B5EB1"/>
    <w:rsid w:val="002B76DA"/>
    <w:rsid w:val="002C0835"/>
    <w:rsid w:val="002C213E"/>
    <w:rsid w:val="002C3964"/>
    <w:rsid w:val="002C4869"/>
    <w:rsid w:val="002C4AFE"/>
    <w:rsid w:val="002C5823"/>
    <w:rsid w:val="002C6076"/>
    <w:rsid w:val="002C772F"/>
    <w:rsid w:val="002D0051"/>
    <w:rsid w:val="002D0628"/>
    <w:rsid w:val="002D2FD3"/>
    <w:rsid w:val="002D3175"/>
    <w:rsid w:val="002D42FA"/>
    <w:rsid w:val="002D4E2A"/>
    <w:rsid w:val="002D4FBF"/>
    <w:rsid w:val="002E0370"/>
    <w:rsid w:val="002E0D04"/>
    <w:rsid w:val="002E2679"/>
    <w:rsid w:val="002E3AA3"/>
    <w:rsid w:val="002E3E64"/>
    <w:rsid w:val="002E51E9"/>
    <w:rsid w:val="002E5E9B"/>
    <w:rsid w:val="002E620E"/>
    <w:rsid w:val="002E6553"/>
    <w:rsid w:val="002E6591"/>
    <w:rsid w:val="002E69B1"/>
    <w:rsid w:val="002F0244"/>
    <w:rsid w:val="002F1AB6"/>
    <w:rsid w:val="002F269C"/>
    <w:rsid w:val="002F37DE"/>
    <w:rsid w:val="002F41BA"/>
    <w:rsid w:val="002F4D5D"/>
    <w:rsid w:val="002F639E"/>
    <w:rsid w:val="002F7ACF"/>
    <w:rsid w:val="00301375"/>
    <w:rsid w:val="00303102"/>
    <w:rsid w:val="0030333E"/>
    <w:rsid w:val="0030436A"/>
    <w:rsid w:val="00304BC0"/>
    <w:rsid w:val="00305678"/>
    <w:rsid w:val="00305A9F"/>
    <w:rsid w:val="0030643F"/>
    <w:rsid w:val="003066F1"/>
    <w:rsid w:val="003070AE"/>
    <w:rsid w:val="003073DE"/>
    <w:rsid w:val="00307C2F"/>
    <w:rsid w:val="00307DF9"/>
    <w:rsid w:val="003100DB"/>
    <w:rsid w:val="003105CE"/>
    <w:rsid w:val="003113D4"/>
    <w:rsid w:val="00312376"/>
    <w:rsid w:val="00312E5E"/>
    <w:rsid w:val="00313159"/>
    <w:rsid w:val="0031402C"/>
    <w:rsid w:val="00314D6C"/>
    <w:rsid w:val="00315571"/>
    <w:rsid w:val="00315CDB"/>
    <w:rsid w:val="00315FCE"/>
    <w:rsid w:val="0031776F"/>
    <w:rsid w:val="00317FC3"/>
    <w:rsid w:val="00321130"/>
    <w:rsid w:val="00321279"/>
    <w:rsid w:val="003213C7"/>
    <w:rsid w:val="00322BC3"/>
    <w:rsid w:val="00323CBA"/>
    <w:rsid w:val="0032416C"/>
    <w:rsid w:val="003262C7"/>
    <w:rsid w:val="00326845"/>
    <w:rsid w:val="0032780C"/>
    <w:rsid w:val="0032790F"/>
    <w:rsid w:val="003301C1"/>
    <w:rsid w:val="00330F3B"/>
    <w:rsid w:val="00331012"/>
    <w:rsid w:val="003313B6"/>
    <w:rsid w:val="00332BF7"/>
    <w:rsid w:val="00333943"/>
    <w:rsid w:val="00334443"/>
    <w:rsid w:val="00334645"/>
    <w:rsid w:val="003347BD"/>
    <w:rsid w:val="00334D69"/>
    <w:rsid w:val="00335DEE"/>
    <w:rsid w:val="003363EA"/>
    <w:rsid w:val="00336C0D"/>
    <w:rsid w:val="00342E49"/>
    <w:rsid w:val="00342F95"/>
    <w:rsid w:val="00343081"/>
    <w:rsid w:val="00344B05"/>
    <w:rsid w:val="00344B7D"/>
    <w:rsid w:val="00345185"/>
    <w:rsid w:val="003464BB"/>
    <w:rsid w:val="003471DE"/>
    <w:rsid w:val="0034722C"/>
    <w:rsid w:val="00347241"/>
    <w:rsid w:val="0034743F"/>
    <w:rsid w:val="00350D5C"/>
    <w:rsid w:val="003512A9"/>
    <w:rsid w:val="003534FE"/>
    <w:rsid w:val="00353FB6"/>
    <w:rsid w:val="00354C43"/>
    <w:rsid w:val="00354E23"/>
    <w:rsid w:val="00355E1D"/>
    <w:rsid w:val="00355F64"/>
    <w:rsid w:val="0035698D"/>
    <w:rsid w:val="003569ED"/>
    <w:rsid w:val="003570E3"/>
    <w:rsid w:val="00357A30"/>
    <w:rsid w:val="00357FC5"/>
    <w:rsid w:val="003617D9"/>
    <w:rsid w:val="00362024"/>
    <w:rsid w:val="003627E1"/>
    <w:rsid w:val="00362C92"/>
    <w:rsid w:val="00362DD2"/>
    <w:rsid w:val="00362EAC"/>
    <w:rsid w:val="0036304D"/>
    <w:rsid w:val="0036376F"/>
    <w:rsid w:val="0036439D"/>
    <w:rsid w:val="003647E8"/>
    <w:rsid w:val="00365779"/>
    <w:rsid w:val="00365F4D"/>
    <w:rsid w:val="003673AA"/>
    <w:rsid w:val="0037179E"/>
    <w:rsid w:val="00372ABB"/>
    <w:rsid w:val="00372C61"/>
    <w:rsid w:val="00372E36"/>
    <w:rsid w:val="003734FF"/>
    <w:rsid w:val="0037431A"/>
    <w:rsid w:val="00374A67"/>
    <w:rsid w:val="00374F3A"/>
    <w:rsid w:val="0037650C"/>
    <w:rsid w:val="0038068F"/>
    <w:rsid w:val="00380B62"/>
    <w:rsid w:val="00382E91"/>
    <w:rsid w:val="003831F2"/>
    <w:rsid w:val="003845AD"/>
    <w:rsid w:val="00384A72"/>
    <w:rsid w:val="00386687"/>
    <w:rsid w:val="00387E4B"/>
    <w:rsid w:val="003913F6"/>
    <w:rsid w:val="00391A1A"/>
    <w:rsid w:val="00391C6E"/>
    <w:rsid w:val="0039216A"/>
    <w:rsid w:val="003924D8"/>
    <w:rsid w:val="0039260A"/>
    <w:rsid w:val="003929A3"/>
    <w:rsid w:val="00394623"/>
    <w:rsid w:val="00394B5E"/>
    <w:rsid w:val="0039561D"/>
    <w:rsid w:val="00396FEA"/>
    <w:rsid w:val="0039744B"/>
    <w:rsid w:val="003A05F6"/>
    <w:rsid w:val="003A2764"/>
    <w:rsid w:val="003A3E23"/>
    <w:rsid w:val="003A472D"/>
    <w:rsid w:val="003A5617"/>
    <w:rsid w:val="003A6B58"/>
    <w:rsid w:val="003B0871"/>
    <w:rsid w:val="003B0A2A"/>
    <w:rsid w:val="003B19E5"/>
    <w:rsid w:val="003B1D68"/>
    <w:rsid w:val="003B47BE"/>
    <w:rsid w:val="003B5115"/>
    <w:rsid w:val="003B56EF"/>
    <w:rsid w:val="003B5A27"/>
    <w:rsid w:val="003B6A99"/>
    <w:rsid w:val="003C0D21"/>
    <w:rsid w:val="003C14B6"/>
    <w:rsid w:val="003C20AD"/>
    <w:rsid w:val="003C2D52"/>
    <w:rsid w:val="003C3A4A"/>
    <w:rsid w:val="003C3CD7"/>
    <w:rsid w:val="003C40B7"/>
    <w:rsid w:val="003C45A8"/>
    <w:rsid w:val="003C6010"/>
    <w:rsid w:val="003C60DD"/>
    <w:rsid w:val="003C65CE"/>
    <w:rsid w:val="003D0476"/>
    <w:rsid w:val="003D0CE3"/>
    <w:rsid w:val="003D17F0"/>
    <w:rsid w:val="003D3109"/>
    <w:rsid w:val="003D4966"/>
    <w:rsid w:val="003D4B73"/>
    <w:rsid w:val="003D5257"/>
    <w:rsid w:val="003D6211"/>
    <w:rsid w:val="003D66EE"/>
    <w:rsid w:val="003D6B62"/>
    <w:rsid w:val="003D7125"/>
    <w:rsid w:val="003E0747"/>
    <w:rsid w:val="003E0798"/>
    <w:rsid w:val="003E13B1"/>
    <w:rsid w:val="003E1E1D"/>
    <w:rsid w:val="003E1F05"/>
    <w:rsid w:val="003E278A"/>
    <w:rsid w:val="003E2A3F"/>
    <w:rsid w:val="003E2C68"/>
    <w:rsid w:val="003E38D5"/>
    <w:rsid w:val="003E4528"/>
    <w:rsid w:val="003E5453"/>
    <w:rsid w:val="003E6518"/>
    <w:rsid w:val="003E7F5B"/>
    <w:rsid w:val="003F1DD0"/>
    <w:rsid w:val="003F2F43"/>
    <w:rsid w:val="003F39A4"/>
    <w:rsid w:val="003F50E7"/>
    <w:rsid w:val="003F57C6"/>
    <w:rsid w:val="003F5880"/>
    <w:rsid w:val="003F6183"/>
    <w:rsid w:val="003F7246"/>
    <w:rsid w:val="003F79C4"/>
    <w:rsid w:val="004007E9"/>
    <w:rsid w:val="00401550"/>
    <w:rsid w:val="004016BF"/>
    <w:rsid w:val="00401C63"/>
    <w:rsid w:val="00401FB3"/>
    <w:rsid w:val="00402CC2"/>
    <w:rsid w:val="00403250"/>
    <w:rsid w:val="0040350C"/>
    <w:rsid w:val="00403EE0"/>
    <w:rsid w:val="00404326"/>
    <w:rsid w:val="004051E3"/>
    <w:rsid w:val="00406A6C"/>
    <w:rsid w:val="00406B7F"/>
    <w:rsid w:val="00406C14"/>
    <w:rsid w:val="004071EA"/>
    <w:rsid w:val="004079D8"/>
    <w:rsid w:val="0041173C"/>
    <w:rsid w:val="00412D22"/>
    <w:rsid w:val="004135BD"/>
    <w:rsid w:val="00413D49"/>
    <w:rsid w:val="00414430"/>
    <w:rsid w:val="00414B16"/>
    <w:rsid w:val="00414E0D"/>
    <w:rsid w:val="00415FE0"/>
    <w:rsid w:val="00417CC2"/>
    <w:rsid w:val="004201D3"/>
    <w:rsid w:val="00420A83"/>
    <w:rsid w:val="00420F94"/>
    <w:rsid w:val="00421197"/>
    <w:rsid w:val="00422A2E"/>
    <w:rsid w:val="00423F54"/>
    <w:rsid w:val="0042468A"/>
    <w:rsid w:val="00426E01"/>
    <w:rsid w:val="00427A9E"/>
    <w:rsid w:val="00430343"/>
    <w:rsid w:val="004332EF"/>
    <w:rsid w:val="004333CE"/>
    <w:rsid w:val="004335A6"/>
    <w:rsid w:val="0043387C"/>
    <w:rsid w:val="00435618"/>
    <w:rsid w:val="00435909"/>
    <w:rsid w:val="00436B54"/>
    <w:rsid w:val="00436FFC"/>
    <w:rsid w:val="0043730B"/>
    <w:rsid w:val="00437AB7"/>
    <w:rsid w:val="004401DF"/>
    <w:rsid w:val="00440EA4"/>
    <w:rsid w:val="00441F1F"/>
    <w:rsid w:val="004430F0"/>
    <w:rsid w:val="00445257"/>
    <w:rsid w:val="00447618"/>
    <w:rsid w:val="004507E1"/>
    <w:rsid w:val="00450C5C"/>
    <w:rsid w:val="00452C2E"/>
    <w:rsid w:val="00452D84"/>
    <w:rsid w:val="00454125"/>
    <w:rsid w:val="00454C77"/>
    <w:rsid w:val="00456390"/>
    <w:rsid w:val="00456CE5"/>
    <w:rsid w:val="00457308"/>
    <w:rsid w:val="00457D3E"/>
    <w:rsid w:val="0046037C"/>
    <w:rsid w:val="00460871"/>
    <w:rsid w:val="00460BC2"/>
    <w:rsid w:val="004610E4"/>
    <w:rsid w:val="00461478"/>
    <w:rsid w:val="00461C70"/>
    <w:rsid w:val="00462924"/>
    <w:rsid w:val="00462D75"/>
    <w:rsid w:val="00463033"/>
    <w:rsid w:val="00463085"/>
    <w:rsid w:val="00464299"/>
    <w:rsid w:val="004643B8"/>
    <w:rsid w:val="00464F1B"/>
    <w:rsid w:val="0046709B"/>
    <w:rsid w:val="00467BAE"/>
    <w:rsid w:val="00470281"/>
    <w:rsid w:val="00470742"/>
    <w:rsid w:val="00471201"/>
    <w:rsid w:val="004714A8"/>
    <w:rsid w:val="004718F0"/>
    <w:rsid w:val="0047289F"/>
    <w:rsid w:val="00473E2F"/>
    <w:rsid w:val="004747EE"/>
    <w:rsid w:val="0047511A"/>
    <w:rsid w:val="00475B5A"/>
    <w:rsid w:val="00475D8A"/>
    <w:rsid w:val="00476D98"/>
    <w:rsid w:val="00476EA0"/>
    <w:rsid w:val="0047734C"/>
    <w:rsid w:val="00477560"/>
    <w:rsid w:val="00481250"/>
    <w:rsid w:val="00481E6D"/>
    <w:rsid w:val="00482C55"/>
    <w:rsid w:val="00482C94"/>
    <w:rsid w:val="00483FF2"/>
    <w:rsid w:val="00484645"/>
    <w:rsid w:val="00484AB9"/>
    <w:rsid w:val="00485C26"/>
    <w:rsid w:val="004872B9"/>
    <w:rsid w:val="00487EE7"/>
    <w:rsid w:val="0049026C"/>
    <w:rsid w:val="00490F78"/>
    <w:rsid w:val="00491073"/>
    <w:rsid w:val="004910CC"/>
    <w:rsid w:val="0049164C"/>
    <w:rsid w:val="004930E2"/>
    <w:rsid w:val="00493DAA"/>
    <w:rsid w:val="0049577E"/>
    <w:rsid w:val="00496A56"/>
    <w:rsid w:val="00497227"/>
    <w:rsid w:val="00497696"/>
    <w:rsid w:val="004A04A2"/>
    <w:rsid w:val="004A057A"/>
    <w:rsid w:val="004A17C9"/>
    <w:rsid w:val="004A2AF0"/>
    <w:rsid w:val="004A339D"/>
    <w:rsid w:val="004A369C"/>
    <w:rsid w:val="004A3B8B"/>
    <w:rsid w:val="004A6B81"/>
    <w:rsid w:val="004B1E3C"/>
    <w:rsid w:val="004B3C40"/>
    <w:rsid w:val="004B5627"/>
    <w:rsid w:val="004B5752"/>
    <w:rsid w:val="004B5845"/>
    <w:rsid w:val="004B66A9"/>
    <w:rsid w:val="004B6E23"/>
    <w:rsid w:val="004B6E71"/>
    <w:rsid w:val="004B7AAC"/>
    <w:rsid w:val="004C19E0"/>
    <w:rsid w:val="004C1ED1"/>
    <w:rsid w:val="004C2CD7"/>
    <w:rsid w:val="004C2F72"/>
    <w:rsid w:val="004C4234"/>
    <w:rsid w:val="004C4437"/>
    <w:rsid w:val="004C47EF"/>
    <w:rsid w:val="004C49CA"/>
    <w:rsid w:val="004C5333"/>
    <w:rsid w:val="004C5D77"/>
    <w:rsid w:val="004C621F"/>
    <w:rsid w:val="004D0664"/>
    <w:rsid w:val="004D1477"/>
    <w:rsid w:val="004D1D45"/>
    <w:rsid w:val="004D2025"/>
    <w:rsid w:val="004D3CF9"/>
    <w:rsid w:val="004D3D4A"/>
    <w:rsid w:val="004D3E0E"/>
    <w:rsid w:val="004D4B40"/>
    <w:rsid w:val="004D5372"/>
    <w:rsid w:val="004D5932"/>
    <w:rsid w:val="004D5B95"/>
    <w:rsid w:val="004D5D20"/>
    <w:rsid w:val="004D7321"/>
    <w:rsid w:val="004D7931"/>
    <w:rsid w:val="004E0B74"/>
    <w:rsid w:val="004E1398"/>
    <w:rsid w:val="004E1523"/>
    <w:rsid w:val="004E243A"/>
    <w:rsid w:val="004E24CE"/>
    <w:rsid w:val="004E2878"/>
    <w:rsid w:val="004E296D"/>
    <w:rsid w:val="004E460C"/>
    <w:rsid w:val="004E48E8"/>
    <w:rsid w:val="004E517A"/>
    <w:rsid w:val="004E5A51"/>
    <w:rsid w:val="004E7A33"/>
    <w:rsid w:val="004E7B92"/>
    <w:rsid w:val="004F0198"/>
    <w:rsid w:val="004F1C78"/>
    <w:rsid w:val="004F3E46"/>
    <w:rsid w:val="004F426D"/>
    <w:rsid w:val="004F4EB8"/>
    <w:rsid w:val="004F6358"/>
    <w:rsid w:val="004F79A9"/>
    <w:rsid w:val="00501B77"/>
    <w:rsid w:val="00502458"/>
    <w:rsid w:val="00503158"/>
    <w:rsid w:val="00503AB6"/>
    <w:rsid w:val="00504A68"/>
    <w:rsid w:val="005064CC"/>
    <w:rsid w:val="005067AE"/>
    <w:rsid w:val="00510675"/>
    <w:rsid w:val="00511398"/>
    <w:rsid w:val="00512D3D"/>
    <w:rsid w:val="005132DB"/>
    <w:rsid w:val="00514FDF"/>
    <w:rsid w:val="00516A6F"/>
    <w:rsid w:val="00516C5F"/>
    <w:rsid w:val="00517D94"/>
    <w:rsid w:val="00520705"/>
    <w:rsid w:val="00520DC9"/>
    <w:rsid w:val="00520DF2"/>
    <w:rsid w:val="0052171E"/>
    <w:rsid w:val="00524711"/>
    <w:rsid w:val="005254F1"/>
    <w:rsid w:val="00526F7C"/>
    <w:rsid w:val="0052731B"/>
    <w:rsid w:val="0052788F"/>
    <w:rsid w:val="00527B0D"/>
    <w:rsid w:val="00527C89"/>
    <w:rsid w:val="0053027A"/>
    <w:rsid w:val="005314DD"/>
    <w:rsid w:val="00531E2F"/>
    <w:rsid w:val="00533B45"/>
    <w:rsid w:val="00535B98"/>
    <w:rsid w:val="005362EC"/>
    <w:rsid w:val="0053687A"/>
    <w:rsid w:val="00536980"/>
    <w:rsid w:val="005405BD"/>
    <w:rsid w:val="00541B5F"/>
    <w:rsid w:val="00542046"/>
    <w:rsid w:val="00542BA1"/>
    <w:rsid w:val="00542F45"/>
    <w:rsid w:val="00544793"/>
    <w:rsid w:val="00544FFB"/>
    <w:rsid w:val="00545247"/>
    <w:rsid w:val="00546DD2"/>
    <w:rsid w:val="00547496"/>
    <w:rsid w:val="00550C7A"/>
    <w:rsid w:val="00550D00"/>
    <w:rsid w:val="0055108D"/>
    <w:rsid w:val="005528A1"/>
    <w:rsid w:val="00553310"/>
    <w:rsid w:val="00553623"/>
    <w:rsid w:val="00554734"/>
    <w:rsid w:val="00556028"/>
    <w:rsid w:val="00556F90"/>
    <w:rsid w:val="0055731B"/>
    <w:rsid w:val="00557560"/>
    <w:rsid w:val="005604BC"/>
    <w:rsid w:val="00561875"/>
    <w:rsid w:val="00561D9A"/>
    <w:rsid w:val="005625A8"/>
    <w:rsid w:val="00562A07"/>
    <w:rsid w:val="00562C00"/>
    <w:rsid w:val="0056398A"/>
    <w:rsid w:val="00564503"/>
    <w:rsid w:val="00565C69"/>
    <w:rsid w:val="00566202"/>
    <w:rsid w:val="00566555"/>
    <w:rsid w:val="00566D15"/>
    <w:rsid w:val="00567ABE"/>
    <w:rsid w:val="00570133"/>
    <w:rsid w:val="005701D9"/>
    <w:rsid w:val="005714FC"/>
    <w:rsid w:val="005729F8"/>
    <w:rsid w:val="00574E32"/>
    <w:rsid w:val="00575021"/>
    <w:rsid w:val="00575CD7"/>
    <w:rsid w:val="005769F7"/>
    <w:rsid w:val="00576BC9"/>
    <w:rsid w:val="005808E2"/>
    <w:rsid w:val="00581F30"/>
    <w:rsid w:val="00582B72"/>
    <w:rsid w:val="0058319F"/>
    <w:rsid w:val="00583392"/>
    <w:rsid w:val="0058460A"/>
    <w:rsid w:val="00584C00"/>
    <w:rsid w:val="00585D98"/>
    <w:rsid w:val="0058633A"/>
    <w:rsid w:val="00586B87"/>
    <w:rsid w:val="005873D7"/>
    <w:rsid w:val="00587406"/>
    <w:rsid w:val="0058769D"/>
    <w:rsid w:val="00587EF8"/>
    <w:rsid w:val="0059007A"/>
    <w:rsid w:val="0059040F"/>
    <w:rsid w:val="00590FE7"/>
    <w:rsid w:val="005913B2"/>
    <w:rsid w:val="005930EC"/>
    <w:rsid w:val="00593D39"/>
    <w:rsid w:val="00593EB3"/>
    <w:rsid w:val="00594145"/>
    <w:rsid w:val="00594974"/>
    <w:rsid w:val="00595049"/>
    <w:rsid w:val="0059670F"/>
    <w:rsid w:val="00596DDB"/>
    <w:rsid w:val="005970F5"/>
    <w:rsid w:val="00597698"/>
    <w:rsid w:val="005976EA"/>
    <w:rsid w:val="0059773C"/>
    <w:rsid w:val="00597D8D"/>
    <w:rsid w:val="005A0888"/>
    <w:rsid w:val="005A13BE"/>
    <w:rsid w:val="005A14C1"/>
    <w:rsid w:val="005A20A8"/>
    <w:rsid w:val="005A2902"/>
    <w:rsid w:val="005A2C7E"/>
    <w:rsid w:val="005A3172"/>
    <w:rsid w:val="005A3D1C"/>
    <w:rsid w:val="005A4636"/>
    <w:rsid w:val="005A4E62"/>
    <w:rsid w:val="005A750A"/>
    <w:rsid w:val="005A7BE3"/>
    <w:rsid w:val="005A7C75"/>
    <w:rsid w:val="005B002A"/>
    <w:rsid w:val="005B111F"/>
    <w:rsid w:val="005B170E"/>
    <w:rsid w:val="005B1757"/>
    <w:rsid w:val="005B183D"/>
    <w:rsid w:val="005B51CF"/>
    <w:rsid w:val="005B5745"/>
    <w:rsid w:val="005B5B6D"/>
    <w:rsid w:val="005B612B"/>
    <w:rsid w:val="005B6398"/>
    <w:rsid w:val="005B7B00"/>
    <w:rsid w:val="005B7B3B"/>
    <w:rsid w:val="005C0C62"/>
    <w:rsid w:val="005C1B75"/>
    <w:rsid w:val="005C31AD"/>
    <w:rsid w:val="005C352C"/>
    <w:rsid w:val="005C4EC9"/>
    <w:rsid w:val="005C6DD2"/>
    <w:rsid w:val="005C6FA0"/>
    <w:rsid w:val="005C772D"/>
    <w:rsid w:val="005C79D3"/>
    <w:rsid w:val="005D00A9"/>
    <w:rsid w:val="005D0784"/>
    <w:rsid w:val="005D1109"/>
    <w:rsid w:val="005D1DCB"/>
    <w:rsid w:val="005D2108"/>
    <w:rsid w:val="005D30E4"/>
    <w:rsid w:val="005D46E3"/>
    <w:rsid w:val="005D5535"/>
    <w:rsid w:val="005D5C9E"/>
    <w:rsid w:val="005D69DC"/>
    <w:rsid w:val="005D71BC"/>
    <w:rsid w:val="005D7CAB"/>
    <w:rsid w:val="005D7E20"/>
    <w:rsid w:val="005E18CA"/>
    <w:rsid w:val="005E2E8A"/>
    <w:rsid w:val="005E5931"/>
    <w:rsid w:val="005E64FA"/>
    <w:rsid w:val="005E657B"/>
    <w:rsid w:val="005E6E6D"/>
    <w:rsid w:val="005E6F9C"/>
    <w:rsid w:val="005F0E46"/>
    <w:rsid w:val="005F1249"/>
    <w:rsid w:val="005F1313"/>
    <w:rsid w:val="005F13C7"/>
    <w:rsid w:val="005F140F"/>
    <w:rsid w:val="005F1B81"/>
    <w:rsid w:val="005F1CF3"/>
    <w:rsid w:val="005F2339"/>
    <w:rsid w:val="005F2762"/>
    <w:rsid w:val="005F2955"/>
    <w:rsid w:val="005F2E73"/>
    <w:rsid w:val="005F6189"/>
    <w:rsid w:val="005F6669"/>
    <w:rsid w:val="005F6BAC"/>
    <w:rsid w:val="00600D70"/>
    <w:rsid w:val="00600F97"/>
    <w:rsid w:val="00601A0C"/>
    <w:rsid w:val="00602FCC"/>
    <w:rsid w:val="00603DF1"/>
    <w:rsid w:val="00604036"/>
    <w:rsid w:val="00604329"/>
    <w:rsid w:val="006044B8"/>
    <w:rsid w:val="006045B5"/>
    <w:rsid w:val="006054D4"/>
    <w:rsid w:val="006054E9"/>
    <w:rsid w:val="006057A7"/>
    <w:rsid w:val="006058A2"/>
    <w:rsid w:val="0060774C"/>
    <w:rsid w:val="00607D75"/>
    <w:rsid w:val="0061090A"/>
    <w:rsid w:val="00610E48"/>
    <w:rsid w:val="006111BD"/>
    <w:rsid w:val="006122E2"/>
    <w:rsid w:val="00612981"/>
    <w:rsid w:val="00612DB8"/>
    <w:rsid w:val="0061373D"/>
    <w:rsid w:val="00613828"/>
    <w:rsid w:val="00616453"/>
    <w:rsid w:val="006166F3"/>
    <w:rsid w:val="0062082D"/>
    <w:rsid w:val="00622AFA"/>
    <w:rsid w:val="00623180"/>
    <w:rsid w:val="00623588"/>
    <w:rsid w:val="00623735"/>
    <w:rsid w:val="006237AE"/>
    <w:rsid w:val="00623C67"/>
    <w:rsid w:val="00623DB1"/>
    <w:rsid w:val="006243C1"/>
    <w:rsid w:val="00625258"/>
    <w:rsid w:val="0063066A"/>
    <w:rsid w:val="00631307"/>
    <w:rsid w:val="00632573"/>
    <w:rsid w:val="0063265E"/>
    <w:rsid w:val="006326EB"/>
    <w:rsid w:val="00632FBC"/>
    <w:rsid w:val="006334F3"/>
    <w:rsid w:val="006339B9"/>
    <w:rsid w:val="00635D78"/>
    <w:rsid w:val="00636556"/>
    <w:rsid w:val="00637468"/>
    <w:rsid w:val="00640170"/>
    <w:rsid w:val="00642140"/>
    <w:rsid w:val="006449D4"/>
    <w:rsid w:val="00644FAD"/>
    <w:rsid w:val="006454C5"/>
    <w:rsid w:val="006456F7"/>
    <w:rsid w:val="0064783A"/>
    <w:rsid w:val="00647CBA"/>
    <w:rsid w:val="006509B9"/>
    <w:rsid w:val="00650C54"/>
    <w:rsid w:val="00650D74"/>
    <w:rsid w:val="00655153"/>
    <w:rsid w:val="00656A4C"/>
    <w:rsid w:val="0065759E"/>
    <w:rsid w:val="00657ACA"/>
    <w:rsid w:val="006604C4"/>
    <w:rsid w:val="006610D3"/>
    <w:rsid w:val="0066233E"/>
    <w:rsid w:val="006637E1"/>
    <w:rsid w:val="00663B0A"/>
    <w:rsid w:val="00663FBC"/>
    <w:rsid w:val="00665FF5"/>
    <w:rsid w:val="00666F4F"/>
    <w:rsid w:val="00667526"/>
    <w:rsid w:val="00667898"/>
    <w:rsid w:val="00667A5D"/>
    <w:rsid w:val="00667EFF"/>
    <w:rsid w:val="006703DB"/>
    <w:rsid w:val="006707C5"/>
    <w:rsid w:val="00671F7C"/>
    <w:rsid w:val="0067249B"/>
    <w:rsid w:val="0067435B"/>
    <w:rsid w:val="00680FDF"/>
    <w:rsid w:val="0068114F"/>
    <w:rsid w:val="006820F5"/>
    <w:rsid w:val="00682968"/>
    <w:rsid w:val="00684028"/>
    <w:rsid w:val="006851EE"/>
    <w:rsid w:val="00685AED"/>
    <w:rsid w:val="00686C81"/>
    <w:rsid w:val="006872CE"/>
    <w:rsid w:val="006874FF"/>
    <w:rsid w:val="006906FF"/>
    <w:rsid w:val="0069141D"/>
    <w:rsid w:val="00691E2A"/>
    <w:rsid w:val="00691F69"/>
    <w:rsid w:val="00692987"/>
    <w:rsid w:val="006934EB"/>
    <w:rsid w:val="00693557"/>
    <w:rsid w:val="00693DD8"/>
    <w:rsid w:val="00693FF4"/>
    <w:rsid w:val="006944BC"/>
    <w:rsid w:val="00694633"/>
    <w:rsid w:val="00697687"/>
    <w:rsid w:val="006A0838"/>
    <w:rsid w:val="006A0BF6"/>
    <w:rsid w:val="006A153C"/>
    <w:rsid w:val="006A15C0"/>
    <w:rsid w:val="006A207B"/>
    <w:rsid w:val="006A4971"/>
    <w:rsid w:val="006A514B"/>
    <w:rsid w:val="006A54E7"/>
    <w:rsid w:val="006A56B0"/>
    <w:rsid w:val="006A6665"/>
    <w:rsid w:val="006A71F8"/>
    <w:rsid w:val="006A7A9F"/>
    <w:rsid w:val="006A7EAB"/>
    <w:rsid w:val="006A7F9E"/>
    <w:rsid w:val="006B02C6"/>
    <w:rsid w:val="006B039F"/>
    <w:rsid w:val="006B0526"/>
    <w:rsid w:val="006B052A"/>
    <w:rsid w:val="006B2A47"/>
    <w:rsid w:val="006B326D"/>
    <w:rsid w:val="006B3A28"/>
    <w:rsid w:val="006B3ABB"/>
    <w:rsid w:val="006B454F"/>
    <w:rsid w:val="006B5629"/>
    <w:rsid w:val="006B6B24"/>
    <w:rsid w:val="006B707C"/>
    <w:rsid w:val="006C0BF6"/>
    <w:rsid w:val="006C10E9"/>
    <w:rsid w:val="006C5572"/>
    <w:rsid w:val="006C558C"/>
    <w:rsid w:val="006C56CB"/>
    <w:rsid w:val="006C71AD"/>
    <w:rsid w:val="006C7928"/>
    <w:rsid w:val="006C79B3"/>
    <w:rsid w:val="006C7BED"/>
    <w:rsid w:val="006D0059"/>
    <w:rsid w:val="006D008F"/>
    <w:rsid w:val="006D31DB"/>
    <w:rsid w:val="006D3C99"/>
    <w:rsid w:val="006D4A43"/>
    <w:rsid w:val="006D4DDA"/>
    <w:rsid w:val="006D50F0"/>
    <w:rsid w:val="006D530A"/>
    <w:rsid w:val="006D5D79"/>
    <w:rsid w:val="006D6A15"/>
    <w:rsid w:val="006D6A25"/>
    <w:rsid w:val="006D6F17"/>
    <w:rsid w:val="006D798A"/>
    <w:rsid w:val="006E0BB9"/>
    <w:rsid w:val="006E1905"/>
    <w:rsid w:val="006E1B53"/>
    <w:rsid w:val="006E2122"/>
    <w:rsid w:val="006E2B05"/>
    <w:rsid w:val="006E3AC2"/>
    <w:rsid w:val="006E5216"/>
    <w:rsid w:val="006E5532"/>
    <w:rsid w:val="006E613A"/>
    <w:rsid w:val="006E6866"/>
    <w:rsid w:val="006E693C"/>
    <w:rsid w:val="006E752E"/>
    <w:rsid w:val="006E7C4F"/>
    <w:rsid w:val="006F0831"/>
    <w:rsid w:val="006F08E3"/>
    <w:rsid w:val="006F0F4D"/>
    <w:rsid w:val="006F1810"/>
    <w:rsid w:val="006F1ACF"/>
    <w:rsid w:val="006F281A"/>
    <w:rsid w:val="006F2E8F"/>
    <w:rsid w:val="006F3A1F"/>
    <w:rsid w:val="006F5DFC"/>
    <w:rsid w:val="006F635E"/>
    <w:rsid w:val="006F690F"/>
    <w:rsid w:val="006F6B1F"/>
    <w:rsid w:val="006F7D04"/>
    <w:rsid w:val="006F7FD1"/>
    <w:rsid w:val="0070035B"/>
    <w:rsid w:val="00700925"/>
    <w:rsid w:val="00700D1E"/>
    <w:rsid w:val="00701B1A"/>
    <w:rsid w:val="0070242A"/>
    <w:rsid w:val="007049B2"/>
    <w:rsid w:val="00705BF0"/>
    <w:rsid w:val="007075C3"/>
    <w:rsid w:val="0071046C"/>
    <w:rsid w:val="00711D98"/>
    <w:rsid w:val="00713C39"/>
    <w:rsid w:val="00714D7F"/>
    <w:rsid w:val="00715BBA"/>
    <w:rsid w:val="00716156"/>
    <w:rsid w:val="007163C1"/>
    <w:rsid w:val="00716C58"/>
    <w:rsid w:val="0071707A"/>
    <w:rsid w:val="007178F8"/>
    <w:rsid w:val="00717BF2"/>
    <w:rsid w:val="0072032F"/>
    <w:rsid w:val="00720B28"/>
    <w:rsid w:val="00721531"/>
    <w:rsid w:val="00723FAF"/>
    <w:rsid w:val="00724035"/>
    <w:rsid w:val="00726486"/>
    <w:rsid w:val="00726549"/>
    <w:rsid w:val="0072655E"/>
    <w:rsid w:val="00726719"/>
    <w:rsid w:val="0072674D"/>
    <w:rsid w:val="0073068E"/>
    <w:rsid w:val="007306A1"/>
    <w:rsid w:val="00730D4C"/>
    <w:rsid w:val="007316A1"/>
    <w:rsid w:val="00731823"/>
    <w:rsid w:val="007321A9"/>
    <w:rsid w:val="00733064"/>
    <w:rsid w:val="00733516"/>
    <w:rsid w:val="00733921"/>
    <w:rsid w:val="00733945"/>
    <w:rsid w:val="00734398"/>
    <w:rsid w:val="0073543A"/>
    <w:rsid w:val="007419BD"/>
    <w:rsid w:val="0074201F"/>
    <w:rsid w:val="007425A3"/>
    <w:rsid w:val="007427E9"/>
    <w:rsid w:val="00742ED2"/>
    <w:rsid w:val="00743911"/>
    <w:rsid w:val="00744E4A"/>
    <w:rsid w:val="007450CF"/>
    <w:rsid w:val="0074582D"/>
    <w:rsid w:val="00746DF1"/>
    <w:rsid w:val="00752016"/>
    <w:rsid w:val="007520FE"/>
    <w:rsid w:val="007534CB"/>
    <w:rsid w:val="007549E7"/>
    <w:rsid w:val="0075503B"/>
    <w:rsid w:val="007563FF"/>
    <w:rsid w:val="0075757E"/>
    <w:rsid w:val="00757868"/>
    <w:rsid w:val="00757A84"/>
    <w:rsid w:val="00760994"/>
    <w:rsid w:val="0076401E"/>
    <w:rsid w:val="00765187"/>
    <w:rsid w:val="00765215"/>
    <w:rsid w:val="00765371"/>
    <w:rsid w:val="00766E81"/>
    <w:rsid w:val="00770D34"/>
    <w:rsid w:val="00774B9E"/>
    <w:rsid w:val="00774C5D"/>
    <w:rsid w:val="00774C86"/>
    <w:rsid w:val="007761DE"/>
    <w:rsid w:val="007769A4"/>
    <w:rsid w:val="00776D32"/>
    <w:rsid w:val="007778AD"/>
    <w:rsid w:val="007849F7"/>
    <w:rsid w:val="007850B3"/>
    <w:rsid w:val="00785208"/>
    <w:rsid w:val="00785BEB"/>
    <w:rsid w:val="007860D8"/>
    <w:rsid w:val="0078649A"/>
    <w:rsid w:val="00786818"/>
    <w:rsid w:val="0078752E"/>
    <w:rsid w:val="00787AB5"/>
    <w:rsid w:val="00790C83"/>
    <w:rsid w:val="00791376"/>
    <w:rsid w:val="00792570"/>
    <w:rsid w:val="007925E4"/>
    <w:rsid w:val="007928EB"/>
    <w:rsid w:val="00793E29"/>
    <w:rsid w:val="00795616"/>
    <w:rsid w:val="00795938"/>
    <w:rsid w:val="00796ABF"/>
    <w:rsid w:val="00797334"/>
    <w:rsid w:val="00797E7D"/>
    <w:rsid w:val="00797FC1"/>
    <w:rsid w:val="007A0F1E"/>
    <w:rsid w:val="007A1FB0"/>
    <w:rsid w:val="007A2457"/>
    <w:rsid w:val="007A270A"/>
    <w:rsid w:val="007A3455"/>
    <w:rsid w:val="007A362C"/>
    <w:rsid w:val="007A384D"/>
    <w:rsid w:val="007A3B25"/>
    <w:rsid w:val="007A4FD6"/>
    <w:rsid w:val="007B169C"/>
    <w:rsid w:val="007B1D6E"/>
    <w:rsid w:val="007B423C"/>
    <w:rsid w:val="007B5BB4"/>
    <w:rsid w:val="007B5C3C"/>
    <w:rsid w:val="007B60A1"/>
    <w:rsid w:val="007B6DA4"/>
    <w:rsid w:val="007B74B9"/>
    <w:rsid w:val="007B776B"/>
    <w:rsid w:val="007C001E"/>
    <w:rsid w:val="007C086E"/>
    <w:rsid w:val="007C1136"/>
    <w:rsid w:val="007C15D4"/>
    <w:rsid w:val="007C19B8"/>
    <w:rsid w:val="007C1DA8"/>
    <w:rsid w:val="007C2DB8"/>
    <w:rsid w:val="007C32FB"/>
    <w:rsid w:val="007C35E8"/>
    <w:rsid w:val="007C66E4"/>
    <w:rsid w:val="007C6A55"/>
    <w:rsid w:val="007C7D61"/>
    <w:rsid w:val="007D03B8"/>
    <w:rsid w:val="007D1EA5"/>
    <w:rsid w:val="007D32E8"/>
    <w:rsid w:val="007D5036"/>
    <w:rsid w:val="007D53D0"/>
    <w:rsid w:val="007D649C"/>
    <w:rsid w:val="007D6B9A"/>
    <w:rsid w:val="007E014B"/>
    <w:rsid w:val="007E077E"/>
    <w:rsid w:val="007E0DF6"/>
    <w:rsid w:val="007E2B0A"/>
    <w:rsid w:val="007E2FB8"/>
    <w:rsid w:val="007E394C"/>
    <w:rsid w:val="007E3C2F"/>
    <w:rsid w:val="007E5AA0"/>
    <w:rsid w:val="007E6D24"/>
    <w:rsid w:val="007E7341"/>
    <w:rsid w:val="007E7D6A"/>
    <w:rsid w:val="007F092A"/>
    <w:rsid w:val="007F0A94"/>
    <w:rsid w:val="007F0AFA"/>
    <w:rsid w:val="007F14BB"/>
    <w:rsid w:val="007F16D8"/>
    <w:rsid w:val="007F202F"/>
    <w:rsid w:val="007F280C"/>
    <w:rsid w:val="007F2EC0"/>
    <w:rsid w:val="007F3A87"/>
    <w:rsid w:val="007F49FA"/>
    <w:rsid w:val="007F76A5"/>
    <w:rsid w:val="0080025E"/>
    <w:rsid w:val="00800CBF"/>
    <w:rsid w:val="00800F99"/>
    <w:rsid w:val="0080128B"/>
    <w:rsid w:val="00801B66"/>
    <w:rsid w:val="00802B61"/>
    <w:rsid w:val="0080305D"/>
    <w:rsid w:val="0080398A"/>
    <w:rsid w:val="0080597B"/>
    <w:rsid w:val="00806055"/>
    <w:rsid w:val="00807068"/>
    <w:rsid w:val="008072FD"/>
    <w:rsid w:val="0081533D"/>
    <w:rsid w:val="008157BA"/>
    <w:rsid w:val="0081583E"/>
    <w:rsid w:val="008158BD"/>
    <w:rsid w:val="00815ED5"/>
    <w:rsid w:val="00816AEB"/>
    <w:rsid w:val="00820BF3"/>
    <w:rsid w:val="008211A1"/>
    <w:rsid w:val="0082176E"/>
    <w:rsid w:val="00822C58"/>
    <w:rsid w:val="00822DCE"/>
    <w:rsid w:val="0082331A"/>
    <w:rsid w:val="00823F59"/>
    <w:rsid w:val="00825B4E"/>
    <w:rsid w:val="00825F54"/>
    <w:rsid w:val="00827F09"/>
    <w:rsid w:val="00830FFA"/>
    <w:rsid w:val="008323F5"/>
    <w:rsid w:val="00832935"/>
    <w:rsid w:val="008336A3"/>
    <w:rsid w:val="00835EAA"/>
    <w:rsid w:val="00835EAF"/>
    <w:rsid w:val="0083624B"/>
    <w:rsid w:val="00836325"/>
    <w:rsid w:val="0084084C"/>
    <w:rsid w:val="008417B2"/>
    <w:rsid w:val="008418F6"/>
    <w:rsid w:val="00841FA9"/>
    <w:rsid w:val="008424A0"/>
    <w:rsid w:val="00842BB0"/>
    <w:rsid w:val="008438FE"/>
    <w:rsid w:val="0084394D"/>
    <w:rsid w:val="00843F5D"/>
    <w:rsid w:val="0084431A"/>
    <w:rsid w:val="00844B72"/>
    <w:rsid w:val="00844D2F"/>
    <w:rsid w:val="00845368"/>
    <w:rsid w:val="00845AD1"/>
    <w:rsid w:val="00846AF1"/>
    <w:rsid w:val="00850923"/>
    <w:rsid w:val="00851339"/>
    <w:rsid w:val="00851B76"/>
    <w:rsid w:val="00852283"/>
    <w:rsid w:val="00852332"/>
    <w:rsid w:val="008525F9"/>
    <w:rsid w:val="00852691"/>
    <w:rsid w:val="00853451"/>
    <w:rsid w:val="008553F6"/>
    <w:rsid w:val="00855675"/>
    <w:rsid w:val="00855C21"/>
    <w:rsid w:val="00855CC4"/>
    <w:rsid w:val="00856DBA"/>
    <w:rsid w:val="008575E1"/>
    <w:rsid w:val="00857929"/>
    <w:rsid w:val="00861415"/>
    <w:rsid w:val="00861ABD"/>
    <w:rsid w:val="00861B15"/>
    <w:rsid w:val="00861C51"/>
    <w:rsid w:val="00862437"/>
    <w:rsid w:val="008629C8"/>
    <w:rsid w:val="00862EDD"/>
    <w:rsid w:val="00863C16"/>
    <w:rsid w:val="00865716"/>
    <w:rsid w:val="008658A2"/>
    <w:rsid w:val="00865DF3"/>
    <w:rsid w:val="00870420"/>
    <w:rsid w:val="00871285"/>
    <w:rsid w:val="00872799"/>
    <w:rsid w:val="0087283B"/>
    <w:rsid w:val="0087303C"/>
    <w:rsid w:val="0087428A"/>
    <w:rsid w:val="008767D3"/>
    <w:rsid w:val="00877571"/>
    <w:rsid w:val="00880C6D"/>
    <w:rsid w:val="0088198C"/>
    <w:rsid w:val="00881CB0"/>
    <w:rsid w:val="00882060"/>
    <w:rsid w:val="00883C7C"/>
    <w:rsid w:val="0088437D"/>
    <w:rsid w:val="008847C6"/>
    <w:rsid w:val="00885008"/>
    <w:rsid w:val="008859AC"/>
    <w:rsid w:val="008859BF"/>
    <w:rsid w:val="00887118"/>
    <w:rsid w:val="008874B5"/>
    <w:rsid w:val="0089060D"/>
    <w:rsid w:val="00890898"/>
    <w:rsid w:val="00890B95"/>
    <w:rsid w:val="00891A37"/>
    <w:rsid w:val="00892B34"/>
    <w:rsid w:val="0089365A"/>
    <w:rsid w:val="00893947"/>
    <w:rsid w:val="0089475A"/>
    <w:rsid w:val="0089540F"/>
    <w:rsid w:val="00895554"/>
    <w:rsid w:val="00896225"/>
    <w:rsid w:val="00896FE7"/>
    <w:rsid w:val="00897E22"/>
    <w:rsid w:val="008A1BB8"/>
    <w:rsid w:val="008A253D"/>
    <w:rsid w:val="008A2BCE"/>
    <w:rsid w:val="008A2C7E"/>
    <w:rsid w:val="008A4D17"/>
    <w:rsid w:val="008A4F1C"/>
    <w:rsid w:val="008A63CF"/>
    <w:rsid w:val="008A6D67"/>
    <w:rsid w:val="008A7B7B"/>
    <w:rsid w:val="008A7FC8"/>
    <w:rsid w:val="008B004D"/>
    <w:rsid w:val="008B05A8"/>
    <w:rsid w:val="008B1523"/>
    <w:rsid w:val="008B185F"/>
    <w:rsid w:val="008B2018"/>
    <w:rsid w:val="008B261F"/>
    <w:rsid w:val="008B2919"/>
    <w:rsid w:val="008B2C05"/>
    <w:rsid w:val="008B5042"/>
    <w:rsid w:val="008B5704"/>
    <w:rsid w:val="008B591C"/>
    <w:rsid w:val="008B59CB"/>
    <w:rsid w:val="008B61A1"/>
    <w:rsid w:val="008B6D8D"/>
    <w:rsid w:val="008B706E"/>
    <w:rsid w:val="008B71AF"/>
    <w:rsid w:val="008B76F3"/>
    <w:rsid w:val="008B7E43"/>
    <w:rsid w:val="008C07D3"/>
    <w:rsid w:val="008C099D"/>
    <w:rsid w:val="008C0B76"/>
    <w:rsid w:val="008C11E2"/>
    <w:rsid w:val="008C19E9"/>
    <w:rsid w:val="008C1F81"/>
    <w:rsid w:val="008C1FF5"/>
    <w:rsid w:val="008C2B62"/>
    <w:rsid w:val="008C2D16"/>
    <w:rsid w:val="008C3757"/>
    <w:rsid w:val="008C3ED4"/>
    <w:rsid w:val="008C4063"/>
    <w:rsid w:val="008C48C8"/>
    <w:rsid w:val="008C504D"/>
    <w:rsid w:val="008C6183"/>
    <w:rsid w:val="008C676A"/>
    <w:rsid w:val="008D0C1A"/>
    <w:rsid w:val="008D2664"/>
    <w:rsid w:val="008D3BA1"/>
    <w:rsid w:val="008D4D21"/>
    <w:rsid w:val="008D5554"/>
    <w:rsid w:val="008D7065"/>
    <w:rsid w:val="008D7122"/>
    <w:rsid w:val="008E1EC0"/>
    <w:rsid w:val="008E2EEA"/>
    <w:rsid w:val="008E38AB"/>
    <w:rsid w:val="008E4DC9"/>
    <w:rsid w:val="008E5075"/>
    <w:rsid w:val="008E6B86"/>
    <w:rsid w:val="008F131D"/>
    <w:rsid w:val="008F2948"/>
    <w:rsid w:val="008F410F"/>
    <w:rsid w:val="008F5438"/>
    <w:rsid w:val="008F67D9"/>
    <w:rsid w:val="008F6C5F"/>
    <w:rsid w:val="00903100"/>
    <w:rsid w:val="00903467"/>
    <w:rsid w:val="00903882"/>
    <w:rsid w:val="00904272"/>
    <w:rsid w:val="00906F60"/>
    <w:rsid w:val="00907542"/>
    <w:rsid w:val="00907619"/>
    <w:rsid w:val="00907CC2"/>
    <w:rsid w:val="00910058"/>
    <w:rsid w:val="00910A28"/>
    <w:rsid w:val="009113E6"/>
    <w:rsid w:val="00911A56"/>
    <w:rsid w:val="00913030"/>
    <w:rsid w:val="00913183"/>
    <w:rsid w:val="00914AB7"/>
    <w:rsid w:val="00914CDA"/>
    <w:rsid w:val="0091523A"/>
    <w:rsid w:val="009178FD"/>
    <w:rsid w:val="00917B50"/>
    <w:rsid w:val="00917BB7"/>
    <w:rsid w:val="00920704"/>
    <w:rsid w:val="00920946"/>
    <w:rsid w:val="00921303"/>
    <w:rsid w:val="00921A05"/>
    <w:rsid w:val="009238E3"/>
    <w:rsid w:val="00924376"/>
    <w:rsid w:val="00926AF4"/>
    <w:rsid w:val="00926B1C"/>
    <w:rsid w:val="00926ED5"/>
    <w:rsid w:val="00930842"/>
    <w:rsid w:val="00930E87"/>
    <w:rsid w:val="009322DE"/>
    <w:rsid w:val="00932A54"/>
    <w:rsid w:val="00932B05"/>
    <w:rsid w:val="00932EB4"/>
    <w:rsid w:val="00933921"/>
    <w:rsid w:val="00933B07"/>
    <w:rsid w:val="009353FC"/>
    <w:rsid w:val="0093541D"/>
    <w:rsid w:val="00937558"/>
    <w:rsid w:val="009401D2"/>
    <w:rsid w:val="00940EED"/>
    <w:rsid w:val="00942B35"/>
    <w:rsid w:val="00943A0D"/>
    <w:rsid w:val="00943B77"/>
    <w:rsid w:val="009445A3"/>
    <w:rsid w:val="00950484"/>
    <w:rsid w:val="009509EB"/>
    <w:rsid w:val="00951611"/>
    <w:rsid w:val="009516EB"/>
    <w:rsid w:val="00951831"/>
    <w:rsid w:val="0095197D"/>
    <w:rsid w:val="00951D1F"/>
    <w:rsid w:val="00953929"/>
    <w:rsid w:val="00954788"/>
    <w:rsid w:val="00955DB6"/>
    <w:rsid w:val="00956812"/>
    <w:rsid w:val="0095762B"/>
    <w:rsid w:val="00957931"/>
    <w:rsid w:val="00957EFB"/>
    <w:rsid w:val="0096047F"/>
    <w:rsid w:val="00961EB3"/>
    <w:rsid w:val="00961F52"/>
    <w:rsid w:val="00963397"/>
    <w:rsid w:val="00963621"/>
    <w:rsid w:val="0096380F"/>
    <w:rsid w:val="00963ED0"/>
    <w:rsid w:val="00964525"/>
    <w:rsid w:val="00966360"/>
    <w:rsid w:val="00966B15"/>
    <w:rsid w:val="00966C79"/>
    <w:rsid w:val="00970331"/>
    <w:rsid w:val="009716F5"/>
    <w:rsid w:val="009719CD"/>
    <w:rsid w:val="00973DF2"/>
    <w:rsid w:val="00974682"/>
    <w:rsid w:val="00974E0D"/>
    <w:rsid w:val="00976619"/>
    <w:rsid w:val="00977CD8"/>
    <w:rsid w:val="00982416"/>
    <w:rsid w:val="009826E8"/>
    <w:rsid w:val="00983A4F"/>
    <w:rsid w:val="009845EA"/>
    <w:rsid w:val="009853CB"/>
    <w:rsid w:val="00985E85"/>
    <w:rsid w:val="00985E8B"/>
    <w:rsid w:val="009861D4"/>
    <w:rsid w:val="009872FA"/>
    <w:rsid w:val="0099020F"/>
    <w:rsid w:val="00990E09"/>
    <w:rsid w:val="00991DF7"/>
    <w:rsid w:val="00992374"/>
    <w:rsid w:val="00992FC7"/>
    <w:rsid w:val="009957D5"/>
    <w:rsid w:val="00997F5D"/>
    <w:rsid w:val="00997FEB"/>
    <w:rsid w:val="009A08D2"/>
    <w:rsid w:val="009A0D1A"/>
    <w:rsid w:val="009A1F23"/>
    <w:rsid w:val="009A2006"/>
    <w:rsid w:val="009A323E"/>
    <w:rsid w:val="009A436A"/>
    <w:rsid w:val="009A51B4"/>
    <w:rsid w:val="009A6C83"/>
    <w:rsid w:val="009A6D65"/>
    <w:rsid w:val="009B063C"/>
    <w:rsid w:val="009B0851"/>
    <w:rsid w:val="009B0E1F"/>
    <w:rsid w:val="009B137E"/>
    <w:rsid w:val="009B2C8C"/>
    <w:rsid w:val="009B3798"/>
    <w:rsid w:val="009B62B6"/>
    <w:rsid w:val="009B65D7"/>
    <w:rsid w:val="009C048E"/>
    <w:rsid w:val="009C077F"/>
    <w:rsid w:val="009C0ECD"/>
    <w:rsid w:val="009C127A"/>
    <w:rsid w:val="009C2113"/>
    <w:rsid w:val="009C27AE"/>
    <w:rsid w:val="009C2C09"/>
    <w:rsid w:val="009C42B4"/>
    <w:rsid w:val="009C4DD3"/>
    <w:rsid w:val="009C4DE5"/>
    <w:rsid w:val="009C56FC"/>
    <w:rsid w:val="009C5BEA"/>
    <w:rsid w:val="009C60A4"/>
    <w:rsid w:val="009C706F"/>
    <w:rsid w:val="009D073A"/>
    <w:rsid w:val="009D198A"/>
    <w:rsid w:val="009D2A2F"/>
    <w:rsid w:val="009D37A2"/>
    <w:rsid w:val="009D4AAC"/>
    <w:rsid w:val="009E002A"/>
    <w:rsid w:val="009E0913"/>
    <w:rsid w:val="009E12D3"/>
    <w:rsid w:val="009E17F0"/>
    <w:rsid w:val="009E287B"/>
    <w:rsid w:val="009E3BB3"/>
    <w:rsid w:val="009E436C"/>
    <w:rsid w:val="009E4DDA"/>
    <w:rsid w:val="009E5484"/>
    <w:rsid w:val="009E55B7"/>
    <w:rsid w:val="009E5985"/>
    <w:rsid w:val="009E5D5B"/>
    <w:rsid w:val="009E600E"/>
    <w:rsid w:val="009E653F"/>
    <w:rsid w:val="009E67BD"/>
    <w:rsid w:val="009E7269"/>
    <w:rsid w:val="009E7501"/>
    <w:rsid w:val="009F097D"/>
    <w:rsid w:val="009F2501"/>
    <w:rsid w:val="009F27E5"/>
    <w:rsid w:val="009F2AE0"/>
    <w:rsid w:val="009F34FC"/>
    <w:rsid w:val="009F3BB0"/>
    <w:rsid w:val="009F41AF"/>
    <w:rsid w:val="009F459B"/>
    <w:rsid w:val="009F5686"/>
    <w:rsid w:val="009F6E72"/>
    <w:rsid w:val="00A001A3"/>
    <w:rsid w:val="00A003E1"/>
    <w:rsid w:val="00A01D64"/>
    <w:rsid w:val="00A02CE3"/>
    <w:rsid w:val="00A033FF"/>
    <w:rsid w:val="00A042E3"/>
    <w:rsid w:val="00A04E32"/>
    <w:rsid w:val="00A05777"/>
    <w:rsid w:val="00A07E7C"/>
    <w:rsid w:val="00A106D8"/>
    <w:rsid w:val="00A1100D"/>
    <w:rsid w:val="00A11282"/>
    <w:rsid w:val="00A11A14"/>
    <w:rsid w:val="00A11A96"/>
    <w:rsid w:val="00A12155"/>
    <w:rsid w:val="00A12CE4"/>
    <w:rsid w:val="00A13EB4"/>
    <w:rsid w:val="00A13F30"/>
    <w:rsid w:val="00A158AC"/>
    <w:rsid w:val="00A207CD"/>
    <w:rsid w:val="00A2096D"/>
    <w:rsid w:val="00A2267C"/>
    <w:rsid w:val="00A22B30"/>
    <w:rsid w:val="00A22C8E"/>
    <w:rsid w:val="00A24867"/>
    <w:rsid w:val="00A24ED2"/>
    <w:rsid w:val="00A24F20"/>
    <w:rsid w:val="00A25883"/>
    <w:rsid w:val="00A26275"/>
    <w:rsid w:val="00A26A10"/>
    <w:rsid w:val="00A26F05"/>
    <w:rsid w:val="00A26FD5"/>
    <w:rsid w:val="00A270A6"/>
    <w:rsid w:val="00A27598"/>
    <w:rsid w:val="00A312A9"/>
    <w:rsid w:val="00A31890"/>
    <w:rsid w:val="00A31C61"/>
    <w:rsid w:val="00A320BA"/>
    <w:rsid w:val="00A3211D"/>
    <w:rsid w:val="00A32825"/>
    <w:rsid w:val="00A33A7D"/>
    <w:rsid w:val="00A33BE5"/>
    <w:rsid w:val="00A3443D"/>
    <w:rsid w:val="00A3683B"/>
    <w:rsid w:val="00A408B5"/>
    <w:rsid w:val="00A4095E"/>
    <w:rsid w:val="00A409C7"/>
    <w:rsid w:val="00A40B75"/>
    <w:rsid w:val="00A40C1A"/>
    <w:rsid w:val="00A410E7"/>
    <w:rsid w:val="00A4124A"/>
    <w:rsid w:val="00A42168"/>
    <w:rsid w:val="00A431D4"/>
    <w:rsid w:val="00A43A07"/>
    <w:rsid w:val="00A448C8"/>
    <w:rsid w:val="00A44A80"/>
    <w:rsid w:val="00A45A41"/>
    <w:rsid w:val="00A47208"/>
    <w:rsid w:val="00A5018F"/>
    <w:rsid w:val="00A502E4"/>
    <w:rsid w:val="00A50572"/>
    <w:rsid w:val="00A51AD4"/>
    <w:rsid w:val="00A51C4A"/>
    <w:rsid w:val="00A53158"/>
    <w:rsid w:val="00A5455E"/>
    <w:rsid w:val="00A54D23"/>
    <w:rsid w:val="00A56161"/>
    <w:rsid w:val="00A56581"/>
    <w:rsid w:val="00A567C2"/>
    <w:rsid w:val="00A567CB"/>
    <w:rsid w:val="00A57E39"/>
    <w:rsid w:val="00A60669"/>
    <w:rsid w:val="00A606E1"/>
    <w:rsid w:val="00A60E81"/>
    <w:rsid w:val="00A61647"/>
    <w:rsid w:val="00A624B0"/>
    <w:rsid w:val="00A62A1A"/>
    <w:rsid w:val="00A65042"/>
    <w:rsid w:val="00A657EE"/>
    <w:rsid w:val="00A662F0"/>
    <w:rsid w:val="00A669A4"/>
    <w:rsid w:val="00A676D1"/>
    <w:rsid w:val="00A70705"/>
    <w:rsid w:val="00A70B1C"/>
    <w:rsid w:val="00A71C20"/>
    <w:rsid w:val="00A7228D"/>
    <w:rsid w:val="00A72A7B"/>
    <w:rsid w:val="00A732D0"/>
    <w:rsid w:val="00A74A7D"/>
    <w:rsid w:val="00A753BC"/>
    <w:rsid w:val="00A75466"/>
    <w:rsid w:val="00A7582B"/>
    <w:rsid w:val="00A767F4"/>
    <w:rsid w:val="00A77A34"/>
    <w:rsid w:val="00A77F9B"/>
    <w:rsid w:val="00A81535"/>
    <w:rsid w:val="00A8327B"/>
    <w:rsid w:val="00A83352"/>
    <w:rsid w:val="00A83A59"/>
    <w:rsid w:val="00A83C3A"/>
    <w:rsid w:val="00A83EB4"/>
    <w:rsid w:val="00A861E6"/>
    <w:rsid w:val="00A861E9"/>
    <w:rsid w:val="00A862B0"/>
    <w:rsid w:val="00A862E8"/>
    <w:rsid w:val="00A869FB"/>
    <w:rsid w:val="00A87490"/>
    <w:rsid w:val="00A90043"/>
    <w:rsid w:val="00A90C79"/>
    <w:rsid w:val="00A90FBB"/>
    <w:rsid w:val="00A90FFE"/>
    <w:rsid w:val="00A935EF"/>
    <w:rsid w:val="00A9483F"/>
    <w:rsid w:val="00A95623"/>
    <w:rsid w:val="00A95E28"/>
    <w:rsid w:val="00A975CA"/>
    <w:rsid w:val="00A97656"/>
    <w:rsid w:val="00A9787F"/>
    <w:rsid w:val="00AA112D"/>
    <w:rsid w:val="00AA1480"/>
    <w:rsid w:val="00AA15A2"/>
    <w:rsid w:val="00AA1BAC"/>
    <w:rsid w:val="00AA213A"/>
    <w:rsid w:val="00AA256E"/>
    <w:rsid w:val="00AA2B7A"/>
    <w:rsid w:val="00AA304A"/>
    <w:rsid w:val="00AA34DE"/>
    <w:rsid w:val="00AA3CF4"/>
    <w:rsid w:val="00AA3E4E"/>
    <w:rsid w:val="00AA6C71"/>
    <w:rsid w:val="00AA7BD3"/>
    <w:rsid w:val="00AB04E4"/>
    <w:rsid w:val="00AB0E0A"/>
    <w:rsid w:val="00AB1386"/>
    <w:rsid w:val="00AB1B86"/>
    <w:rsid w:val="00AB2645"/>
    <w:rsid w:val="00AB2D1F"/>
    <w:rsid w:val="00AB2DE3"/>
    <w:rsid w:val="00AB3D23"/>
    <w:rsid w:val="00AB427C"/>
    <w:rsid w:val="00AB5094"/>
    <w:rsid w:val="00AB5B8B"/>
    <w:rsid w:val="00AB6CF5"/>
    <w:rsid w:val="00AB71BC"/>
    <w:rsid w:val="00AC063D"/>
    <w:rsid w:val="00AC06B2"/>
    <w:rsid w:val="00AC0912"/>
    <w:rsid w:val="00AC1D9B"/>
    <w:rsid w:val="00AC2DBD"/>
    <w:rsid w:val="00AC381B"/>
    <w:rsid w:val="00AC4A80"/>
    <w:rsid w:val="00AC57EE"/>
    <w:rsid w:val="00AC582A"/>
    <w:rsid w:val="00AC6AB4"/>
    <w:rsid w:val="00AC735F"/>
    <w:rsid w:val="00AC7422"/>
    <w:rsid w:val="00AC7768"/>
    <w:rsid w:val="00AC7B4A"/>
    <w:rsid w:val="00AD03D3"/>
    <w:rsid w:val="00AD0980"/>
    <w:rsid w:val="00AD17B4"/>
    <w:rsid w:val="00AD20E5"/>
    <w:rsid w:val="00AD2989"/>
    <w:rsid w:val="00AD2F42"/>
    <w:rsid w:val="00AD31D2"/>
    <w:rsid w:val="00AD38D9"/>
    <w:rsid w:val="00AD3EEE"/>
    <w:rsid w:val="00AD4DE3"/>
    <w:rsid w:val="00AD4F69"/>
    <w:rsid w:val="00AD54E0"/>
    <w:rsid w:val="00AD7204"/>
    <w:rsid w:val="00AE0B62"/>
    <w:rsid w:val="00AE3C64"/>
    <w:rsid w:val="00AE3DCD"/>
    <w:rsid w:val="00AE401D"/>
    <w:rsid w:val="00AE4173"/>
    <w:rsid w:val="00AE4587"/>
    <w:rsid w:val="00AE4C74"/>
    <w:rsid w:val="00AE54D5"/>
    <w:rsid w:val="00AE75F7"/>
    <w:rsid w:val="00AE7B78"/>
    <w:rsid w:val="00AF1DC6"/>
    <w:rsid w:val="00AF3798"/>
    <w:rsid w:val="00AF485D"/>
    <w:rsid w:val="00AF5013"/>
    <w:rsid w:val="00AF6299"/>
    <w:rsid w:val="00AF64D9"/>
    <w:rsid w:val="00B00330"/>
    <w:rsid w:val="00B00FEC"/>
    <w:rsid w:val="00B02A86"/>
    <w:rsid w:val="00B043A8"/>
    <w:rsid w:val="00B04514"/>
    <w:rsid w:val="00B05607"/>
    <w:rsid w:val="00B05658"/>
    <w:rsid w:val="00B057D3"/>
    <w:rsid w:val="00B05D23"/>
    <w:rsid w:val="00B06322"/>
    <w:rsid w:val="00B06487"/>
    <w:rsid w:val="00B1019F"/>
    <w:rsid w:val="00B10790"/>
    <w:rsid w:val="00B107F5"/>
    <w:rsid w:val="00B10921"/>
    <w:rsid w:val="00B10FF1"/>
    <w:rsid w:val="00B11358"/>
    <w:rsid w:val="00B11471"/>
    <w:rsid w:val="00B13D06"/>
    <w:rsid w:val="00B146CF"/>
    <w:rsid w:val="00B14FF0"/>
    <w:rsid w:val="00B15CED"/>
    <w:rsid w:val="00B15F80"/>
    <w:rsid w:val="00B20295"/>
    <w:rsid w:val="00B20927"/>
    <w:rsid w:val="00B21C50"/>
    <w:rsid w:val="00B248EC"/>
    <w:rsid w:val="00B25A9A"/>
    <w:rsid w:val="00B25FB6"/>
    <w:rsid w:val="00B261C6"/>
    <w:rsid w:val="00B266A2"/>
    <w:rsid w:val="00B27C2F"/>
    <w:rsid w:val="00B3090B"/>
    <w:rsid w:val="00B34297"/>
    <w:rsid w:val="00B348BB"/>
    <w:rsid w:val="00B34D7F"/>
    <w:rsid w:val="00B3563B"/>
    <w:rsid w:val="00B35BBD"/>
    <w:rsid w:val="00B35F0B"/>
    <w:rsid w:val="00B369C4"/>
    <w:rsid w:val="00B4035F"/>
    <w:rsid w:val="00B410E3"/>
    <w:rsid w:val="00B413EB"/>
    <w:rsid w:val="00B41FD8"/>
    <w:rsid w:val="00B42A91"/>
    <w:rsid w:val="00B42AC6"/>
    <w:rsid w:val="00B43430"/>
    <w:rsid w:val="00B45925"/>
    <w:rsid w:val="00B45953"/>
    <w:rsid w:val="00B46365"/>
    <w:rsid w:val="00B4694D"/>
    <w:rsid w:val="00B46EF8"/>
    <w:rsid w:val="00B503B3"/>
    <w:rsid w:val="00B5067F"/>
    <w:rsid w:val="00B51BE0"/>
    <w:rsid w:val="00B528D4"/>
    <w:rsid w:val="00B533AF"/>
    <w:rsid w:val="00B53D26"/>
    <w:rsid w:val="00B53E73"/>
    <w:rsid w:val="00B547AC"/>
    <w:rsid w:val="00B55B14"/>
    <w:rsid w:val="00B55D5C"/>
    <w:rsid w:val="00B56605"/>
    <w:rsid w:val="00B56CAD"/>
    <w:rsid w:val="00B571A3"/>
    <w:rsid w:val="00B60678"/>
    <w:rsid w:val="00B60BCC"/>
    <w:rsid w:val="00B60BE9"/>
    <w:rsid w:val="00B61B77"/>
    <w:rsid w:val="00B63127"/>
    <w:rsid w:val="00B63220"/>
    <w:rsid w:val="00B634F1"/>
    <w:rsid w:val="00B6496B"/>
    <w:rsid w:val="00B64971"/>
    <w:rsid w:val="00B64E0B"/>
    <w:rsid w:val="00B669D5"/>
    <w:rsid w:val="00B66C16"/>
    <w:rsid w:val="00B703D1"/>
    <w:rsid w:val="00B710FB"/>
    <w:rsid w:val="00B71410"/>
    <w:rsid w:val="00B71C05"/>
    <w:rsid w:val="00B71F57"/>
    <w:rsid w:val="00B7279B"/>
    <w:rsid w:val="00B73497"/>
    <w:rsid w:val="00B73D59"/>
    <w:rsid w:val="00B73F80"/>
    <w:rsid w:val="00B74589"/>
    <w:rsid w:val="00B74B67"/>
    <w:rsid w:val="00B74D83"/>
    <w:rsid w:val="00B76CEB"/>
    <w:rsid w:val="00B7793C"/>
    <w:rsid w:val="00B80BDA"/>
    <w:rsid w:val="00B81227"/>
    <w:rsid w:val="00B81AD2"/>
    <w:rsid w:val="00B82453"/>
    <w:rsid w:val="00B82459"/>
    <w:rsid w:val="00B8300C"/>
    <w:rsid w:val="00B838D4"/>
    <w:rsid w:val="00B84DAE"/>
    <w:rsid w:val="00B85462"/>
    <w:rsid w:val="00B85955"/>
    <w:rsid w:val="00B87ED5"/>
    <w:rsid w:val="00B92D7F"/>
    <w:rsid w:val="00B97114"/>
    <w:rsid w:val="00B97BC8"/>
    <w:rsid w:val="00B97C70"/>
    <w:rsid w:val="00BA0F84"/>
    <w:rsid w:val="00BA12BE"/>
    <w:rsid w:val="00BA33EB"/>
    <w:rsid w:val="00BA4188"/>
    <w:rsid w:val="00BA4C48"/>
    <w:rsid w:val="00BA54FF"/>
    <w:rsid w:val="00BA59FC"/>
    <w:rsid w:val="00BA6BE3"/>
    <w:rsid w:val="00BA73BB"/>
    <w:rsid w:val="00BB016A"/>
    <w:rsid w:val="00BB0C32"/>
    <w:rsid w:val="00BB24E2"/>
    <w:rsid w:val="00BB3989"/>
    <w:rsid w:val="00BB51D3"/>
    <w:rsid w:val="00BB6BC6"/>
    <w:rsid w:val="00BC1785"/>
    <w:rsid w:val="00BC201D"/>
    <w:rsid w:val="00BC26F6"/>
    <w:rsid w:val="00BC2719"/>
    <w:rsid w:val="00BC2B70"/>
    <w:rsid w:val="00BC4353"/>
    <w:rsid w:val="00BC4AE1"/>
    <w:rsid w:val="00BC56B6"/>
    <w:rsid w:val="00BC5810"/>
    <w:rsid w:val="00BC59FC"/>
    <w:rsid w:val="00BC68C6"/>
    <w:rsid w:val="00BC7BB8"/>
    <w:rsid w:val="00BD1024"/>
    <w:rsid w:val="00BD11F6"/>
    <w:rsid w:val="00BD12E6"/>
    <w:rsid w:val="00BD1930"/>
    <w:rsid w:val="00BD259A"/>
    <w:rsid w:val="00BD2C1A"/>
    <w:rsid w:val="00BD2F3D"/>
    <w:rsid w:val="00BD35EB"/>
    <w:rsid w:val="00BD395E"/>
    <w:rsid w:val="00BD39D1"/>
    <w:rsid w:val="00BD3DE8"/>
    <w:rsid w:val="00BD4B8D"/>
    <w:rsid w:val="00BD62A2"/>
    <w:rsid w:val="00BD781A"/>
    <w:rsid w:val="00BD7A3C"/>
    <w:rsid w:val="00BE0667"/>
    <w:rsid w:val="00BE339E"/>
    <w:rsid w:val="00BE3C55"/>
    <w:rsid w:val="00BE4453"/>
    <w:rsid w:val="00BE4E73"/>
    <w:rsid w:val="00BE63F3"/>
    <w:rsid w:val="00BE662D"/>
    <w:rsid w:val="00BE7476"/>
    <w:rsid w:val="00BE790F"/>
    <w:rsid w:val="00BF0805"/>
    <w:rsid w:val="00BF0998"/>
    <w:rsid w:val="00BF12F8"/>
    <w:rsid w:val="00BF15F4"/>
    <w:rsid w:val="00BF16CB"/>
    <w:rsid w:val="00BF1CD9"/>
    <w:rsid w:val="00BF24F4"/>
    <w:rsid w:val="00BF2ADF"/>
    <w:rsid w:val="00BF2AE1"/>
    <w:rsid w:val="00BF6082"/>
    <w:rsid w:val="00BF6FC8"/>
    <w:rsid w:val="00BF71CD"/>
    <w:rsid w:val="00C0089B"/>
    <w:rsid w:val="00C025D1"/>
    <w:rsid w:val="00C05F24"/>
    <w:rsid w:val="00C06837"/>
    <w:rsid w:val="00C07410"/>
    <w:rsid w:val="00C074F4"/>
    <w:rsid w:val="00C10023"/>
    <w:rsid w:val="00C10F06"/>
    <w:rsid w:val="00C112A7"/>
    <w:rsid w:val="00C12F72"/>
    <w:rsid w:val="00C14AAA"/>
    <w:rsid w:val="00C15BD4"/>
    <w:rsid w:val="00C16B1F"/>
    <w:rsid w:val="00C16DBB"/>
    <w:rsid w:val="00C20FE0"/>
    <w:rsid w:val="00C234C2"/>
    <w:rsid w:val="00C235EB"/>
    <w:rsid w:val="00C238D4"/>
    <w:rsid w:val="00C2482B"/>
    <w:rsid w:val="00C25B80"/>
    <w:rsid w:val="00C26180"/>
    <w:rsid w:val="00C26615"/>
    <w:rsid w:val="00C269E6"/>
    <w:rsid w:val="00C26CD1"/>
    <w:rsid w:val="00C271BE"/>
    <w:rsid w:val="00C27D81"/>
    <w:rsid w:val="00C31288"/>
    <w:rsid w:val="00C341A3"/>
    <w:rsid w:val="00C35602"/>
    <w:rsid w:val="00C37D16"/>
    <w:rsid w:val="00C37FB4"/>
    <w:rsid w:val="00C40321"/>
    <w:rsid w:val="00C40C75"/>
    <w:rsid w:val="00C411E9"/>
    <w:rsid w:val="00C412BB"/>
    <w:rsid w:val="00C4313E"/>
    <w:rsid w:val="00C45C87"/>
    <w:rsid w:val="00C46991"/>
    <w:rsid w:val="00C475AF"/>
    <w:rsid w:val="00C4764B"/>
    <w:rsid w:val="00C50453"/>
    <w:rsid w:val="00C51D7A"/>
    <w:rsid w:val="00C52012"/>
    <w:rsid w:val="00C52404"/>
    <w:rsid w:val="00C526FE"/>
    <w:rsid w:val="00C529B2"/>
    <w:rsid w:val="00C52C44"/>
    <w:rsid w:val="00C52E37"/>
    <w:rsid w:val="00C52FC7"/>
    <w:rsid w:val="00C53B7E"/>
    <w:rsid w:val="00C547BC"/>
    <w:rsid w:val="00C54F7F"/>
    <w:rsid w:val="00C54FF0"/>
    <w:rsid w:val="00C5511A"/>
    <w:rsid w:val="00C5546B"/>
    <w:rsid w:val="00C557B2"/>
    <w:rsid w:val="00C568D7"/>
    <w:rsid w:val="00C56C63"/>
    <w:rsid w:val="00C56E11"/>
    <w:rsid w:val="00C572F9"/>
    <w:rsid w:val="00C60070"/>
    <w:rsid w:val="00C6072D"/>
    <w:rsid w:val="00C618EF"/>
    <w:rsid w:val="00C61B44"/>
    <w:rsid w:val="00C6200D"/>
    <w:rsid w:val="00C64443"/>
    <w:rsid w:val="00C65999"/>
    <w:rsid w:val="00C6623C"/>
    <w:rsid w:val="00C70E1E"/>
    <w:rsid w:val="00C71BB3"/>
    <w:rsid w:val="00C72E6A"/>
    <w:rsid w:val="00C74263"/>
    <w:rsid w:val="00C76CB9"/>
    <w:rsid w:val="00C76EC1"/>
    <w:rsid w:val="00C77D8D"/>
    <w:rsid w:val="00C808B8"/>
    <w:rsid w:val="00C81689"/>
    <w:rsid w:val="00C81E8A"/>
    <w:rsid w:val="00C824EE"/>
    <w:rsid w:val="00C82D55"/>
    <w:rsid w:val="00C84334"/>
    <w:rsid w:val="00C84426"/>
    <w:rsid w:val="00C84920"/>
    <w:rsid w:val="00C84B30"/>
    <w:rsid w:val="00C84B98"/>
    <w:rsid w:val="00C84BAA"/>
    <w:rsid w:val="00C8575B"/>
    <w:rsid w:val="00C85B9E"/>
    <w:rsid w:val="00C85FE3"/>
    <w:rsid w:val="00C865B4"/>
    <w:rsid w:val="00C86D16"/>
    <w:rsid w:val="00C87AAF"/>
    <w:rsid w:val="00C91181"/>
    <w:rsid w:val="00C91831"/>
    <w:rsid w:val="00C92B0A"/>
    <w:rsid w:val="00C92F47"/>
    <w:rsid w:val="00C95601"/>
    <w:rsid w:val="00C95690"/>
    <w:rsid w:val="00C962F1"/>
    <w:rsid w:val="00C968C4"/>
    <w:rsid w:val="00CA0B15"/>
    <w:rsid w:val="00CA13C9"/>
    <w:rsid w:val="00CA2631"/>
    <w:rsid w:val="00CA2C9A"/>
    <w:rsid w:val="00CA3CC9"/>
    <w:rsid w:val="00CA54FB"/>
    <w:rsid w:val="00CA661F"/>
    <w:rsid w:val="00CA6BFC"/>
    <w:rsid w:val="00CA7DF9"/>
    <w:rsid w:val="00CB045F"/>
    <w:rsid w:val="00CB4F00"/>
    <w:rsid w:val="00CB61D1"/>
    <w:rsid w:val="00CB6994"/>
    <w:rsid w:val="00CB7E5D"/>
    <w:rsid w:val="00CC2C9F"/>
    <w:rsid w:val="00CC3B14"/>
    <w:rsid w:val="00CC42C9"/>
    <w:rsid w:val="00CC47BC"/>
    <w:rsid w:val="00CC551B"/>
    <w:rsid w:val="00CD0467"/>
    <w:rsid w:val="00CD315A"/>
    <w:rsid w:val="00CD3A20"/>
    <w:rsid w:val="00CD3AD4"/>
    <w:rsid w:val="00CD473A"/>
    <w:rsid w:val="00CD54D3"/>
    <w:rsid w:val="00CD63C0"/>
    <w:rsid w:val="00CD6E56"/>
    <w:rsid w:val="00CD72CF"/>
    <w:rsid w:val="00CD7562"/>
    <w:rsid w:val="00CD75B7"/>
    <w:rsid w:val="00CD7685"/>
    <w:rsid w:val="00CD77AC"/>
    <w:rsid w:val="00CE0A57"/>
    <w:rsid w:val="00CE28D5"/>
    <w:rsid w:val="00CE32B8"/>
    <w:rsid w:val="00CE4FEA"/>
    <w:rsid w:val="00CE50DC"/>
    <w:rsid w:val="00CE53FA"/>
    <w:rsid w:val="00CE57D5"/>
    <w:rsid w:val="00CE5D5F"/>
    <w:rsid w:val="00CE5F04"/>
    <w:rsid w:val="00CE6518"/>
    <w:rsid w:val="00CE76C5"/>
    <w:rsid w:val="00CF0C26"/>
    <w:rsid w:val="00CF1FC0"/>
    <w:rsid w:val="00CF24F3"/>
    <w:rsid w:val="00CF3734"/>
    <w:rsid w:val="00CF4CA8"/>
    <w:rsid w:val="00CF4FD4"/>
    <w:rsid w:val="00CF5D5C"/>
    <w:rsid w:val="00CF5FB1"/>
    <w:rsid w:val="00CF6D2B"/>
    <w:rsid w:val="00CF79A8"/>
    <w:rsid w:val="00CF7D81"/>
    <w:rsid w:val="00D00213"/>
    <w:rsid w:val="00D00825"/>
    <w:rsid w:val="00D009A1"/>
    <w:rsid w:val="00D02A75"/>
    <w:rsid w:val="00D03634"/>
    <w:rsid w:val="00D036C4"/>
    <w:rsid w:val="00D038A1"/>
    <w:rsid w:val="00D03E82"/>
    <w:rsid w:val="00D0671D"/>
    <w:rsid w:val="00D06F74"/>
    <w:rsid w:val="00D07BE5"/>
    <w:rsid w:val="00D11260"/>
    <w:rsid w:val="00D11AA1"/>
    <w:rsid w:val="00D132DC"/>
    <w:rsid w:val="00D13456"/>
    <w:rsid w:val="00D13FF5"/>
    <w:rsid w:val="00D14709"/>
    <w:rsid w:val="00D159E4"/>
    <w:rsid w:val="00D15A61"/>
    <w:rsid w:val="00D173F7"/>
    <w:rsid w:val="00D17409"/>
    <w:rsid w:val="00D21360"/>
    <w:rsid w:val="00D21622"/>
    <w:rsid w:val="00D235A3"/>
    <w:rsid w:val="00D23ADF"/>
    <w:rsid w:val="00D23F84"/>
    <w:rsid w:val="00D24D1E"/>
    <w:rsid w:val="00D2502D"/>
    <w:rsid w:val="00D259F7"/>
    <w:rsid w:val="00D304E9"/>
    <w:rsid w:val="00D3119C"/>
    <w:rsid w:val="00D318AB"/>
    <w:rsid w:val="00D322A5"/>
    <w:rsid w:val="00D363DB"/>
    <w:rsid w:val="00D3718A"/>
    <w:rsid w:val="00D373F4"/>
    <w:rsid w:val="00D37B0D"/>
    <w:rsid w:val="00D37C0A"/>
    <w:rsid w:val="00D4159F"/>
    <w:rsid w:val="00D42FBB"/>
    <w:rsid w:val="00D43590"/>
    <w:rsid w:val="00D4362F"/>
    <w:rsid w:val="00D44344"/>
    <w:rsid w:val="00D44E12"/>
    <w:rsid w:val="00D457D5"/>
    <w:rsid w:val="00D46A2D"/>
    <w:rsid w:val="00D4703C"/>
    <w:rsid w:val="00D503E4"/>
    <w:rsid w:val="00D51983"/>
    <w:rsid w:val="00D522E2"/>
    <w:rsid w:val="00D5243D"/>
    <w:rsid w:val="00D53F9C"/>
    <w:rsid w:val="00D5483A"/>
    <w:rsid w:val="00D56462"/>
    <w:rsid w:val="00D56680"/>
    <w:rsid w:val="00D5724E"/>
    <w:rsid w:val="00D57470"/>
    <w:rsid w:val="00D6099F"/>
    <w:rsid w:val="00D60F4C"/>
    <w:rsid w:val="00D61995"/>
    <w:rsid w:val="00D624C8"/>
    <w:rsid w:val="00D62D84"/>
    <w:rsid w:val="00D63C3B"/>
    <w:rsid w:val="00D64134"/>
    <w:rsid w:val="00D64672"/>
    <w:rsid w:val="00D65894"/>
    <w:rsid w:val="00D66485"/>
    <w:rsid w:val="00D66AB2"/>
    <w:rsid w:val="00D67468"/>
    <w:rsid w:val="00D67742"/>
    <w:rsid w:val="00D67ACB"/>
    <w:rsid w:val="00D67D51"/>
    <w:rsid w:val="00D67D79"/>
    <w:rsid w:val="00D67E50"/>
    <w:rsid w:val="00D7021C"/>
    <w:rsid w:val="00D71AA0"/>
    <w:rsid w:val="00D723F6"/>
    <w:rsid w:val="00D724C3"/>
    <w:rsid w:val="00D72B18"/>
    <w:rsid w:val="00D730F1"/>
    <w:rsid w:val="00D7366C"/>
    <w:rsid w:val="00D73C3A"/>
    <w:rsid w:val="00D73CE8"/>
    <w:rsid w:val="00D73D49"/>
    <w:rsid w:val="00D756D4"/>
    <w:rsid w:val="00D76089"/>
    <w:rsid w:val="00D7662F"/>
    <w:rsid w:val="00D779A4"/>
    <w:rsid w:val="00D77D18"/>
    <w:rsid w:val="00D81B5A"/>
    <w:rsid w:val="00D82194"/>
    <w:rsid w:val="00D82DE3"/>
    <w:rsid w:val="00D84373"/>
    <w:rsid w:val="00D84527"/>
    <w:rsid w:val="00D86065"/>
    <w:rsid w:val="00D86ABF"/>
    <w:rsid w:val="00D86BF7"/>
    <w:rsid w:val="00D900E7"/>
    <w:rsid w:val="00D90371"/>
    <w:rsid w:val="00D9096C"/>
    <w:rsid w:val="00D92F5B"/>
    <w:rsid w:val="00D93075"/>
    <w:rsid w:val="00D95FD9"/>
    <w:rsid w:val="00D96835"/>
    <w:rsid w:val="00D96D2B"/>
    <w:rsid w:val="00D97E0C"/>
    <w:rsid w:val="00DA1561"/>
    <w:rsid w:val="00DA3CF2"/>
    <w:rsid w:val="00DA7384"/>
    <w:rsid w:val="00DB0223"/>
    <w:rsid w:val="00DB2A6E"/>
    <w:rsid w:val="00DB334E"/>
    <w:rsid w:val="00DB3803"/>
    <w:rsid w:val="00DB3980"/>
    <w:rsid w:val="00DB3C8A"/>
    <w:rsid w:val="00DB4275"/>
    <w:rsid w:val="00DB47C2"/>
    <w:rsid w:val="00DB5790"/>
    <w:rsid w:val="00DB5E3D"/>
    <w:rsid w:val="00DB602B"/>
    <w:rsid w:val="00DB626B"/>
    <w:rsid w:val="00DB63C8"/>
    <w:rsid w:val="00DB66AF"/>
    <w:rsid w:val="00DB7CC6"/>
    <w:rsid w:val="00DB7FF6"/>
    <w:rsid w:val="00DC01F9"/>
    <w:rsid w:val="00DC16F8"/>
    <w:rsid w:val="00DC1CDC"/>
    <w:rsid w:val="00DC1EA2"/>
    <w:rsid w:val="00DC1FDF"/>
    <w:rsid w:val="00DC22DE"/>
    <w:rsid w:val="00DC2389"/>
    <w:rsid w:val="00DC26DA"/>
    <w:rsid w:val="00DC2CC4"/>
    <w:rsid w:val="00DC34EB"/>
    <w:rsid w:val="00DC4525"/>
    <w:rsid w:val="00DC4F38"/>
    <w:rsid w:val="00DC73C4"/>
    <w:rsid w:val="00DD05FF"/>
    <w:rsid w:val="00DD088D"/>
    <w:rsid w:val="00DD1FFC"/>
    <w:rsid w:val="00DD260D"/>
    <w:rsid w:val="00DD2F0B"/>
    <w:rsid w:val="00DD323B"/>
    <w:rsid w:val="00DD3328"/>
    <w:rsid w:val="00DD406D"/>
    <w:rsid w:val="00DD42D9"/>
    <w:rsid w:val="00DD4629"/>
    <w:rsid w:val="00DD6F3D"/>
    <w:rsid w:val="00DE076B"/>
    <w:rsid w:val="00DE1944"/>
    <w:rsid w:val="00DE1B7C"/>
    <w:rsid w:val="00DE408D"/>
    <w:rsid w:val="00DE4B33"/>
    <w:rsid w:val="00DE6CDF"/>
    <w:rsid w:val="00DE6E91"/>
    <w:rsid w:val="00DF0564"/>
    <w:rsid w:val="00DF1D94"/>
    <w:rsid w:val="00DF287F"/>
    <w:rsid w:val="00DF312E"/>
    <w:rsid w:val="00DF3475"/>
    <w:rsid w:val="00DF4A19"/>
    <w:rsid w:val="00DF6602"/>
    <w:rsid w:val="00DF6887"/>
    <w:rsid w:val="00E03726"/>
    <w:rsid w:val="00E0372A"/>
    <w:rsid w:val="00E0388C"/>
    <w:rsid w:val="00E03BB9"/>
    <w:rsid w:val="00E0409B"/>
    <w:rsid w:val="00E04360"/>
    <w:rsid w:val="00E05291"/>
    <w:rsid w:val="00E06530"/>
    <w:rsid w:val="00E06721"/>
    <w:rsid w:val="00E06ECB"/>
    <w:rsid w:val="00E10493"/>
    <w:rsid w:val="00E10D39"/>
    <w:rsid w:val="00E11893"/>
    <w:rsid w:val="00E122E1"/>
    <w:rsid w:val="00E129B7"/>
    <w:rsid w:val="00E13203"/>
    <w:rsid w:val="00E134F4"/>
    <w:rsid w:val="00E13EEF"/>
    <w:rsid w:val="00E14B60"/>
    <w:rsid w:val="00E1645A"/>
    <w:rsid w:val="00E21AD2"/>
    <w:rsid w:val="00E220F6"/>
    <w:rsid w:val="00E226CF"/>
    <w:rsid w:val="00E231E1"/>
    <w:rsid w:val="00E24237"/>
    <w:rsid w:val="00E254A0"/>
    <w:rsid w:val="00E3027E"/>
    <w:rsid w:val="00E306DE"/>
    <w:rsid w:val="00E310F7"/>
    <w:rsid w:val="00E31D6B"/>
    <w:rsid w:val="00E32494"/>
    <w:rsid w:val="00E3328C"/>
    <w:rsid w:val="00E335FB"/>
    <w:rsid w:val="00E3428A"/>
    <w:rsid w:val="00E34B59"/>
    <w:rsid w:val="00E34DEC"/>
    <w:rsid w:val="00E35377"/>
    <w:rsid w:val="00E35EE2"/>
    <w:rsid w:val="00E365E1"/>
    <w:rsid w:val="00E36EAE"/>
    <w:rsid w:val="00E378E0"/>
    <w:rsid w:val="00E379E5"/>
    <w:rsid w:val="00E37E5D"/>
    <w:rsid w:val="00E40CC0"/>
    <w:rsid w:val="00E4252B"/>
    <w:rsid w:val="00E42F70"/>
    <w:rsid w:val="00E436B9"/>
    <w:rsid w:val="00E44449"/>
    <w:rsid w:val="00E44703"/>
    <w:rsid w:val="00E460DF"/>
    <w:rsid w:val="00E46B24"/>
    <w:rsid w:val="00E46E07"/>
    <w:rsid w:val="00E47394"/>
    <w:rsid w:val="00E50033"/>
    <w:rsid w:val="00E50092"/>
    <w:rsid w:val="00E50C92"/>
    <w:rsid w:val="00E50F66"/>
    <w:rsid w:val="00E51B03"/>
    <w:rsid w:val="00E51CDA"/>
    <w:rsid w:val="00E53306"/>
    <w:rsid w:val="00E53A73"/>
    <w:rsid w:val="00E545B7"/>
    <w:rsid w:val="00E56AFE"/>
    <w:rsid w:val="00E5737B"/>
    <w:rsid w:val="00E57D8D"/>
    <w:rsid w:val="00E57F83"/>
    <w:rsid w:val="00E609F3"/>
    <w:rsid w:val="00E60CB9"/>
    <w:rsid w:val="00E6248B"/>
    <w:rsid w:val="00E6279D"/>
    <w:rsid w:val="00E632C2"/>
    <w:rsid w:val="00E64C3D"/>
    <w:rsid w:val="00E650DD"/>
    <w:rsid w:val="00E67055"/>
    <w:rsid w:val="00E6797B"/>
    <w:rsid w:val="00E67C2B"/>
    <w:rsid w:val="00E67F75"/>
    <w:rsid w:val="00E72875"/>
    <w:rsid w:val="00E765C5"/>
    <w:rsid w:val="00E7669B"/>
    <w:rsid w:val="00E76BAE"/>
    <w:rsid w:val="00E7762C"/>
    <w:rsid w:val="00E77C30"/>
    <w:rsid w:val="00E80290"/>
    <w:rsid w:val="00E82321"/>
    <w:rsid w:val="00E82410"/>
    <w:rsid w:val="00E82A1E"/>
    <w:rsid w:val="00E83765"/>
    <w:rsid w:val="00E84024"/>
    <w:rsid w:val="00E84FA4"/>
    <w:rsid w:val="00E8570E"/>
    <w:rsid w:val="00E9030F"/>
    <w:rsid w:val="00E90FB8"/>
    <w:rsid w:val="00E9129C"/>
    <w:rsid w:val="00E9147E"/>
    <w:rsid w:val="00E9188A"/>
    <w:rsid w:val="00E91D37"/>
    <w:rsid w:val="00E92288"/>
    <w:rsid w:val="00E924DB"/>
    <w:rsid w:val="00E930C5"/>
    <w:rsid w:val="00E96B8F"/>
    <w:rsid w:val="00E96C99"/>
    <w:rsid w:val="00E97240"/>
    <w:rsid w:val="00EA0A8C"/>
    <w:rsid w:val="00EA11B5"/>
    <w:rsid w:val="00EA2487"/>
    <w:rsid w:val="00EA296F"/>
    <w:rsid w:val="00EA367E"/>
    <w:rsid w:val="00EA499A"/>
    <w:rsid w:val="00EA4FD7"/>
    <w:rsid w:val="00EA5582"/>
    <w:rsid w:val="00EA598C"/>
    <w:rsid w:val="00EA67C3"/>
    <w:rsid w:val="00EA6D8D"/>
    <w:rsid w:val="00EA6FF7"/>
    <w:rsid w:val="00EA7323"/>
    <w:rsid w:val="00EA73F3"/>
    <w:rsid w:val="00EA756C"/>
    <w:rsid w:val="00EB099A"/>
    <w:rsid w:val="00EB0B22"/>
    <w:rsid w:val="00EB0E7F"/>
    <w:rsid w:val="00EB1BB9"/>
    <w:rsid w:val="00EB3AD7"/>
    <w:rsid w:val="00EB4599"/>
    <w:rsid w:val="00EB509A"/>
    <w:rsid w:val="00EB546E"/>
    <w:rsid w:val="00EB6603"/>
    <w:rsid w:val="00EB69C0"/>
    <w:rsid w:val="00EB7D93"/>
    <w:rsid w:val="00EC158A"/>
    <w:rsid w:val="00EC2885"/>
    <w:rsid w:val="00EC2A55"/>
    <w:rsid w:val="00EC3F45"/>
    <w:rsid w:val="00EC4112"/>
    <w:rsid w:val="00EC4156"/>
    <w:rsid w:val="00EC41BE"/>
    <w:rsid w:val="00EC461A"/>
    <w:rsid w:val="00EC4A12"/>
    <w:rsid w:val="00EC4E0F"/>
    <w:rsid w:val="00EC52B9"/>
    <w:rsid w:val="00EC573F"/>
    <w:rsid w:val="00EC698F"/>
    <w:rsid w:val="00EC6CA1"/>
    <w:rsid w:val="00EC764A"/>
    <w:rsid w:val="00EC7C05"/>
    <w:rsid w:val="00ED02F2"/>
    <w:rsid w:val="00ED0DAF"/>
    <w:rsid w:val="00ED1969"/>
    <w:rsid w:val="00ED2B43"/>
    <w:rsid w:val="00ED35DD"/>
    <w:rsid w:val="00ED3F90"/>
    <w:rsid w:val="00ED4695"/>
    <w:rsid w:val="00ED4A7C"/>
    <w:rsid w:val="00ED4FBF"/>
    <w:rsid w:val="00ED517E"/>
    <w:rsid w:val="00ED523D"/>
    <w:rsid w:val="00ED53D7"/>
    <w:rsid w:val="00ED62AD"/>
    <w:rsid w:val="00ED6562"/>
    <w:rsid w:val="00ED6C70"/>
    <w:rsid w:val="00ED6C94"/>
    <w:rsid w:val="00ED7199"/>
    <w:rsid w:val="00ED7692"/>
    <w:rsid w:val="00ED790D"/>
    <w:rsid w:val="00ED7B3C"/>
    <w:rsid w:val="00EE0611"/>
    <w:rsid w:val="00EE2D3B"/>
    <w:rsid w:val="00EE2E8E"/>
    <w:rsid w:val="00EE3A1D"/>
    <w:rsid w:val="00EE3EF3"/>
    <w:rsid w:val="00EE4814"/>
    <w:rsid w:val="00EE4C2F"/>
    <w:rsid w:val="00EE60B0"/>
    <w:rsid w:val="00EE63EE"/>
    <w:rsid w:val="00EE65A1"/>
    <w:rsid w:val="00EE6FB5"/>
    <w:rsid w:val="00EE73D2"/>
    <w:rsid w:val="00EE7B46"/>
    <w:rsid w:val="00EF077A"/>
    <w:rsid w:val="00EF094E"/>
    <w:rsid w:val="00EF0B07"/>
    <w:rsid w:val="00EF1054"/>
    <w:rsid w:val="00EF1A33"/>
    <w:rsid w:val="00EF275B"/>
    <w:rsid w:val="00EF2BEF"/>
    <w:rsid w:val="00EF40DA"/>
    <w:rsid w:val="00EF42CC"/>
    <w:rsid w:val="00EF47B7"/>
    <w:rsid w:val="00EF4BCD"/>
    <w:rsid w:val="00EF55B6"/>
    <w:rsid w:val="00EF6ED8"/>
    <w:rsid w:val="00EF700E"/>
    <w:rsid w:val="00F004EB"/>
    <w:rsid w:val="00F014C4"/>
    <w:rsid w:val="00F01B2D"/>
    <w:rsid w:val="00F01BBD"/>
    <w:rsid w:val="00F02175"/>
    <w:rsid w:val="00F025A3"/>
    <w:rsid w:val="00F028FF"/>
    <w:rsid w:val="00F031DB"/>
    <w:rsid w:val="00F04347"/>
    <w:rsid w:val="00F04429"/>
    <w:rsid w:val="00F04751"/>
    <w:rsid w:val="00F0737A"/>
    <w:rsid w:val="00F073BC"/>
    <w:rsid w:val="00F07C44"/>
    <w:rsid w:val="00F07DD5"/>
    <w:rsid w:val="00F10F12"/>
    <w:rsid w:val="00F14237"/>
    <w:rsid w:val="00F149CA"/>
    <w:rsid w:val="00F15FBD"/>
    <w:rsid w:val="00F1617A"/>
    <w:rsid w:val="00F1644C"/>
    <w:rsid w:val="00F20D5E"/>
    <w:rsid w:val="00F22C0F"/>
    <w:rsid w:val="00F23104"/>
    <w:rsid w:val="00F232C9"/>
    <w:rsid w:val="00F23C7A"/>
    <w:rsid w:val="00F255AB"/>
    <w:rsid w:val="00F26F35"/>
    <w:rsid w:val="00F30AD0"/>
    <w:rsid w:val="00F31210"/>
    <w:rsid w:val="00F313CB"/>
    <w:rsid w:val="00F33217"/>
    <w:rsid w:val="00F33637"/>
    <w:rsid w:val="00F3549B"/>
    <w:rsid w:val="00F359F1"/>
    <w:rsid w:val="00F371AB"/>
    <w:rsid w:val="00F372C3"/>
    <w:rsid w:val="00F37B17"/>
    <w:rsid w:val="00F40DB9"/>
    <w:rsid w:val="00F42815"/>
    <w:rsid w:val="00F43FE9"/>
    <w:rsid w:val="00F449E6"/>
    <w:rsid w:val="00F44CC4"/>
    <w:rsid w:val="00F46429"/>
    <w:rsid w:val="00F46666"/>
    <w:rsid w:val="00F466D7"/>
    <w:rsid w:val="00F4688B"/>
    <w:rsid w:val="00F46DD9"/>
    <w:rsid w:val="00F47551"/>
    <w:rsid w:val="00F50032"/>
    <w:rsid w:val="00F50462"/>
    <w:rsid w:val="00F5167A"/>
    <w:rsid w:val="00F52F1A"/>
    <w:rsid w:val="00F530A8"/>
    <w:rsid w:val="00F53403"/>
    <w:rsid w:val="00F536BA"/>
    <w:rsid w:val="00F541A2"/>
    <w:rsid w:val="00F54AE0"/>
    <w:rsid w:val="00F55FC0"/>
    <w:rsid w:val="00F5688A"/>
    <w:rsid w:val="00F569FB"/>
    <w:rsid w:val="00F57013"/>
    <w:rsid w:val="00F5784D"/>
    <w:rsid w:val="00F60380"/>
    <w:rsid w:val="00F611A2"/>
    <w:rsid w:val="00F61305"/>
    <w:rsid w:val="00F623E1"/>
    <w:rsid w:val="00F62C85"/>
    <w:rsid w:val="00F6331B"/>
    <w:rsid w:val="00F63533"/>
    <w:rsid w:val="00F649C3"/>
    <w:rsid w:val="00F64D0E"/>
    <w:rsid w:val="00F64E5C"/>
    <w:rsid w:val="00F67038"/>
    <w:rsid w:val="00F70FD8"/>
    <w:rsid w:val="00F71654"/>
    <w:rsid w:val="00F72D26"/>
    <w:rsid w:val="00F73109"/>
    <w:rsid w:val="00F73BA1"/>
    <w:rsid w:val="00F74361"/>
    <w:rsid w:val="00F753AE"/>
    <w:rsid w:val="00F76BE4"/>
    <w:rsid w:val="00F76DF2"/>
    <w:rsid w:val="00F77112"/>
    <w:rsid w:val="00F77B22"/>
    <w:rsid w:val="00F805FD"/>
    <w:rsid w:val="00F82934"/>
    <w:rsid w:val="00F84BD1"/>
    <w:rsid w:val="00F864DE"/>
    <w:rsid w:val="00F86C09"/>
    <w:rsid w:val="00F86D45"/>
    <w:rsid w:val="00F87B75"/>
    <w:rsid w:val="00F87E0C"/>
    <w:rsid w:val="00F90B27"/>
    <w:rsid w:val="00F911C5"/>
    <w:rsid w:val="00F94D9B"/>
    <w:rsid w:val="00F96D52"/>
    <w:rsid w:val="00F975EF"/>
    <w:rsid w:val="00F97F4A"/>
    <w:rsid w:val="00FA08FF"/>
    <w:rsid w:val="00FA2D0E"/>
    <w:rsid w:val="00FA4532"/>
    <w:rsid w:val="00FA5471"/>
    <w:rsid w:val="00FA5C38"/>
    <w:rsid w:val="00FA5EB2"/>
    <w:rsid w:val="00FB09D1"/>
    <w:rsid w:val="00FB0FC3"/>
    <w:rsid w:val="00FB13B2"/>
    <w:rsid w:val="00FB14DE"/>
    <w:rsid w:val="00FB1EEA"/>
    <w:rsid w:val="00FB3292"/>
    <w:rsid w:val="00FB462A"/>
    <w:rsid w:val="00FB4A15"/>
    <w:rsid w:val="00FB5232"/>
    <w:rsid w:val="00FB52AB"/>
    <w:rsid w:val="00FB7F76"/>
    <w:rsid w:val="00FC027E"/>
    <w:rsid w:val="00FC2BA4"/>
    <w:rsid w:val="00FC3703"/>
    <w:rsid w:val="00FC3CC8"/>
    <w:rsid w:val="00FC4D0A"/>
    <w:rsid w:val="00FC53E5"/>
    <w:rsid w:val="00FC5AF5"/>
    <w:rsid w:val="00FD06E8"/>
    <w:rsid w:val="00FD0E3A"/>
    <w:rsid w:val="00FD1422"/>
    <w:rsid w:val="00FD3FA9"/>
    <w:rsid w:val="00FD496D"/>
    <w:rsid w:val="00FD4C11"/>
    <w:rsid w:val="00FD4E45"/>
    <w:rsid w:val="00FD50E8"/>
    <w:rsid w:val="00FD52F4"/>
    <w:rsid w:val="00FD5E8D"/>
    <w:rsid w:val="00FD70EE"/>
    <w:rsid w:val="00FE0C38"/>
    <w:rsid w:val="00FE0C3A"/>
    <w:rsid w:val="00FE203D"/>
    <w:rsid w:val="00FE33BD"/>
    <w:rsid w:val="00FE379E"/>
    <w:rsid w:val="00FE4626"/>
    <w:rsid w:val="00FE5711"/>
    <w:rsid w:val="00FE77D5"/>
    <w:rsid w:val="00FF0FBC"/>
    <w:rsid w:val="00FF20AA"/>
    <w:rsid w:val="00FF24E6"/>
    <w:rsid w:val="00FF2987"/>
    <w:rsid w:val="00FF2C34"/>
    <w:rsid w:val="00FF3950"/>
    <w:rsid w:val="00FF3E63"/>
    <w:rsid w:val="00FF4650"/>
    <w:rsid w:val="00FF622E"/>
    <w:rsid w:val="00FF6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4CC"/>
  </w:style>
  <w:style w:type="paragraph" w:styleId="1">
    <w:name w:val="heading 1"/>
    <w:basedOn w:val="a0"/>
    <w:next w:val="a0"/>
    <w:link w:val="10"/>
    <w:qFormat/>
    <w:rsid w:val="00E0529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semiHidden/>
    <w:unhideWhenUsed/>
    <w:qFormat/>
    <w:rsid w:val="00DB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B62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05291"/>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5291"/>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rsid w:val="00E05291"/>
    <w:rPr>
      <w:rFonts w:asciiTheme="majorHAnsi" w:eastAsiaTheme="majorEastAsia" w:hAnsiTheme="majorHAnsi" w:cstheme="majorBidi"/>
      <w:b/>
      <w:bCs/>
      <w:i/>
      <w:iCs/>
      <w:color w:val="4F81BD" w:themeColor="accent1"/>
    </w:rPr>
  </w:style>
  <w:style w:type="character" w:styleId="a4">
    <w:name w:val="Hyperlink"/>
    <w:basedOn w:val="a1"/>
    <w:uiPriority w:val="99"/>
    <w:unhideWhenUsed/>
    <w:rsid w:val="00D322A5"/>
    <w:rPr>
      <w:color w:val="0000FF" w:themeColor="hyperlink"/>
      <w:u w:val="single"/>
    </w:rPr>
  </w:style>
  <w:style w:type="table" w:styleId="a5">
    <w:name w:val="Table Grid"/>
    <w:basedOn w:val="a2"/>
    <w:uiPriority w:val="59"/>
    <w:rsid w:val="00B7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9C42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42B4"/>
    <w:rPr>
      <w:rFonts w:ascii="Tahoma" w:hAnsi="Tahoma" w:cs="Tahoma"/>
      <w:sz w:val="16"/>
      <w:szCs w:val="16"/>
    </w:rPr>
  </w:style>
  <w:style w:type="paragraph" w:styleId="a8">
    <w:name w:val="List Paragraph"/>
    <w:basedOn w:val="a0"/>
    <w:link w:val="a9"/>
    <w:uiPriority w:val="34"/>
    <w:qFormat/>
    <w:rsid w:val="00FF24E6"/>
    <w:pPr>
      <w:spacing w:after="160" w:line="256" w:lineRule="auto"/>
      <w:ind w:left="720"/>
      <w:contextualSpacing/>
    </w:pPr>
    <w:rPr>
      <w:rFonts w:ascii="Calibri" w:eastAsia="Calibri" w:hAnsi="Calibri" w:cs="Times New Roman"/>
    </w:rPr>
  </w:style>
  <w:style w:type="character" w:customStyle="1" w:styleId="a9">
    <w:name w:val="Абзац списка Знак"/>
    <w:basedOn w:val="a1"/>
    <w:link w:val="a8"/>
    <w:uiPriority w:val="34"/>
    <w:rsid w:val="00FF24E6"/>
    <w:rPr>
      <w:rFonts w:ascii="Calibri" w:eastAsia="Calibri" w:hAnsi="Calibri" w:cs="Times New Roman"/>
    </w:rPr>
  </w:style>
  <w:style w:type="paragraph" w:customStyle="1" w:styleId="p4">
    <w:name w:val="p4"/>
    <w:basedOn w:val="a0"/>
    <w:rsid w:val="00FF2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FA5471"/>
    <w:rPr>
      <w:rFonts w:ascii="Times New Roman" w:hAnsi="Times New Roman" w:cs="Times New Roman"/>
      <w:sz w:val="26"/>
    </w:rPr>
  </w:style>
  <w:style w:type="paragraph" w:styleId="aa">
    <w:name w:val="Body Text"/>
    <w:basedOn w:val="a0"/>
    <w:link w:val="ab"/>
    <w:rsid w:val="00ED62AD"/>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1"/>
    <w:link w:val="aa"/>
    <w:rsid w:val="00ED62AD"/>
    <w:rPr>
      <w:rFonts w:ascii="Times New Roman" w:eastAsia="Times New Roman" w:hAnsi="Times New Roman" w:cs="Times New Roman"/>
      <w:sz w:val="28"/>
      <w:szCs w:val="24"/>
      <w:lang w:eastAsia="ru-RU"/>
    </w:rPr>
  </w:style>
  <w:style w:type="paragraph" w:styleId="ac">
    <w:name w:val="No Spacing"/>
    <w:link w:val="ad"/>
    <w:uiPriority w:val="1"/>
    <w:qFormat/>
    <w:rsid w:val="00ED62AD"/>
    <w:pPr>
      <w:spacing w:after="0" w:line="240" w:lineRule="auto"/>
    </w:pPr>
    <w:rPr>
      <w:rFonts w:ascii="Calibri" w:eastAsia="Calibri" w:hAnsi="Calibri" w:cs="Times New Roman"/>
    </w:rPr>
  </w:style>
  <w:style w:type="character" w:customStyle="1" w:styleId="ad">
    <w:name w:val="Без интервала Знак"/>
    <w:basedOn w:val="a1"/>
    <w:link w:val="ac"/>
    <w:uiPriority w:val="99"/>
    <w:locked/>
    <w:rsid w:val="00ED62AD"/>
    <w:rPr>
      <w:rFonts w:ascii="Calibri" w:eastAsia="Calibri" w:hAnsi="Calibri" w:cs="Times New Roman"/>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0"/>
    <w:link w:val="af"/>
    <w:uiPriority w:val="99"/>
    <w:unhideWhenUsed/>
    <w:qFormat/>
    <w:rsid w:val="00ED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e"/>
    <w:uiPriority w:val="99"/>
    <w:locked/>
    <w:rsid w:val="00A22C8E"/>
    <w:rPr>
      <w:rFonts w:ascii="Times New Roman" w:eastAsia="Times New Roman" w:hAnsi="Times New Roman" w:cs="Times New Roman"/>
      <w:sz w:val="24"/>
      <w:szCs w:val="24"/>
      <w:lang w:eastAsia="ru-RU"/>
    </w:rPr>
  </w:style>
  <w:style w:type="paragraph" w:customStyle="1" w:styleId="af0">
    <w:name w:val="Содержимое таблицы"/>
    <w:basedOn w:val="a0"/>
    <w:rsid w:val="00ED62AD"/>
    <w:pPr>
      <w:suppressLineNumbers/>
      <w:suppressAutoHyphens/>
      <w:spacing w:after="160" w:line="252" w:lineRule="auto"/>
    </w:pPr>
    <w:rPr>
      <w:rFonts w:ascii="Calibri" w:eastAsia="Calibri" w:hAnsi="Calibri" w:cs="Calibri"/>
      <w:lang w:eastAsia="zh-CN"/>
    </w:rPr>
  </w:style>
  <w:style w:type="paragraph" w:styleId="af1">
    <w:name w:val="header"/>
    <w:basedOn w:val="a0"/>
    <w:link w:val="af2"/>
    <w:uiPriority w:val="99"/>
    <w:unhideWhenUsed/>
    <w:rsid w:val="00800F99"/>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00F99"/>
  </w:style>
  <w:style w:type="paragraph" w:styleId="af3">
    <w:name w:val="footer"/>
    <w:basedOn w:val="a0"/>
    <w:link w:val="af4"/>
    <w:uiPriority w:val="99"/>
    <w:unhideWhenUsed/>
    <w:rsid w:val="00800F9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00F99"/>
  </w:style>
  <w:style w:type="paragraph" w:styleId="af5">
    <w:name w:val="Title"/>
    <w:basedOn w:val="a0"/>
    <w:link w:val="af6"/>
    <w:qFormat/>
    <w:rsid w:val="000B2878"/>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1"/>
    <w:link w:val="af5"/>
    <w:rsid w:val="000B2878"/>
    <w:rPr>
      <w:rFonts w:ascii="Times New Roman" w:eastAsia="Times New Roman" w:hAnsi="Times New Roman" w:cs="Times New Roman"/>
      <w:sz w:val="28"/>
      <w:szCs w:val="20"/>
    </w:rPr>
  </w:style>
  <w:style w:type="character" w:customStyle="1" w:styleId="af7">
    <w:name w:val="Основной текст_"/>
    <w:basedOn w:val="a1"/>
    <w:link w:val="21"/>
    <w:locked/>
    <w:rsid w:val="00E05291"/>
    <w:rPr>
      <w:rFonts w:ascii="Times New Roman" w:hAnsi="Times New Roman" w:cs="Times New Roman"/>
      <w:sz w:val="26"/>
      <w:szCs w:val="26"/>
      <w:shd w:val="clear" w:color="auto" w:fill="FFFFFF"/>
    </w:rPr>
  </w:style>
  <w:style w:type="paragraph" w:customStyle="1" w:styleId="21">
    <w:name w:val="Основной текст2"/>
    <w:basedOn w:val="a0"/>
    <w:link w:val="af7"/>
    <w:rsid w:val="00E05291"/>
    <w:pPr>
      <w:widowControl w:val="0"/>
      <w:shd w:val="clear" w:color="auto" w:fill="FFFFFF"/>
      <w:spacing w:after="0" w:line="240" w:lineRule="atLeast"/>
      <w:jc w:val="center"/>
    </w:pPr>
    <w:rPr>
      <w:rFonts w:ascii="Times New Roman" w:hAnsi="Times New Roman" w:cs="Times New Roman"/>
      <w:sz w:val="26"/>
      <w:szCs w:val="26"/>
    </w:rPr>
  </w:style>
  <w:style w:type="paragraph" w:customStyle="1" w:styleId="ConsPlusNormal">
    <w:name w:val="ConsPlusNormal"/>
    <w:qFormat/>
    <w:rsid w:val="00E05291"/>
    <w:pPr>
      <w:widowControl w:val="0"/>
      <w:autoSpaceDE w:val="0"/>
      <w:autoSpaceDN w:val="0"/>
      <w:spacing w:after="0" w:line="240" w:lineRule="auto"/>
    </w:pPr>
    <w:rPr>
      <w:rFonts w:ascii="Times New Roman" w:eastAsia="Calibri" w:hAnsi="Times New Roman" w:cs="Times New Roman"/>
      <w:sz w:val="28"/>
      <w:szCs w:val="20"/>
      <w:lang w:eastAsia="ru-RU"/>
    </w:rPr>
  </w:style>
  <w:style w:type="character" w:customStyle="1" w:styleId="af8">
    <w:name w:val="Основной текст с отступом Знак"/>
    <w:basedOn w:val="a1"/>
    <w:link w:val="af9"/>
    <w:uiPriority w:val="99"/>
    <w:rsid w:val="00E05291"/>
    <w:rPr>
      <w:rFonts w:ascii="Calibri" w:eastAsia="Calibri" w:hAnsi="Calibri" w:cs="Times New Roman"/>
    </w:rPr>
  </w:style>
  <w:style w:type="paragraph" w:styleId="af9">
    <w:name w:val="Body Text Indent"/>
    <w:basedOn w:val="a0"/>
    <w:link w:val="af8"/>
    <w:uiPriority w:val="99"/>
    <w:unhideWhenUsed/>
    <w:rsid w:val="00E05291"/>
    <w:pPr>
      <w:spacing w:after="120" w:line="256" w:lineRule="auto"/>
      <w:ind w:left="283"/>
    </w:pPr>
    <w:rPr>
      <w:rFonts w:ascii="Calibri" w:eastAsia="Calibri" w:hAnsi="Calibri" w:cs="Times New Roman"/>
    </w:rPr>
  </w:style>
  <w:style w:type="character" w:styleId="afa">
    <w:name w:val="Strong"/>
    <w:basedOn w:val="a1"/>
    <w:uiPriority w:val="22"/>
    <w:qFormat/>
    <w:rsid w:val="00E05291"/>
    <w:rPr>
      <w:b/>
      <w:bCs/>
    </w:rPr>
  </w:style>
  <w:style w:type="character" w:customStyle="1" w:styleId="badge">
    <w:name w:val="badge"/>
    <w:basedOn w:val="a1"/>
    <w:rsid w:val="00E05291"/>
  </w:style>
  <w:style w:type="paragraph" w:customStyle="1" w:styleId="41">
    <w:name w:val="Знак4 Знак Знак Знак"/>
    <w:basedOn w:val="a0"/>
    <w:next w:val="a0"/>
    <w:autoRedefine/>
    <w:rsid w:val="00E05291"/>
    <w:pPr>
      <w:spacing w:after="160" w:line="240" w:lineRule="exact"/>
      <w:ind w:left="720" w:hanging="720"/>
      <w:jc w:val="both"/>
    </w:pPr>
    <w:rPr>
      <w:rFonts w:ascii="Times New Roman" w:eastAsia="Times New Roman" w:hAnsi="Times New Roman" w:cs="Times New Roman"/>
      <w:sz w:val="24"/>
      <w:szCs w:val="20"/>
      <w:lang w:val="en-US"/>
    </w:rPr>
  </w:style>
  <w:style w:type="paragraph" w:customStyle="1" w:styleId="Default">
    <w:name w:val="Default"/>
    <w:qFormat/>
    <w:rsid w:val="00E05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1">
    <w:name w:val="Без интервала1"/>
    <w:rsid w:val="00E05291"/>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0"/>
    <w:rsid w:val="00E05291"/>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2">
    <w:name w:val="Без интервала2"/>
    <w:rsid w:val="00E05291"/>
    <w:pPr>
      <w:suppressAutoHyphens/>
      <w:spacing w:after="0" w:line="240" w:lineRule="auto"/>
    </w:pPr>
    <w:rPr>
      <w:rFonts w:ascii="Liberation Serif" w:eastAsia="SimSun" w:hAnsi="Liberation Serif" w:cs="Mangal"/>
      <w:sz w:val="24"/>
      <w:szCs w:val="24"/>
      <w:lang w:eastAsia="zh-CN" w:bidi="hi-IN"/>
    </w:rPr>
  </w:style>
  <w:style w:type="character" w:customStyle="1" w:styleId="afb">
    <w:name w:val="Текст концевой сноски Знак"/>
    <w:basedOn w:val="a1"/>
    <w:link w:val="afc"/>
    <w:uiPriority w:val="99"/>
    <w:semiHidden/>
    <w:rsid w:val="00E05291"/>
    <w:rPr>
      <w:rFonts w:ascii="Calibri" w:eastAsia="Calibri" w:hAnsi="Calibri" w:cs="Times New Roman"/>
      <w:sz w:val="20"/>
      <w:szCs w:val="20"/>
    </w:rPr>
  </w:style>
  <w:style w:type="paragraph" w:styleId="afc">
    <w:name w:val="endnote text"/>
    <w:basedOn w:val="a0"/>
    <w:link w:val="afb"/>
    <w:uiPriority w:val="99"/>
    <w:semiHidden/>
    <w:unhideWhenUsed/>
    <w:rsid w:val="00E05291"/>
    <w:pPr>
      <w:spacing w:after="0" w:line="240" w:lineRule="auto"/>
    </w:pPr>
    <w:rPr>
      <w:rFonts w:ascii="Calibri" w:eastAsia="Calibri" w:hAnsi="Calibri" w:cs="Times New Roman"/>
      <w:sz w:val="20"/>
      <w:szCs w:val="20"/>
    </w:rPr>
  </w:style>
  <w:style w:type="paragraph" w:styleId="afd">
    <w:name w:val="footnote text"/>
    <w:basedOn w:val="a0"/>
    <w:link w:val="afe"/>
    <w:uiPriority w:val="99"/>
    <w:semiHidden/>
    <w:unhideWhenUsed/>
    <w:rsid w:val="00E05291"/>
    <w:pPr>
      <w:spacing w:after="0" w:line="240" w:lineRule="auto"/>
    </w:pPr>
    <w:rPr>
      <w:rFonts w:ascii="Calibri" w:eastAsia="Calibri" w:hAnsi="Calibri" w:cs="Times New Roman"/>
      <w:sz w:val="20"/>
      <w:szCs w:val="20"/>
    </w:rPr>
  </w:style>
  <w:style w:type="character" w:customStyle="1" w:styleId="afe">
    <w:name w:val="Текст сноски Знак"/>
    <w:basedOn w:val="a1"/>
    <w:link w:val="afd"/>
    <w:uiPriority w:val="99"/>
    <w:semiHidden/>
    <w:rsid w:val="00E05291"/>
    <w:rPr>
      <w:rFonts w:ascii="Calibri" w:eastAsia="Calibri" w:hAnsi="Calibri" w:cs="Times New Roman"/>
      <w:sz w:val="20"/>
      <w:szCs w:val="20"/>
    </w:rPr>
  </w:style>
  <w:style w:type="paragraph" w:customStyle="1" w:styleId="ConsPlusTitle">
    <w:name w:val="ConsPlusTitle"/>
    <w:rsid w:val="00E05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1"/>
    <w:rsid w:val="00E05291"/>
  </w:style>
  <w:style w:type="paragraph" w:customStyle="1" w:styleId="CharCharCarCarCharCharCarCarCharCharCarCarCharChar">
    <w:name w:val="Char Char Car Car Char Char Car Car Char Char Car Car Char Char"/>
    <w:basedOn w:val="a0"/>
    <w:rsid w:val="00E05291"/>
    <w:pPr>
      <w:spacing w:after="160" w:line="240" w:lineRule="exact"/>
    </w:pPr>
    <w:rPr>
      <w:rFonts w:ascii="Times New Roman" w:eastAsia="Times New Roman" w:hAnsi="Times New Roman" w:cs="Times New Roman"/>
      <w:sz w:val="20"/>
      <w:szCs w:val="20"/>
      <w:lang w:eastAsia="ru-RU"/>
    </w:rPr>
  </w:style>
  <w:style w:type="character" w:customStyle="1" w:styleId="aff">
    <w:name w:val="Гипертекстовая ссылка"/>
    <w:basedOn w:val="a1"/>
    <w:rsid w:val="00E05291"/>
    <w:rPr>
      <w:rFonts w:cs="Times New Roman"/>
      <w:color w:val="106BBE"/>
    </w:rPr>
  </w:style>
  <w:style w:type="paragraph" w:customStyle="1" w:styleId="rtejustify">
    <w:name w:val="rtejustify"/>
    <w:basedOn w:val="a0"/>
    <w:rsid w:val="00E0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E05291"/>
    <w:pPr>
      <w:widowControl w:val="0"/>
      <w:autoSpaceDE w:val="0"/>
      <w:autoSpaceDN w:val="0"/>
      <w:adjustRightInd w:val="0"/>
      <w:spacing w:after="0" w:line="318" w:lineRule="exact"/>
    </w:pPr>
    <w:rPr>
      <w:rFonts w:ascii="Georgia" w:eastAsia="Times New Roman" w:hAnsi="Georgia" w:cs="Times New Roman"/>
      <w:sz w:val="24"/>
      <w:szCs w:val="24"/>
      <w:lang w:eastAsia="ru-RU"/>
    </w:rPr>
  </w:style>
  <w:style w:type="character" w:customStyle="1" w:styleId="extended-textshort">
    <w:name w:val="extended-text__short"/>
    <w:basedOn w:val="a1"/>
    <w:rsid w:val="00E05291"/>
  </w:style>
  <w:style w:type="paragraph" w:styleId="aff0">
    <w:name w:val="caption"/>
    <w:basedOn w:val="a0"/>
    <w:next w:val="a0"/>
    <w:unhideWhenUsed/>
    <w:qFormat/>
    <w:rsid w:val="00E05291"/>
    <w:pPr>
      <w:spacing w:line="240" w:lineRule="auto"/>
    </w:pPr>
    <w:rPr>
      <w:rFonts w:ascii="Calibri" w:eastAsia="Calibri" w:hAnsi="Calibri" w:cs="Times New Roman"/>
      <w:b/>
      <w:bCs/>
      <w:color w:val="4F81BD" w:themeColor="accent1"/>
      <w:sz w:val="18"/>
      <w:szCs w:val="18"/>
    </w:rPr>
  </w:style>
  <w:style w:type="paragraph" w:customStyle="1" w:styleId="aff1">
    <w:name w:val="Знак"/>
    <w:basedOn w:val="a0"/>
    <w:rsid w:val="00E05291"/>
    <w:pPr>
      <w:spacing w:after="160" w:line="240" w:lineRule="exact"/>
    </w:pPr>
    <w:rPr>
      <w:rFonts w:ascii="Times New Roman" w:eastAsia="Times New Roman" w:hAnsi="Times New Roman" w:cs="Times New Roman"/>
      <w:sz w:val="20"/>
      <w:szCs w:val="20"/>
      <w:lang w:eastAsia="ru-RU"/>
    </w:rPr>
  </w:style>
  <w:style w:type="paragraph" w:styleId="aff2">
    <w:name w:val="annotation text"/>
    <w:basedOn w:val="a0"/>
    <w:link w:val="aff3"/>
    <w:uiPriority w:val="99"/>
    <w:semiHidden/>
    <w:unhideWhenUsed/>
    <w:rsid w:val="00E05291"/>
    <w:pPr>
      <w:spacing w:after="160" w:line="240" w:lineRule="auto"/>
    </w:pPr>
    <w:rPr>
      <w:rFonts w:ascii="Calibri" w:eastAsia="Calibri" w:hAnsi="Calibri" w:cs="Times New Roman"/>
      <w:sz w:val="20"/>
      <w:szCs w:val="20"/>
    </w:rPr>
  </w:style>
  <w:style w:type="character" w:customStyle="1" w:styleId="aff3">
    <w:name w:val="Текст примечания Знак"/>
    <w:basedOn w:val="a1"/>
    <w:link w:val="aff2"/>
    <w:uiPriority w:val="99"/>
    <w:semiHidden/>
    <w:rsid w:val="00E05291"/>
    <w:rPr>
      <w:rFonts w:ascii="Calibri" w:eastAsia="Calibri" w:hAnsi="Calibri" w:cs="Times New Roman"/>
      <w:sz w:val="20"/>
      <w:szCs w:val="20"/>
    </w:rPr>
  </w:style>
  <w:style w:type="paragraph" w:styleId="aff4">
    <w:name w:val="annotation subject"/>
    <w:basedOn w:val="aff2"/>
    <w:next w:val="aff2"/>
    <w:link w:val="aff5"/>
    <w:uiPriority w:val="99"/>
    <w:semiHidden/>
    <w:unhideWhenUsed/>
    <w:rsid w:val="00E05291"/>
    <w:rPr>
      <w:b/>
      <w:bCs/>
    </w:rPr>
  </w:style>
  <w:style w:type="character" w:customStyle="1" w:styleId="aff5">
    <w:name w:val="Тема примечания Знак"/>
    <w:basedOn w:val="aff3"/>
    <w:link w:val="aff4"/>
    <w:uiPriority w:val="99"/>
    <w:semiHidden/>
    <w:rsid w:val="00E05291"/>
    <w:rPr>
      <w:b/>
      <w:bCs/>
    </w:rPr>
  </w:style>
  <w:style w:type="table" w:customStyle="1" w:styleId="42">
    <w:name w:val="Сетка таблицы4"/>
    <w:basedOn w:val="a2"/>
    <w:next w:val="a5"/>
    <w:uiPriority w:val="59"/>
    <w:rsid w:val="00E0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w:next w:val="aff0"/>
    <w:rsid w:val="00E05291"/>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2">
    <w:name w:val="Абзац списка1"/>
    <w:basedOn w:val="a0"/>
    <w:rsid w:val="00BD1024"/>
    <w:pPr>
      <w:spacing w:after="160" w:line="259" w:lineRule="auto"/>
      <w:ind w:left="720"/>
      <w:contextualSpacing/>
    </w:pPr>
    <w:rPr>
      <w:rFonts w:ascii="Calibri" w:eastAsia="Times New Roman" w:hAnsi="Calibri" w:cs="Times New Roman"/>
    </w:rPr>
  </w:style>
  <w:style w:type="paragraph" w:customStyle="1" w:styleId="paragraph">
    <w:name w:val="paragraph"/>
    <w:basedOn w:val="a0"/>
    <w:uiPriority w:val="99"/>
    <w:rsid w:val="00B5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41C87"/>
    <w:pPr>
      <w:spacing w:after="120"/>
    </w:pPr>
    <w:rPr>
      <w:rFonts w:ascii="Calibri" w:eastAsia="Times New Roman" w:hAnsi="Calibri" w:cs="Calibri"/>
      <w:sz w:val="16"/>
      <w:szCs w:val="16"/>
      <w:lang w:eastAsia="ru-RU"/>
    </w:rPr>
  </w:style>
  <w:style w:type="character" w:customStyle="1" w:styleId="32">
    <w:name w:val="Основной текст 3 Знак"/>
    <w:basedOn w:val="a1"/>
    <w:link w:val="31"/>
    <w:uiPriority w:val="99"/>
    <w:semiHidden/>
    <w:rsid w:val="00141C87"/>
    <w:rPr>
      <w:rFonts w:ascii="Calibri" w:eastAsia="Times New Roman" w:hAnsi="Calibri" w:cs="Calibri"/>
      <w:sz w:val="16"/>
      <w:szCs w:val="16"/>
      <w:lang w:eastAsia="ru-RU"/>
    </w:rPr>
  </w:style>
  <w:style w:type="paragraph" w:customStyle="1" w:styleId="Standard">
    <w:name w:val="Standard"/>
    <w:rsid w:val="009B2C8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customStyle="1" w:styleId="5">
    <w:name w:val="Сетка таблицы5"/>
    <w:basedOn w:val="a2"/>
    <w:next w:val="a5"/>
    <w:uiPriority w:val="59"/>
    <w:rsid w:val="00A567C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136E32"/>
  </w:style>
  <w:style w:type="character" w:customStyle="1" w:styleId="eop">
    <w:name w:val="eop"/>
    <w:basedOn w:val="a1"/>
    <w:rsid w:val="00136E32"/>
  </w:style>
  <w:style w:type="table" w:customStyle="1" w:styleId="33">
    <w:name w:val="Сетка таблицы3"/>
    <w:basedOn w:val="a2"/>
    <w:uiPriority w:val="39"/>
    <w:rsid w:val="006A71F8"/>
    <w:pPr>
      <w:spacing w:after="0" w:line="240" w:lineRule="auto"/>
      <w:jc w:val="both"/>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5F1313"/>
    <w:rPr>
      <w:i/>
      <w:iCs/>
    </w:rPr>
  </w:style>
  <w:style w:type="paragraph" w:customStyle="1" w:styleId="font8">
    <w:name w:val="font_8"/>
    <w:basedOn w:val="a0"/>
    <w:rsid w:val="005F1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1"/>
    <w:uiPriority w:val="99"/>
    <w:semiHidden/>
    <w:unhideWhenUsed/>
    <w:rsid w:val="00906F60"/>
    <w:rPr>
      <w:color w:val="800080" w:themeColor="followedHyperlink"/>
      <w:u w:val="single"/>
    </w:rPr>
  </w:style>
  <w:style w:type="character" w:customStyle="1" w:styleId="-">
    <w:name w:val="Интернет-ссылка"/>
    <w:basedOn w:val="a1"/>
    <w:uiPriority w:val="99"/>
    <w:rsid w:val="00AB427C"/>
    <w:rPr>
      <w:color w:val="0000FF" w:themeColor="hyperlink"/>
      <w:u w:val="single"/>
    </w:rPr>
  </w:style>
  <w:style w:type="paragraph" w:customStyle="1" w:styleId="ConsPlusNonformat">
    <w:name w:val="ConsPlusNonformat"/>
    <w:uiPriority w:val="99"/>
    <w:rsid w:val="00384A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f9">
    <w:name w:val="Цветовое выделение"/>
    <w:rsid w:val="007A3455"/>
    <w:rPr>
      <w:b/>
      <w:color w:val="26282F"/>
    </w:rPr>
  </w:style>
  <w:style w:type="paragraph" w:customStyle="1" w:styleId="aee4a9f8b8244e64p1">
    <w:name w:val="aee4a9f8b8244e64p1"/>
    <w:basedOn w:val="a0"/>
    <w:rsid w:val="00D9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623268c383f13bbs1">
    <w:name w:val="e623268c383f13bbs1"/>
    <w:basedOn w:val="a1"/>
    <w:rsid w:val="00D9096C"/>
  </w:style>
  <w:style w:type="character" w:customStyle="1" w:styleId="7ed5c23730e83f3bapple-converted-space">
    <w:name w:val="7ed5c23730e83f3bapple-converted-space"/>
    <w:basedOn w:val="a1"/>
    <w:rsid w:val="00D9096C"/>
  </w:style>
  <w:style w:type="character" w:customStyle="1" w:styleId="20">
    <w:name w:val="Заголовок 2 Знак"/>
    <w:basedOn w:val="a1"/>
    <w:link w:val="2"/>
    <w:uiPriority w:val="9"/>
    <w:semiHidden/>
    <w:rsid w:val="00DB62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B626B"/>
    <w:rPr>
      <w:rFonts w:asciiTheme="majorHAnsi" w:eastAsiaTheme="majorEastAsia" w:hAnsiTheme="majorHAnsi" w:cstheme="majorBidi"/>
      <w:b/>
      <w:bCs/>
      <w:color w:val="4F81BD" w:themeColor="accent1"/>
    </w:rPr>
  </w:style>
  <w:style w:type="paragraph" w:customStyle="1" w:styleId="Textbody">
    <w:name w:val="Text body"/>
    <w:basedOn w:val="Standard"/>
    <w:rsid w:val="005A3D1C"/>
    <w:pPr>
      <w:spacing w:after="140" w:line="276" w:lineRule="auto"/>
    </w:pPr>
    <w:rPr>
      <w:rFonts w:eastAsia="NSimSun" w:cs="Arial"/>
      <w:lang w:val="ru-RU"/>
    </w:rPr>
  </w:style>
  <w:style w:type="paragraph" w:customStyle="1" w:styleId="Heading3">
    <w:name w:val="Heading 3"/>
    <w:basedOn w:val="a0"/>
    <w:next w:val="Textbody"/>
    <w:rsid w:val="005A3D1C"/>
    <w:pPr>
      <w:keepNext/>
      <w:suppressAutoHyphens/>
      <w:autoSpaceDN w:val="0"/>
      <w:spacing w:before="140" w:after="0" w:line="240" w:lineRule="auto"/>
      <w:textAlignment w:val="baseline"/>
      <w:outlineLvl w:val="2"/>
    </w:pPr>
    <w:rPr>
      <w:rFonts w:ascii="Liberation Serif" w:eastAsia="NSimSun" w:hAnsi="Liberation Serif" w:cs="Arial"/>
      <w:b/>
      <w:bCs/>
      <w:kern w:val="3"/>
      <w:sz w:val="28"/>
      <w:szCs w:val="28"/>
      <w:lang w:eastAsia="zh-CN" w:bidi="hi-IN"/>
    </w:rPr>
  </w:style>
  <w:style w:type="character" w:customStyle="1" w:styleId="nowrap">
    <w:name w:val="nowrap"/>
    <w:basedOn w:val="a1"/>
    <w:rsid w:val="003B47BE"/>
  </w:style>
  <w:style w:type="paragraph" w:styleId="a">
    <w:name w:val="List Bullet"/>
    <w:basedOn w:val="a0"/>
    <w:uiPriority w:val="99"/>
    <w:unhideWhenUsed/>
    <w:rsid w:val="00305678"/>
    <w:pPr>
      <w:numPr>
        <w:numId w:val="8"/>
      </w:numPr>
      <w:contextualSpacing/>
    </w:pPr>
  </w:style>
  <w:style w:type="character" w:customStyle="1" w:styleId="23">
    <w:name w:val="Основной текст (2) + Полужирный"/>
    <w:rsid w:val="008629C8"/>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24">
    <w:name w:val="Основной текст (2)_"/>
    <w:link w:val="25"/>
    <w:locked/>
    <w:rsid w:val="008629C8"/>
    <w:rPr>
      <w:sz w:val="28"/>
      <w:szCs w:val="28"/>
      <w:shd w:val="clear" w:color="auto" w:fill="FFFFFF"/>
    </w:rPr>
  </w:style>
  <w:style w:type="paragraph" w:customStyle="1" w:styleId="25">
    <w:name w:val="Основной текст (2)"/>
    <w:basedOn w:val="a0"/>
    <w:link w:val="24"/>
    <w:rsid w:val="008629C8"/>
    <w:pPr>
      <w:widowControl w:val="0"/>
      <w:shd w:val="clear" w:color="auto" w:fill="FFFFFF"/>
      <w:spacing w:after="0" w:line="322" w:lineRule="exact"/>
      <w:jc w:val="center"/>
    </w:pPr>
    <w:rPr>
      <w:sz w:val="28"/>
      <w:szCs w:val="28"/>
    </w:rPr>
  </w:style>
  <w:style w:type="paragraph" w:customStyle="1" w:styleId="13">
    <w:name w:val="Обычный1"/>
    <w:qFormat/>
    <w:rsid w:val="009E7501"/>
    <w:pPr>
      <w:spacing w:line="275" w:lineRule="auto"/>
    </w:pPr>
    <w:rPr>
      <w:rFonts w:ascii="Calibri" w:eastAsia="Calibri" w:hAnsi="Calibri" w:cs="Times New Roman"/>
      <w:szCs w:val="20"/>
      <w:lang w:eastAsia="ru-RU"/>
    </w:rPr>
  </w:style>
  <w:style w:type="character" w:customStyle="1" w:styleId="14">
    <w:name w:val="Основной шрифт абзаца1"/>
    <w:rsid w:val="009E7501"/>
  </w:style>
  <w:style w:type="paragraph" w:customStyle="1" w:styleId="normal">
    <w:name w:val="normal"/>
    <w:rsid w:val="00DE194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2505992">
      <w:bodyDiv w:val="1"/>
      <w:marLeft w:val="0"/>
      <w:marRight w:val="0"/>
      <w:marTop w:val="0"/>
      <w:marBottom w:val="0"/>
      <w:divBdr>
        <w:top w:val="none" w:sz="0" w:space="0" w:color="auto"/>
        <w:left w:val="none" w:sz="0" w:space="0" w:color="auto"/>
        <w:bottom w:val="none" w:sz="0" w:space="0" w:color="auto"/>
        <w:right w:val="none" w:sz="0" w:space="0" w:color="auto"/>
      </w:divBdr>
    </w:div>
    <w:div w:id="113912337">
      <w:bodyDiv w:val="1"/>
      <w:marLeft w:val="0"/>
      <w:marRight w:val="0"/>
      <w:marTop w:val="0"/>
      <w:marBottom w:val="0"/>
      <w:divBdr>
        <w:top w:val="none" w:sz="0" w:space="0" w:color="auto"/>
        <w:left w:val="none" w:sz="0" w:space="0" w:color="auto"/>
        <w:bottom w:val="none" w:sz="0" w:space="0" w:color="auto"/>
        <w:right w:val="none" w:sz="0" w:space="0" w:color="auto"/>
      </w:divBdr>
    </w:div>
    <w:div w:id="114256555">
      <w:bodyDiv w:val="1"/>
      <w:marLeft w:val="0"/>
      <w:marRight w:val="0"/>
      <w:marTop w:val="0"/>
      <w:marBottom w:val="0"/>
      <w:divBdr>
        <w:top w:val="none" w:sz="0" w:space="0" w:color="auto"/>
        <w:left w:val="none" w:sz="0" w:space="0" w:color="auto"/>
        <w:bottom w:val="none" w:sz="0" w:space="0" w:color="auto"/>
        <w:right w:val="none" w:sz="0" w:space="0" w:color="auto"/>
      </w:divBdr>
    </w:div>
    <w:div w:id="299189334">
      <w:bodyDiv w:val="1"/>
      <w:marLeft w:val="0"/>
      <w:marRight w:val="0"/>
      <w:marTop w:val="0"/>
      <w:marBottom w:val="0"/>
      <w:divBdr>
        <w:top w:val="none" w:sz="0" w:space="0" w:color="auto"/>
        <w:left w:val="none" w:sz="0" w:space="0" w:color="auto"/>
        <w:bottom w:val="none" w:sz="0" w:space="0" w:color="auto"/>
        <w:right w:val="none" w:sz="0" w:space="0" w:color="auto"/>
      </w:divBdr>
    </w:div>
    <w:div w:id="334264200">
      <w:bodyDiv w:val="1"/>
      <w:marLeft w:val="0"/>
      <w:marRight w:val="0"/>
      <w:marTop w:val="0"/>
      <w:marBottom w:val="0"/>
      <w:divBdr>
        <w:top w:val="none" w:sz="0" w:space="0" w:color="auto"/>
        <w:left w:val="none" w:sz="0" w:space="0" w:color="auto"/>
        <w:bottom w:val="none" w:sz="0" w:space="0" w:color="auto"/>
        <w:right w:val="none" w:sz="0" w:space="0" w:color="auto"/>
      </w:divBdr>
    </w:div>
    <w:div w:id="364058855">
      <w:bodyDiv w:val="1"/>
      <w:marLeft w:val="0"/>
      <w:marRight w:val="0"/>
      <w:marTop w:val="0"/>
      <w:marBottom w:val="0"/>
      <w:divBdr>
        <w:top w:val="none" w:sz="0" w:space="0" w:color="auto"/>
        <w:left w:val="none" w:sz="0" w:space="0" w:color="auto"/>
        <w:bottom w:val="none" w:sz="0" w:space="0" w:color="auto"/>
        <w:right w:val="none" w:sz="0" w:space="0" w:color="auto"/>
      </w:divBdr>
    </w:div>
    <w:div w:id="36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34504320">
          <w:marLeft w:val="0"/>
          <w:marRight w:val="0"/>
          <w:marTop w:val="0"/>
          <w:marBottom w:val="0"/>
          <w:divBdr>
            <w:top w:val="none" w:sz="0" w:space="0" w:color="auto"/>
            <w:left w:val="none" w:sz="0" w:space="0" w:color="auto"/>
            <w:bottom w:val="none" w:sz="0" w:space="0" w:color="auto"/>
            <w:right w:val="none" w:sz="0" w:space="0" w:color="auto"/>
          </w:divBdr>
        </w:div>
        <w:div w:id="2033727058">
          <w:marLeft w:val="0"/>
          <w:marRight w:val="0"/>
          <w:marTop w:val="0"/>
          <w:marBottom w:val="0"/>
          <w:divBdr>
            <w:top w:val="none" w:sz="0" w:space="0" w:color="auto"/>
            <w:left w:val="none" w:sz="0" w:space="0" w:color="auto"/>
            <w:bottom w:val="none" w:sz="0" w:space="0" w:color="auto"/>
            <w:right w:val="none" w:sz="0" w:space="0" w:color="auto"/>
          </w:divBdr>
        </w:div>
        <w:div w:id="1965312087">
          <w:marLeft w:val="0"/>
          <w:marRight w:val="0"/>
          <w:marTop w:val="0"/>
          <w:marBottom w:val="0"/>
          <w:divBdr>
            <w:top w:val="none" w:sz="0" w:space="0" w:color="auto"/>
            <w:left w:val="none" w:sz="0" w:space="0" w:color="auto"/>
            <w:bottom w:val="none" w:sz="0" w:space="0" w:color="auto"/>
            <w:right w:val="none" w:sz="0" w:space="0" w:color="auto"/>
          </w:divBdr>
        </w:div>
        <w:div w:id="1430613552">
          <w:marLeft w:val="0"/>
          <w:marRight w:val="0"/>
          <w:marTop w:val="0"/>
          <w:marBottom w:val="0"/>
          <w:divBdr>
            <w:top w:val="none" w:sz="0" w:space="0" w:color="auto"/>
            <w:left w:val="none" w:sz="0" w:space="0" w:color="auto"/>
            <w:bottom w:val="none" w:sz="0" w:space="0" w:color="auto"/>
            <w:right w:val="none" w:sz="0" w:space="0" w:color="auto"/>
          </w:divBdr>
        </w:div>
        <w:div w:id="1163862167">
          <w:marLeft w:val="0"/>
          <w:marRight w:val="0"/>
          <w:marTop w:val="0"/>
          <w:marBottom w:val="0"/>
          <w:divBdr>
            <w:top w:val="none" w:sz="0" w:space="0" w:color="auto"/>
            <w:left w:val="none" w:sz="0" w:space="0" w:color="auto"/>
            <w:bottom w:val="none" w:sz="0" w:space="0" w:color="auto"/>
            <w:right w:val="none" w:sz="0" w:space="0" w:color="auto"/>
          </w:divBdr>
        </w:div>
        <w:div w:id="1257401866">
          <w:marLeft w:val="0"/>
          <w:marRight w:val="0"/>
          <w:marTop w:val="0"/>
          <w:marBottom w:val="0"/>
          <w:divBdr>
            <w:top w:val="none" w:sz="0" w:space="0" w:color="auto"/>
            <w:left w:val="none" w:sz="0" w:space="0" w:color="auto"/>
            <w:bottom w:val="none" w:sz="0" w:space="0" w:color="auto"/>
            <w:right w:val="none" w:sz="0" w:space="0" w:color="auto"/>
          </w:divBdr>
        </w:div>
        <w:div w:id="428964893">
          <w:marLeft w:val="0"/>
          <w:marRight w:val="0"/>
          <w:marTop w:val="0"/>
          <w:marBottom w:val="0"/>
          <w:divBdr>
            <w:top w:val="none" w:sz="0" w:space="0" w:color="auto"/>
            <w:left w:val="none" w:sz="0" w:space="0" w:color="auto"/>
            <w:bottom w:val="none" w:sz="0" w:space="0" w:color="auto"/>
            <w:right w:val="none" w:sz="0" w:space="0" w:color="auto"/>
          </w:divBdr>
        </w:div>
        <w:div w:id="20665501">
          <w:marLeft w:val="0"/>
          <w:marRight w:val="0"/>
          <w:marTop w:val="0"/>
          <w:marBottom w:val="0"/>
          <w:divBdr>
            <w:top w:val="none" w:sz="0" w:space="0" w:color="auto"/>
            <w:left w:val="none" w:sz="0" w:space="0" w:color="auto"/>
            <w:bottom w:val="none" w:sz="0" w:space="0" w:color="auto"/>
            <w:right w:val="none" w:sz="0" w:space="0" w:color="auto"/>
          </w:divBdr>
        </w:div>
        <w:div w:id="872964619">
          <w:marLeft w:val="0"/>
          <w:marRight w:val="0"/>
          <w:marTop w:val="0"/>
          <w:marBottom w:val="0"/>
          <w:divBdr>
            <w:top w:val="none" w:sz="0" w:space="0" w:color="auto"/>
            <w:left w:val="none" w:sz="0" w:space="0" w:color="auto"/>
            <w:bottom w:val="none" w:sz="0" w:space="0" w:color="auto"/>
            <w:right w:val="none" w:sz="0" w:space="0" w:color="auto"/>
          </w:divBdr>
        </w:div>
        <w:div w:id="1409035776">
          <w:marLeft w:val="0"/>
          <w:marRight w:val="0"/>
          <w:marTop w:val="0"/>
          <w:marBottom w:val="0"/>
          <w:divBdr>
            <w:top w:val="none" w:sz="0" w:space="0" w:color="auto"/>
            <w:left w:val="none" w:sz="0" w:space="0" w:color="auto"/>
            <w:bottom w:val="none" w:sz="0" w:space="0" w:color="auto"/>
            <w:right w:val="none" w:sz="0" w:space="0" w:color="auto"/>
          </w:divBdr>
        </w:div>
        <w:div w:id="1131095637">
          <w:marLeft w:val="0"/>
          <w:marRight w:val="0"/>
          <w:marTop w:val="0"/>
          <w:marBottom w:val="0"/>
          <w:divBdr>
            <w:top w:val="none" w:sz="0" w:space="0" w:color="auto"/>
            <w:left w:val="none" w:sz="0" w:space="0" w:color="auto"/>
            <w:bottom w:val="none" w:sz="0" w:space="0" w:color="auto"/>
            <w:right w:val="none" w:sz="0" w:space="0" w:color="auto"/>
          </w:divBdr>
        </w:div>
        <w:div w:id="239601491">
          <w:marLeft w:val="0"/>
          <w:marRight w:val="0"/>
          <w:marTop w:val="0"/>
          <w:marBottom w:val="0"/>
          <w:divBdr>
            <w:top w:val="none" w:sz="0" w:space="0" w:color="auto"/>
            <w:left w:val="none" w:sz="0" w:space="0" w:color="auto"/>
            <w:bottom w:val="none" w:sz="0" w:space="0" w:color="auto"/>
            <w:right w:val="none" w:sz="0" w:space="0" w:color="auto"/>
          </w:divBdr>
        </w:div>
      </w:divsChild>
    </w:div>
    <w:div w:id="400717783">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95925562">
      <w:bodyDiv w:val="1"/>
      <w:marLeft w:val="0"/>
      <w:marRight w:val="0"/>
      <w:marTop w:val="0"/>
      <w:marBottom w:val="0"/>
      <w:divBdr>
        <w:top w:val="none" w:sz="0" w:space="0" w:color="auto"/>
        <w:left w:val="none" w:sz="0" w:space="0" w:color="auto"/>
        <w:bottom w:val="none" w:sz="0" w:space="0" w:color="auto"/>
        <w:right w:val="none" w:sz="0" w:space="0" w:color="auto"/>
      </w:divBdr>
    </w:div>
    <w:div w:id="632948082">
      <w:bodyDiv w:val="1"/>
      <w:marLeft w:val="0"/>
      <w:marRight w:val="0"/>
      <w:marTop w:val="0"/>
      <w:marBottom w:val="0"/>
      <w:divBdr>
        <w:top w:val="none" w:sz="0" w:space="0" w:color="auto"/>
        <w:left w:val="none" w:sz="0" w:space="0" w:color="auto"/>
        <w:bottom w:val="none" w:sz="0" w:space="0" w:color="auto"/>
        <w:right w:val="none" w:sz="0" w:space="0" w:color="auto"/>
      </w:divBdr>
    </w:div>
    <w:div w:id="659771620">
      <w:bodyDiv w:val="1"/>
      <w:marLeft w:val="0"/>
      <w:marRight w:val="0"/>
      <w:marTop w:val="0"/>
      <w:marBottom w:val="0"/>
      <w:divBdr>
        <w:top w:val="none" w:sz="0" w:space="0" w:color="auto"/>
        <w:left w:val="none" w:sz="0" w:space="0" w:color="auto"/>
        <w:bottom w:val="none" w:sz="0" w:space="0" w:color="auto"/>
        <w:right w:val="none" w:sz="0" w:space="0" w:color="auto"/>
      </w:divBdr>
    </w:div>
    <w:div w:id="692459222">
      <w:bodyDiv w:val="1"/>
      <w:marLeft w:val="0"/>
      <w:marRight w:val="0"/>
      <w:marTop w:val="0"/>
      <w:marBottom w:val="0"/>
      <w:divBdr>
        <w:top w:val="none" w:sz="0" w:space="0" w:color="auto"/>
        <w:left w:val="none" w:sz="0" w:space="0" w:color="auto"/>
        <w:bottom w:val="none" w:sz="0" w:space="0" w:color="auto"/>
        <w:right w:val="none" w:sz="0" w:space="0" w:color="auto"/>
      </w:divBdr>
      <w:divsChild>
        <w:div w:id="1772774233">
          <w:marLeft w:val="0"/>
          <w:marRight w:val="0"/>
          <w:marTop w:val="0"/>
          <w:marBottom w:val="0"/>
          <w:divBdr>
            <w:top w:val="none" w:sz="0" w:space="0" w:color="auto"/>
            <w:left w:val="none" w:sz="0" w:space="0" w:color="auto"/>
            <w:bottom w:val="none" w:sz="0" w:space="0" w:color="auto"/>
            <w:right w:val="none" w:sz="0" w:space="0" w:color="auto"/>
          </w:divBdr>
        </w:div>
        <w:div w:id="1966423868">
          <w:marLeft w:val="0"/>
          <w:marRight w:val="0"/>
          <w:marTop w:val="0"/>
          <w:marBottom w:val="0"/>
          <w:divBdr>
            <w:top w:val="none" w:sz="0" w:space="0" w:color="auto"/>
            <w:left w:val="none" w:sz="0" w:space="0" w:color="auto"/>
            <w:bottom w:val="none" w:sz="0" w:space="0" w:color="auto"/>
            <w:right w:val="none" w:sz="0" w:space="0" w:color="auto"/>
          </w:divBdr>
        </w:div>
        <w:div w:id="2109227354">
          <w:marLeft w:val="0"/>
          <w:marRight w:val="0"/>
          <w:marTop w:val="0"/>
          <w:marBottom w:val="0"/>
          <w:divBdr>
            <w:top w:val="none" w:sz="0" w:space="0" w:color="auto"/>
            <w:left w:val="none" w:sz="0" w:space="0" w:color="auto"/>
            <w:bottom w:val="none" w:sz="0" w:space="0" w:color="auto"/>
            <w:right w:val="none" w:sz="0" w:space="0" w:color="auto"/>
          </w:divBdr>
        </w:div>
      </w:divsChild>
    </w:div>
    <w:div w:id="814029349">
      <w:bodyDiv w:val="1"/>
      <w:marLeft w:val="0"/>
      <w:marRight w:val="0"/>
      <w:marTop w:val="0"/>
      <w:marBottom w:val="0"/>
      <w:divBdr>
        <w:top w:val="none" w:sz="0" w:space="0" w:color="auto"/>
        <w:left w:val="none" w:sz="0" w:space="0" w:color="auto"/>
        <w:bottom w:val="none" w:sz="0" w:space="0" w:color="auto"/>
        <w:right w:val="none" w:sz="0" w:space="0" w:color="auto"/>
      </w:divBdr>
    </w:div>
    <w:div w:id="850603623">
      <w:bodyDiv w:val="1"/>
      <w:marLeft w:val="0"/>
      <w:marRight w:val="0"/>
      <w:marTop w:val="0"/>
      <w:marBottom w:val="0"/>
      <w:divBdr>
        <w:top w:val="none" w:sz="0" w:space="0" w:color="auto"/>
        <w:left w:val="none" w:sz="0" w:space="0" w:color="auto"/>
        <w:bottom w:val="none" w:sz="0" w:space="0" w:color="auto"/>
        <w:right w:val="none" w:sz="0" w:space="0" w:color="auto"/>
      </w:divBdr>
    </w:div>
    <w:div w:id="996227742">
      <w:bodyDiv w:val="1"/>
      <w:marLeft w:val="0"/>
      <w:marRight w:val="0"/>
      <w:marTop w:val="0"/>
      <w:marBottom w:val="0"/>
      <w:divBdr>
        <w:top w:val="none" w:sz="0" w:space="0" w:color="auto"/>
        <w:left w:val="none" w:sz="0" w:space="0" w:color="auto"/>
        <w:bottom w:val="none" w:sz="0" w:space="0" w:color="auto"/>
        <w:right w:val="none" w:sz="0" w:space="0" w:color="auto"/>
      </w:divBdr>
    </w:div>
    <w:div w:id="1256473731">
      <w:bodyDiv w:val="1"/>
      <w:marLeft w:val="0"/>
      <w:marRight w:val="0"/>
      <w:marTop w:val="0"/>
      <w:marBottom w:val="0"/>
      <w:divBdr>
        <w:top w:val="none" w:sz="0" w:space="0" w:color="auto"/>
        <w:left w:val="none" w:sz="0" w:space="0" w:color="auto"/>
        <w:bottom w:val="none" w:sz="0" w:space="0" w:color="auto"/>
        <w:right w:val="none" w:sz="0" w:space="0" w:color="auto"/>
      </w:divBdr>
    </w:div>
    <w:div w:id="1421291530">
      <w:bodyDiv w:val="1"/>
      <w:marLeft w:val="0"/>
      <w:marRight w:val="0"/>
      <w:marTop w:val="0"/>
      <w:marBottom w:val="0"/>
      <w:divBdr>
        <w:top w:val="none" w:sz="0" w:space="0" w:color="auto"/>
        <w:left w:val="none" w:sz="0" w:space="0" w:color="auto"/>
        <w:bottom w:val="none" w:sz="0" w:space="0" w:color="auto"/>
        <w:right w:val="none" w:sz="0" w:space="0" w:color="auto"/>
      </w:divBdr>
    </w:div>
    <w:div w:id="1425690265">
      <w:bodyDiv w:val="1"/>
      <w:marLeft w:val="0"/>
      <w:marRight w:val="0"/>
      <w:marTop w:val="0"/>
      <w:marBottom w:val="0"/>
      <w:divBdr>
        <w:top w:val="none" w:sz="0" w:space="0" w:color="auto"/>
        <w:left w:val="none" w:sz="0" w:space="0" w:color="auto"/>
        <w:bottom w:val="none" w:sz="0" w:space="0" w:color="auto"/>
        <w:right w:val="none" w:sz="0" w:space="0" w:color="auto"/>
      </w:divBdr>
    </w:div>
    <w:div w:id="1478065467">
      <w:bodyDiv w:val="1"/>
      <w:marLeft w:val="0"/>
      <w:marRight w:val="0"/>
      <w:marTop w:val="0"/>
      <w:marBottom w:val="0"/>
      <w:divBdr>
        <w:top w:val="none" w:sz="0" w:space="0" w:color="auto"/>
        <w:left w:val="none" w:sz="0" w:space="0" w:color="auto"/>
        <w:bottom w:val="none" w:sz="0" w:space="0" w:color="auto"/>
        <w:right w:val="none" w:sz="0" w:space="0" w:color="auto"/>
      </w:divBdr>
    </w:div>
    <w:div w:id="1490364226">
      <w:bodyDiv w:val="1"/>
      <w:marLeft w:val="0"/>
      <w:marRight w:val="0"/>
      <w:marTop w:val="0"/>
      <w:marBottom w:val="0"/>
      <w:divBdr>
        <w:top w:val="none" w:sz="0" w:space="0" w:color="auto"/>
        <w:left w:val="none" w:sz="0" w:space="0" w:color="auto"/>
        <w:bottom w:val="none" w:sz="0" w:space="0" w:color="auto"/>
        <w:right w:val="none" w:sz="0" w:space="0" w:color="auto"/>
      </w:divBdr>
    </w:div>
    <w:div w:id="1492326494">
      <w:bodyDiv w:val="1"/>
      <w:marLeft w:val="0"/>
      <w:marRight w:val="0"/>
      <w:marTop w:val="0"/>
      <w:marBottom w:val="0"/>
      <w:divBdr>
        <w:top w:val="none" w:sz="0" w:space="0" w:color="auto"/>
        <w:left w:val="none" w:sz="0" w:space="0" w:color="auto"/>
        <w:bottom w:val="none" w:sz="0" w:space="0" w:color="auto"/>
        <w:right w:val="none" w:sz="0" w:space="0" w:color="auto"/>
      </w:divBdr>
    </w:div>
    <w:div w:id="1492526627">
      <w:bodyDiv w:val="1"/>
      <w:marLeft w:val="0"/>
      <w:marRight w:val="0"/>
      <w:marTop w:val="0"/>
      <w:marBottom w:val="0"/>
      <w:divBdr>
        <w:top w:val="none" w:sz="0" w:space="0" w:color="auto"/>
        <w:left w:val="none" w:sz="0" w:space="0" w:color="auto"/>
        <w:bottom w:val="none" w:sz="0" w:space="0" w:color="auto"/>
        <w:right w:val="none" w:sz="0" w:space="0" w:color="auto"/>
      </w:divBdr>
    </w:div>
    <w:div w:id="1499421516">
      <w:bodyDiv w:val="1"/>
      <w:marLeft w:val="0"/>
      <w:marRight w:val="0"/>
      <w:marTop w:val="0"/>
      <w:marBottom w:val="0"/>
      <w:divBdr>
        <w:top w:val="none" w:sz="0" w:space="0" w:color="auto"/>
        <w:left w:val="none" w:sz="0" w:space="0" w:color="auto"/>
        <w:bottom w:val="none" w:sz="0" w:space="0" w:color="auto"/>
        <w:right w:val="none" w:sz="0" w:space="0" w:color="auto"/>
      </w:divBdr>
    </w:div>
    <w:div w:id="1551308778">
      <w:bodyDiv w:val="1"/>
      <w:marLeft w:val="0"/>
      <w:marRight w:val="0"/>
      <w:marTop w:val="0"/>
      <w:marBottom w:val="0"/>
      <w:divBdr>
        <w:top w:val="none" w:sz="0" w:space="0" w:color="auto"/>
        <w:left w:val="none" w:sz="0" w:space="0" w:color="auto"/>
        <w:bottom w:val="none" w:sz="0" w:space="0" w:color="auto"/>
        <w:right w:val="none" w:sz="0" w:space="0" w:color="auto"/>
      </w:divBdr>
    </w:div>
    <w:div w:id="1850950587">
      <w:bodyDiv w:val="1"/>
      <w:marLeft w:val="0"/>
      <w:marRight w:val="0"/>
      <w:marTop w:val="0"/>
      <w:marBottom w:val="0"/>
      <w:divBdr>
        <w:top w:val="none" w:sz="0" w:space="0" w:color="auto"/>
        <w:left w:val="none" w:sz="0" w:space="0" w:color="auto"/>
        <w:bottom w:val="none" w:sz="0" w:space="0" w:color="auto"/>
        <w:right w:val="none" w:sz="0" w:space="0" w:color="auto"/>
      </w:divBdr>
    </w:div>
    <w:div w:id="1934435391">
      <w:bodyDiv w:val="1"/>
      <w:marLeft w:val="0"/>
      <w:marRight w:val="0"/>
      <w:marTop w:val="0"/>
      <w:marBottom w:val="0"/>
      <w:divBdr>
        <w:top w:val="none" w:sz="0" w:space="0" w:color="auto"/>
        <w:left w:val="none" w:sz="0" w:space="0" w:color="auto"/>
        <w:bottom w:val="none" w:sz="0" w:space="0" w:color="auto"/>
        <w:right w:val="none" w:sz="0" w:space="0" w:color="auto"/>
      </w:divBdr>
    </w:div>
    <w:div w:id="1949046943">
      <w:bodyDiv w:val="1"/>
      <w:marLeft w:val="0"/>
      <w:marRight w:val="0"/>
      <w:marTop w:val="0"/>
      <w:marBottom w:val="0"/>
      <w:divBdr>
        <w:top w:val="none" w:sz="0" w:space="0" w:color="auto"/>
        <w:left w:val="none" w:sz="0" w:space="0" w:color="auto"/>
        <w:bottom w:val="none" w:sz="0" w:space="0" w:color="auto"/>
        <w:right w:val="none" w:sz="0" w:space="0" w:color="auto"/>
      </w:divBdr>
    </w:div>
    <w:div w:id="1974869968">
      <w:bodyDiv w:val="1"/>
      <w:marLeft w:val="0"/>
      <w:marRight w:val="0"/>
      <w:marTop w:val="0"/>
      <w:marBottom w:val="0"/>
      <w:divBdr>
        <w:top w:val="none" w:sz="0" w:space="0" w:color="auto"/>
        <w:left w:val="none" w:sz="0" w:space="0" w:color="auto"/>
        <w:bottom w:val="none" w:sz="0" w:space="0" w:color="auto"/>
        <w:right w:val="none" w:sz="0" w:space="0" w:color="auto"/>
      </w:divBdr>
    </w:div>
    <w:div w:id="2064056878">
      <w:bodyDiv w:val="1"/>
      <w:marLeft w:val="0"/>
      <w:marRight w:val="0"/>
      <w:marTop w:val="0"/>
      <w:marBottom w:val="0"/>
      <w:divBdr>
        <w:top w:val="none" w:sz="0" w:space="0" w:color="auto"/>
        <w:left w:val="none" w:sz="0" w:space="0" w:color="auto"/>
        <w:bottom w:val="none" w:sz="0" w:space="0" w:color="auto"/>
        <w:right w:val="none" w:sz="0" w:space="0" w:color="auto"/>
      </w:divBdr>
    </w:div>
    <w:div w:id="2072657167">
      <w:bodyDiv w:val="1"/>
      <w:marLeft w:val="0"/>
      <w:marRight w:val="0"/>
      <w:marTop w:val="0"/>
      <w:marBottom w:val="0"/>
      <w:divBdr>
        <w:top w:val="none" w:sz="0" w:space="0" w:color="auto"/>
        <w:left w:val="none" w:sz="0" w:space="0" w:color="auto"/>
        <w:bottom w:val="none" w:sz="0" w:space="0" w:color="auto"/>
        <w:right w:val="none" w:sz="0" w:space="0" w:color="auto"/>
      </w:divBdr>
    </w:div>
    <w:div w:id="2089379667">
      <w:bodyDiv w:val="1"/>
      <w:marLeft w:val="0"/>
      <w:marRight w:val="0"/>
      <w:marTop w:val="0"/>
      <w:marBottom w:val="0"/>
      <w:divBdr>
        <w:top w:val="none" w:sz="0" w:space="0" w:color="auto"/>
        <w:left w:val="none" w:sz="0" w:space="0" w:color="auto"/>
        <w:bottom w:val="none" w:sz="0" w:space="0" w:color="auto"/>
        <w:right w:val="none" w:sz="0" w:space="0" w:color="auto"/>
      </w:divBdr>
    </w:div>
    <w:div w:id="21315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hyperlink" Target="https://discovered.com.ua/insurance/straxovye-fondy-sushhnost-struktura-principy-formirovaniya-i-ispolzovaniya/" TargetMode="External"/><Relationship Id="rId39" Type="http://schemas.openxmlformats.org/officeDocument/2006/relationships/chart" Target="charts/chart10.xml"/><Relationship Id="rId21" Type="http://schemas.openxmlformats.org/officeDocument/2006/relationships/chart" Target="charts/chart6.xml"/><Relationship Id="rId34" Type="http://schemas.openxmlformats.org/officeDocument/2006/relationships/hyperlink" Target="http://www.rosseti-kuban.ru" TargetMode="External"/><Relationship Id="rId42" Type="http://schemas.openxmlformats.org/officeDocument/2006/relationships/chart" Target="charts/chart13.xml"/><Relationship Id="rId47" Type="http://schemas.openxmlformats.org/officeDocument/2006/relationships/chart" Target="charts/chart18.xml"/><Relationship Id="rId50" Type="http://schemas.openxmlformats.org/officeDocument/2006/relationships/chart" Target="charts/chart21.xml"/><Relationship Id="rId55" Type="http://schemas.openxmlformats.org/officeDocument/2006/relationships/chart" Target="charts/chart26.xml"/><Relationship Id="rId63" Type="http://schemas.openxmlformats.org/officeDocument/2006/relationships/hyperlink" Target="http://www.invest-ustlab.ru/ru/v-pom-predprin/inform-materialy/"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rod-ust-labinsk.ru/doc2019/298/" TargetMode="External"/><Relationship Id="rId29" Type="http://schemas.openxmlformats.org/officeDocument/2006/relationships/hyperlink" Target="http://www.adminustlabinsk.ru/information/standart-razvitiya-konkurentsii/reestry-khozyaystvuyushchikh-subekt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iscovered.com.ua/glossary/rynok-finansovyx-uslug/" TargetMode="External"/><Relationship Id="rId32" Type="http://schemas.openxmlformats.org/officeDocument/2006/relationships/hyperlink" Target="http://raigas.ru/" TargetMode="Externa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chart" Target="charts/chart24.xml"/><Relationship Id="rId58" Type="http://schemas.openxmlformats.org/officeDocument/2006/relationships/chart" Target="charts/chart29.xml"/><Relationship Id="rId66" Type="http://schemas.openxmlformats.org/officeDocument/2006/relationships/hyperlink" Target="https://www.adminustlabinsk.ru/information/standart-razvitiya-konkurentsii/dorozhnaya-karta/"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discovered.com.ua/glossary/straxovoj-rynok/" TargetMode="External"/><Relationship Id="rId28" Type="http://schemas.openxmlformats.org/officeDocument/2006/relationships/hyperlink" Target="http://www.adminustlabinsk.ru/administration/social-services/sport/informatsiya/" TargetMode="External"/><Relationship Id="rId36" Type="http://schemas.openxmlformats.org/officeDocument/2006/relationships/image" Target="media/image3.png"/><Relationship Id="rId49" Type="http://schemas.openxmlformats.org/officeDocument/2006/relationships/chart" Target="charts/chart20.xml"/><Relationship Id="rId57" Type="http://schemas.openxmlformats.org/officeDocument/2006/relationships/chart" Target="charts/chart28.xml"/><Relationship Id="rId61" Type="http://schemas.openxmlformats.org/officeDocument/2006/relationships/hyperlink" Target="http://www.adminustlabinsk.ru" TargetMode="External"/><Relationship Id="rId10" Type="http://schemas.openxmlformats.org/officeDocument/2006/relationships/hyperlink" Target="http://www.adminustlabinsk.ru/information/standart-razvitiya-konkurentsii/rabochaya-gruppa/" TargetMode="External"/><Relationship Id="rId19" Type="http://schemas.openxmlformats.org/officeDocument/2006/relationships/hyperlink" Target="https://moyastanica.ru/" TargetMode="External"/><Relationship Id="rId31" Type="http://schemas.openxmlformats.org/officeDocument/2006/relationships/hyperlink" Target="http://www.gazstroy.ru/" TargetMode="External"/><Relationship Id="rId44" Type="http://schemas.openxmlformats.org/officeDocument/2006/relationships/chart" Target="charts/chart15.xml"/><Relationship Id="rId52" Type="http://schemas.openxmlformats.org/officeDocument/2006/relationships/chart" Target="charts/chart23.xml"/><Relationship Id="rId60" Type="http://schemas.openxmlformats.org/officeDocument/2006/relationships/chart" Target="charts/chart31.xml"/><Relationship Id="rId65" Type="http://schemas.openxmlformats.org/officeDocument/2006/relationships/hyperlink" Target="https://np.krasnodar.ru/objects/index.php?ID=739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chart" Target="charts/chart2.xml"/><Relationship Id="rId22" Type="http://schemas.openxmlformats.org/officeDocument/2006/relationships/hyperlink" Target="http://www.adminustlabinsk.ru/administration/social-services/upravlenie-ekonomiki/finansovaya-gramotnost/dengi-dlya-dela-poznavatelnyy-videoblog-dlya-malogo-i-srednego-predprinimatelstva-ot-banka-rossii/" TargetMode="External"/><Relationship Id="rId27" Type="http://schemas.openxmlformats.org/officeDocument/2006/relationships/hyperlink" Target="https://discovered.com.ua/glossary/straxovaya-zashhita/" TargetMode="External"/><Relationship Id="rId30" Type="http://schemas.openxmlformats.org/officeDocument/2006/relationships/hyperlink" Target="http://ust-labteplo.ru/" TargetMode="External"/><Relationship Id="rId35" Type="http://schemas.openxmlformats.org/officeDocument/2006/relationships/chart" Target="charts/chart7.xml"/><Relationship Id="rId43" Type="http://schemas.openxmlformats.org/officeDocument/2006/relationships/chart" Target="charts/chart14.xml"/><Relationship Id="rId48" Type="http://schemas.openxmlformats.org/officeDocument/2006/relationships/chart" Target="charts/chart19.xml"/><Relationship Id="rId56" Type="http://schemas.openxmlformats.org/officeDocument/2006/relationships/chart" Target="charts/chart27.xml"/><Relationship Id="rId64" Type="http://schemas.openxmlformats.org/officeDocument/2006/relationships/hyperlink" Target="https://np.krasnodar.ru/objects/index.php?ID=7391" TargetMode="External"/><Relationship Id="rId69" Type="http://schemas.openxmlformats.org/officeDocument/2006/relationships/fontTable" Target="fontTable.xml"/><Relationship Id="rId8" Type="http://schemas.openxmlformats.org/officeDocument/2006/relationships/hyperlink" Target="http://www.adminustlabinsk.ru/upload/iblock/195/Rasporyazhenie-_-275_r-o-26.10.2020-O-naznachenii-otvetstvennykh-za-orgazatsiyu-raboty-po-konkurentsii.pdf" TargetMode="External"/><Relationship Id="rId51" Type="http://schemas.openxmlformats.org/officeDocument/2006/relationships/chart" Target="charts/chart22.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yperlink" Target="https://discovered.com.ua/glossary/straxovaya-usluga/" TargetMode="External"/><Relationship Id="rId33" Type="http://schemas.openxmlformats.org/officeDocument/2006/relationships/hyperlink" Target="https://raigas.ru/" TargetMode="External"/><Relationship Id="rId38" Type="http://schemas.openxmlformats.org/officeDocument/2006/relationships/chart" Target="charts/chart9.xml"/><Relationship Id="rId46" Type="http://schemas.openxmlformats.org/officeDocument/2006/relationships/chart" Target="charts/chart17.xml"/><Relationship Id="rId59" Type="http://schemas.openxmlformats.org/officeDocument/2006/relationships/chart" Target="charts/chart30.xml"/><Relationship Id="rId67" Type="http://schemas.openxmlformats.org/officeDocument/2006/relationships/hyperlink" Target="http://www.adminustlabinsk.ru/upload/iblock/195/Rasporyazhenie-_-275_r-o-26.10.2020-O-naznachenii-otvetstvennykh-za-orgazatsiyu-raboty-po-konkurentsii.pdf" TargetMode="External"/><Relationship Id="rId20" Type="http://schemas.openxmlformats.org/officeDocument/2006/relationships/hyperlink" Target="https://xn--80accc6ahceydrln.xn--p1ai/catalog/gazobloki/" TargetMode="External"/><Relationship Id="rId41" Type="http://schemas.openxmlformats.org/officeDocument/2006/relationships/chart" Target="charts/chart12.xml"/><Relationship Id="rId54" Type="http://schemas.openxmlformats.org/officeDocument/2006/relationships/chart" Target="charts/chart25.xml"/><Relationship Id="rId62" Type="http://schemas.openxmlformats.org/officeDocument/2006/relationships/hyperlink" Target="http://www.adminustlabinsk.ru"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человек</c:v>
                </c:pt>
              </c:strCache>
            </c:strRef>
          </c:tx>
          <c:dLbls>
            <c:showVal val="1"/>
          </c:dLbls>
          <c:cat>
            <c:strRef>
              <c:f>Лист1!$A$2:$A$8</c:f>
              <c:strCache>
                <c:ptCount val="7"/>
                <c:pt idx="0">
                  <c:v>Высшее образование - бакалавриат</c:v>
                </c:pt>
                <c:pt idx="1">
                  <c:v>Высшее образование - специалист, магистратура</c:v>
                </c:pt>
                <c:pt idx="2">
                  <c:v>Высшее образование - подготовка кадров высшей квалификации</c:v>
                </c:pt>
                <c:pt idx="3">
                  <c:v>Научная степень </c:v>
                </c:pt>
                <c:pt idx="4">
                  <c:v>Основное общее образование</c:v>
                </c:pt>
                <c:pt idx="5">
                  <c:v>Среднее общее образование </c:v>
                </c:pt>
                <c:pt idx="6">
                  <c:v>Среднее профессиональное образование</c:v>
                </c:pt>
              </c:strCache>
            </c:strRef>
          </c:cat>
          <c:val>
            <c:numRef>
              <c:f>Лист1!$B$2:$B$8</c:f>
              <c:numCache>
                <c:formatCode>General</c:formatCode>
                <c:ptCount val="7"/>
                <c:pt idx="0">
                  <c:v>675</c:v>
                </c:pt>
                <c:pt idx="1">
                  <c:v>745</c:v>
                </c:pt>
                <c:pt idx="2">
                  <c:v>106</c:v>
                </c:pt>
                <c:pt idx="3">
                  <c:v>12</c:v>
                </c:pt>
                <c:pt idx="4">
                  <c:v>77</c:v>
                </c:pt>
                <c:pt idx="5">
                  <c:v>585</c:v>
                </c:pt>
                <c:pt idx="6">
                  <c:v>919</c:v>
                </c:pt>
              </c:numCache>
            </c:numRef>
          </c:val>
        </c:ser>
        <c:axId val="66744704"/>
        <c:axId val="66746240"/>
      </c:barChart>
      <c:catAx>
        <c:axId val="66744704"/>
        <c:scaling>
          <c:orientation val="minMax"/>
        </c:scaling>
        <c:axPos val="l"/>
        <c:tickLblPos val="nextTo"/>
        <c:crossAx val="66746240"/>
        <c:crosses val="autoZero"/>
        <c:auto val="1"/>
        <c:lblAlgn val="ctr"/>
        <c:lblOffset val="100"/>
      </c:catAx>
      <c:valAx>
        <c:axId val="66746240"/>
        <c:scaling>
          <c:orientation val="minMax"/>
        </c:scaling>
        <c:delete val="1"/>
        <c:axPos val="b"/>
        <c:numFmt formatCode="General" sourceLinked="1"/>
        <c:tickLblPos val="none"/>
        <c:crossAx val="66744704"/>
        <c:crosses val="autoZero"/>
        <c:crossBetween val="between"/>
      </c:valAx>
      <c:spPr>
        <a:noFill/>
        <a:ln w="25400">
          <a:noFill/>
        </a:ln>
      </c:spPr>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4241429569553529"/>
                  <c:y val="-1.7433413365756885E-2"/>
                </c:manualLayout>
              </c:layout>
              <c:showVal val="1"/>
            </c:dLbl>
            <c:dLbl>
              <c:idx val="2"/>
              <c:layout>
                <c:manualLayout>
                  <c:x val="-8.2138525636112875E-2"/>
                  <c:y val="1.7822999881491049E-2"/>
                </c:manualLayout>
              </c:layout>
              <c:showVal val="1"/>
            </c:dLbl>
            <c:dLbl>
              <c:idx val="3"/>
              <c:layout>
                <c:manualLayout>
                  <c:x val="-5.2081575589321812E-2"/>
                  <c:y val="-3.1791192825262812E-2"/>
                </c:manualLayout>
              </c:layout>
              <c:showVal val="1"/>
            </c:dLbl>
            <c:dLbl>
              <c:idx val="4"/>
              <c:layout>
                <c:manualLayout>
                  <c:x val="9.4744793612356826E-2"/>
                  <c:y val="-5.9937068947017155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8.2000000000000003E-2</c:v>
                </c:pt>
                <c:pt idx="1">
                  <c:v>0.61200000000000065</c:v>
                </c:pt>
                <c:pt idx="2">
                  <c:v>9.9000000000000046E-2</c:v>
                </c:pt>
                <c:pt idx="3">
                  <c:v>1.2999999999999998E-2</c:v>
                </c:pt>
                <c:pt idx="4">
                  <c:v>5.1999999999999998E-2</c:v>
                </c:pt>
              </c:numCache>
            </c:numRef>
          </c:val>
        </c:ser>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4140420648834008E-2"/>
                  <c:y val="-2.5865745220683977E-2"/>
                </c:manualLayout>
              </c:layout>
              <c:showVal val="1"/>
            </c:dLbl>
            <c:dLbl>
              <c:idx val="2"/>
              <c:layout>
                <c:manualLayout>
                  <c:x val="-9.8212453814649645E-2"/>
                  <c:y val="-4.1991360977334928E-4"/>
                </c:manualLayout>
              </c:layout>
              <c:showVal val="1"/>
            </c:dLbl>
            <c:dLbl>
              <c:idx val="3"/>
              <c:layout>
                <c:manualLayout>
                  <c:x val="-4.1600753056197752E-2"/>
                  <c:y val="-3.7716640429842282E-2"/>
                </c:manualLayout>
              </c:layout>
              <c:showVal val="1"/>
            </c:dLbl>
            <c:dLbl>
              <c:idx val="4"/>
              <c:layout>
                <c:manualLayout>
                  <c:x val="8.2436833768480725E-2"/>
                  <c:y val="-7.0306602255031575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7.1999999999999995E-2</c:v>
                </c:pt>
                <c:pt idx="1">
                  <c:v>0.59899999999999998</c:v>
                </c:pt>
                <c:pt idx="2">
                  <c:v>8.7000000000000022E-2</c:v>
                </c:pt>
                <c:pt idx="3">
                  <c:v>8.7000000000000022E-2</c:v>
                </c:pt>
                <c:pt idx="4">
                  <c:v>5.9000000000000261E-2</c:v>
                </c:pt>
              </c:numCache>
            </c:numRef>
          </c:val>
        </c:ser>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7335059238183049E-2"/>
                  <c:y val="-3.6716085788459682E-2"/>
                </c:manualLayout>
              </c:layout>
              <c:showVal val="1"/>
            </c:dLbl>
            <c:dLbl>
              <c:idx val="1"/>
              <c:layout>
                <c:manualLayout>
                  <c:x val="-7.9086657155096607E-2"/>
                  <c:y val="-0.27894341692260188"/>
                </c:manualLayout>
              </c:layout>
              <c:showVal val="1"/>
            </c:dLbl>
            <c:dLbl>
              <c:idx val="2"/>
              <c:layout>
                <c:manualLayout>
                  <c:x val="-0.10136371944316402"/>
                  <c:y val="-4.0505715628271585E-2"/>
                </c:manualLayout>
              </c:layout>
              <c:showVal val="1"/>
            </c:dLbl>
            <c:dLbl>
              <c:idx val="3"/>
              <c:layout>
                <c:manualLayout>
                  <c:x val="-3.0491023567058011E-2"/>
                  <c:y val="-3.4745097404436841E-2"/>
                </c:manualLayout>
              </c:layout>
              <c:showVal val="1"/>
            </c:dLbl>
            <c:dLbl>
              <c:idx val="4"/>
              <c:layout>
                <c:manualLayout>
                  <c:x val="9.3456315420478747E-2"/>
                  <c:y val="-5.4395470725824534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7.5999999999999998E-2</c:v>
                </c:pt>
                <c:pt idx="1">
                  <c:v>0.63000000000000311</c:v>
                </c:pt>
                <c:pt idx="2">
                  <c:v>8.7000000000000022E-2</c:v>
                </c:pt>
                <c:pt idx="3">
                  <c:v>7.0000000000000114E-3</c:v>
                </c:pt>
                <c:pt idx="4">
                  <c:v>5.3999999999999999E-2</c:v>
                </c:pt>
              </c:numCache>
            </c:numRef>
          </c:val>
        </c:ser>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3.6129307639884402E-2"/>
                  <c:y val="-3.1791192825262812E-2"/>
                </c:manualLayout>
              </c:layout>
              <c:showVal val="1"/>
            </c:dLbl>
            <c:dLbl>
              <c:idx val="1"/>
              <c:layout>
                <c:manualLayout>
                  <c:x val="-8.3352034870433578E-2"/>
                  <c:y val="-0.24536718645751102"/>
                </c:manualLayout>
              </c:layout>
              <c:showVal val="1"/>
            </c:dLbl>
            <c:dLbl>
              <c:idx val="2"/>
              <c:layout>
                <c:manualLayout>
                  <c:x val="-8.7460988822724184E-2"/>
                  <c:y val="-1.6017371359466074E-2"/>
                </c:manualLayout>
              </c:layout>
              <c:showVal val="1"/>
            </c:dLbl>
            <c:dLbl>
              <c:idx val="3"/>
              <c:layout>
                <c:manualLayout>
                  <c:x val="-4.8998141760285767E-2"/>
                  <c:y val="-1.253348811037942E-2"/>
                </c:manualLayout>
              </c:layout>
              <c:showVal val="1"/>
            </c:dLbl>
            <c:dLbl>
              <c:idx val="4"/>
              <c:layout>
                <c:manualLayout>
                  <c:x val="4.7151243254129324E-2"/>
                  <c:y val="-5.845570704587042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6.7000000000000004E-2</c:v>
                </c:pt>
                <c:pt idx="1">
                  <c:v>0.59299999999999997</c:v>
                </c:pt>
                <c:pt idx="2">
                  <c:v>8.7000000000000022E-2</c:v>
                </c:pt>
                <c:pt idx="3">
                  <c:v>2.1999999999999999E-2</c:v>
                </c:pt>
                <c:pt idx="4">
                  <c:v>4.8000000000000001E-2</c:v>
                </c:pt>
              </c:numCache>
            </c:numRef>
          </c:val>
        </c:ser>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9563483785337932E-2"/>
                  <c:y val="-3.3728394278350469E-2"/>
                </c:manualLayout>
              </c:layout>
              <c:showVal val="1"/>
            </c:dLbl>
            <c:dLbl>
              <c:idx val="2"/>
              <c:layout>
                <c:manualLayout>
                  <c:x val="-9.2411941535730138E-2"/>
                  <c:y val="-1.3285600042551245E-2"/>
                </c:manualLayout>
              </c:layout>
              <c:showVal val="1"/>
            </c:dLbl>
            <c:dLbl>
              <c:idx val="3"/>
              <c:layout>
                <c:manualLayout>
                  <c:x val="-5.6446222226499039E-2"/>
                  <c:y val="-4.9567535639002014E-2"/>
                </c:manualLayout>
              </c:layout>
              <c:showVal val="1"/>
            </c:dLbl>
            <c:dLbl>
              <c:idx val="4"/>
              <c:layout>
                <c:manualLayout>
                  <c:x val="3.3271323274942151E-2"/>
                  <c:y val="-5.9937068947017155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8.0000000000000043E-2</c:v>
                </c:pt>
                <c:pt idx="1">
                  <c:v>0.61200000000000065</c:v>
                </c:pt>
                <c:pt idx="2">
                  <c:v>9.3000000000000208E-2</c:v>
                </c:pt>
                <c:pt idx="3">
                  <c:v>6.0000000000000114E-3</c:v>
                </c:pt>
                <c:pt idx="4">
                  <c:v>4.3000000000000003E-2</c:v>
                </c:pt>
              </c:numCache>
            </c:numRef>
          </c:val>
        </c:ser>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2676277595650201E-2"/>
                  <c:y val="-3.0309830924117882E-2"/>
                </c:manualLayout>
              </c:layout>
              <c:showVal val="1"/>
            </c:dLbl>
            <c:dLbl>
              <c:idx val="1"/>
              <c:layout>
                <c:manualLayout>
                  <c:x val="-0.11212158599573922"/>
                  <c:y val="-0.24457821544180991"/>
                </c:manualLayout>
              </c:layout>
              <c:showVal val="1"/>
            </c:dLbl>
            <c:dLbl>
              <c:idx val="4"/>
              <c:layout>
                <c:manualLayout>
                  <c:x val="8.2412604824545987E-2"/>
                  <c:y val="-1.5952051464612517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0.59099999999999997</c:v>
                </c:pt>
                <c:pt idx="2">
                  <c:v>9.5000000000000043E-2</c:v>
                </c:pt>
                <c:pt idx="3">
                  <c:v>1.0999999999999998E-2</c:v>
                </c:pt>
                <c:pt idx="4">
                  <c:v>0.05</c:v>
                </c:pt>
              </c:numCache>
            </c:numRef>
          </c:val>
        </c:ser>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0193924343146472"/>
                  <c:y val="-2.039613716804663E-2"/>
                </c:manualLayout>
              </c:layout>
              <c:showVal val="1"/>
            </c:dLbl>
            <c:dLbl>
              <c:idx val="2"/>
              <c:layout>
                <c:manualLayout>
                  <c:x val="-7.4953354987021534E-2"/>
                  <c:y val="-1.772968574598625E-2"/>
                </c:manualLayout>
              </c:layout>
              <c:showVal val="1"/>
            </c:dLbl>
            <c:dLbl>
              <c:idx val="3"/>
              <c:layout>
                <c:manualLayout>
                  <c:x val="-4.7426868970902314E-3"/>
                  <c:y val="-5.5492983243582816E-2"/>
                </c:manualLayout>
              </c:layout>
              <c:showVal val="1"/>
            </c:dLbl>
            <c:dLbl>
              <c:idx val="4"/>
              <c:layout>
                <c:manualLayout>
                  <c:x val="9.8435841240961844E-2"/>
                  <c:y val="-8.0676135563044746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8.2000000000000003E-2</c:v>
                </c:pt>
                <c:pt idx="1">
                  <c:v>0.59299999999999997</c:v>
                </c:pt>
                <c:pt idx="2">
                  <c:v>9.7000000000000003E-2</c:v>
                </c:pt>
                <c:pt idx="3">
                  <c:v>4.0000000000000114E-3</c:v>
                </c:pt>
                <c:pt idx="4">
                  <c:v>1.2999999999999998E-2</c:v>
                </c:pt>
              </c:numCache>
            </c:numRef>
          </c:val>
        </c:ser>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2.77402505994516E-2"/>
                  <c:y val="-2.039613716804663E-2"/>
                </c:manualLayout>
              </c:layout>
              <c:showVal val="1"/>
            </c:dLbl>
            <c:dLbl>
              <c:idx val="2"/>
              <c:layout>
                <c:manualLayout>
                  <c:x val="-0.13301896421780204"/>
                  <c:y val="3.7181017292043286E-3"/>
                </c:manualLayout>
              </c:layout>
              <c:showVal val="1"/>
            </c:dLbl>
            <c:dLbl>
              <c:idx val="3"/>
              <c:layout>
                <c:manualLayout>
                  <c:x val="-4.3542333463814475E-2"/>
                  <c:y val="-3.9198002330987067E-2"/>
                </c:manualLayout>
              </c:layout>
              <c:showVal val="1"/>
            </c:dLbl>
            <c:dLbl>
              <c:idx val="4"/>
              <c:layout>
                <c:manualLayout>
                  <c:x val="5.2975468967534252E-2"/>
                  <c:y val="-6.7343878452739703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6.5000000000000002E-2</c:v>
                </c:pt>
                <c:pt idx="1">
                  <c:v>0.58699999999999997</c:v>
                </c:pt>
                <c:pt idx="2">
                  <c:v>9.9000000000000046E-2</c:v>
                </c:pt>
                <c:pt idx="3">
                  <c:v>1.2999999999999998E-2</c:v>
                </c:pt>
                <c:pt idx="4">
                  <c:v>6.1000000000000013E-2</c:v>
                </c:pt>
              </c:numCache>
            </c:numRef>
          </c:val>
        </c:ser>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7.6545248154218426E-2"/>
                  <c:y val="-2.039613716804663E-2"/>
                </c:manualLayout>
              </c:layout>
              <c:showVal val="1"/>
            </c:dLbl>
            <c:dLbl>
              <c:idx val="2"/>
              <c:layout>
                <c:manualLayout>
                  <c:x val="-0.10144813476654124"/>
                  <c:y val="-1.3285600042551245E-2"/>
                </c:manualLayout>
              </c:layout>
              <c:showVal val="1"/>
            </c:dLbl>
            <c:dLbl>
              <c:idx val="3"/>
              <c:layout>
                <c:manualLayout>
                  <c:x val="-5.7904426610872507E-2"/>
                  <c:y val="-7.0306602255031575E-2"/>
                </c:manualLayout>
              </c:layout>
              <c:showVal val="1"/>
            </c:dLbl>
            <c:dLbl>
              <c:idx val="4"/>
              <c:layout>
                <c:manualLayout>
                  <c:x val="8.5647082921070247E-2"/>
                  <c:y val="-6.58625165515948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8.6000000000000021E-2</c:v>
                </c:pt>
                <c:pt idx="1">
                  <c:v>0.59699999999999998</c:v>
                </c:pt>
                <c:pt idx="2">
                  <c:v>9.1000000000000025E-2</c:v>
                </c:pt>
                <c:pt idx="3">
                  <c:v>1.7000000000000001E-2</c:v>
                </c:pt>
                <c:pt idx="4">
                  <c:v>9.0000000000000028E-3</c:v>
                </c:pt>
              </c:numCache>
            </c:numRef>
          </c:val>
        </c:ser>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0116010245578351E-2"/>
                  <c:y val="-2.6321584772626111E-2"/>
                </c:manualLayout>
              </c:layout>
              <c:showVal val="1"/>
            </c:dLbl>
            <c:dLbl>
              <c:idx val="2"/>
              <c:layout>
                <c:manualLayout>
                  <c:x val="-5.4128148087305296E-2"/>
                  <c:y val="-1.9012755109182806E-3"/>
                </c:manualLayout>
              </c:layout>
              <c:showVal val="1"/>
            </c:dLbl>
            <c:dLbl>
              <c:idx val="3"/>
              <c:layout>
                <c:manualLayout>
                  <c:x val="-3.0930566720153652E-2"/>
                  <c:y val="-6.7343878452739703E-2"/>
                </c:manualLayout>
              </c:layout>
              <c:showVal val="1"/>
            </c:dLbl>
            <c:dLbl>
              <c:idx val="4"/>
              <c:layout>
                <c:manualLayout>
                  <c:x val="7.7286207063647902E-2"/>
                  <c:y val="-6.58625165515948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6.9000000000000034E-2</c:v>
                </c:pt>
                <c:pt idx="1">
                  <c:v>0.60900000000000065</c:v>
                </c:pt>
                <c:pt idx="2">
                  <c:v>7.8000000000000014E-2</c:v>
                </c:pt>
                <c:pt idx="3">
                  <c:v>1.4999999999999998E-2</c:v>
                </c:pt>
                <c:pt idx="4">
                  <c:v>5.1999999999999998E-2</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manualLayout>
          <c:layoutTarget val="inner"/>
          <c:xMode val="edge"/>
          <c:yMode val="edge"/>
          <c:x val="7.1726450860309834E-2"/>
          <c:y val="4.4057617797775533E-2"/>
          <c:w val="0.67595873432491715"/>
          <c:h val="0.8525628046494188"/>
        </c:manualLayout>
      </c:layout>
      <c:barChart>
        <c:barDir val="col"/>
        <c:grouping val="clustered"/>
        <c:ser>
          <c:idx val="0"/>
          <c:order val="0"/>
          <c:tx>
            <c:strRef>
              <c:f>Лист1!$B$1</c:f>
              <c:strCache>
                <c:ptCount val="1"/>
                <c:pt idx="0">
                  <c:v>Группы кратковременного пребывания</c:v>
                </c:pt>
              </c:strCache>
            </c:strRef>
          </c:tx>
          <c:dLbls>
            <c:showVal val="1"/>
          </c:dLbls>
          <c:cat>
            <c:numRef>
              <c:f>Лист1!$A$2:$A$4</c:f>
              <c:numCache>
                <c:formatCode>General</c:formatCode>
                <c:ptCount val="3"/>
                <c:pt idx="0">
                  <c:v>2020</c:v>
                </c:pt>
                <c:pt idx="1">
                  <c:v>2021</c:v>
                </c:pt>
                <c:pt idx="2">
                  <c:v>2022</c:v>
                </c:pt>
              </c:numCache>
            </c:numRef>
          </c:cat>
          <c:val>
            <c:numRef>
              <c:f>Лист1!$B$2:$B$4</c:f>
              <c:numCache>
                <c:formatCode>General</c:formatCode>
                <c:ptCount val="3"/>
                <c:pt idx="0">
                  <c:v>38</c:v>
                </c:pt>
                <c:pt idx="1">
                  <c:v>38</c:v>
                </c:pt>
                <c:pt idx="2">
                  <c:v>0</c:v>
                </c:pt>
              </c:numCache>
            </c:numRef>
          </c:val>
        </c:ser>
        <c:ser>
          <c:idx val="1"/>
          <c:order val="1"/>
          <c:tx>
            <c:strRef>
              <c:f>Лист1!$C$1</c:f>
              <c:strCache>
                <c:ptCount val="1"/>
                <c:pt idx="0">
                  <c:v>Группы семейного воспитания</c:v>
                </c:pt>
              </c:strCache>
            </c:strRef>
          </c:tx>
          <c:dLbls>
            <c:showVal val="1"/>
          </c:dLbls>
          <c:cat>
            <c:numRef>
              <c:f>Лист1!$A$2:$A$4</c:f>
              <c:numCache>
                <c:formatCode>General</c:formatCode>
                <c:ptCount val="3"/>
                <c:pt idx="0">
                  <c:v>2020</c:v>
                </c:pt>
                <c:pt idx="1">
                  <c:v>2021</c:v>
                </c:pt>
                <c:pt idx="2">
                  <c:v>2022</c:v>
                </c:pt>
              </c:numCache>
            </c:numRef>
          </c:cat>
          <c:val>
            <c:numRef>
              <c:f>Лист1!$C$2:$C$4</c:f>
              <c:numCache>
                <c:formatCode>General</c:formatCode>
                <c:ptCount val="3"/>
                <c:pt idx="0">
                  <c:v>40</c:v>
                </c:pt>
                <c:pt idx="1">
                  <c:v>40</c:v>
                </c:pt>
                <c:pt idx="2">
                  <c:v>8</c:v>
                </c:pt>
              </c:numCache>
            </c:numRef>
          </c:val>
        </c:ser>
        <c:axId val="55671040"/>
        <c:axId val="66719744"/>
      </c:barChart>
      <c:catAx>
        <c:axId val="55671040"/>
        <c:scaling>
          <c:orientation val="minMax"/>
        </c:scaling>
        <c:axPos val="b"/>
        <c:numFmt formatCode="General" sourceLinked="1"/>
        <c:tickLblPos val="nextTo"/>
        <c:crossAx val="66719744"/>
        <c:crosses val="autoZero"/>
        <c:auto val="1"/>
        <c:lblAlgn val="ctr"/>
        <c:lblOffset val="100"/>
      </c:catAx>
      <c:valAx>
        <c:axId val="66719744"/>
        <c:scaling>
          <c:orientation val="minMax"/>
        </c:scaling>
        <c:axPos val="l"/>
        <c:majorGridlines/>
        <c:numFmt formatCode="General" sourceLinked="1"/>
        <c:tickLblPos val="nextTo"/>
        <c:crossAx val="55671040"/>
        <c:crosses val="autoZero"/>
        <c:crossBetween val="between"/>
      </c:valAx>
    </c:plotArea>
    <c:legend>
      <c:legendPos val="r"/>
      <c:layout>
        <c:manualLayout>
          <c:xMode val="edge"/>
          <c:yMode val="edge"/>
          <c:x val="0.77546296296292017"/>
          <c:y val="0.36442132233472357"/>
          <c:w val="0.22453698095430441"/>
          <c:h val="0.23941132358455194"/>
        </c:manualLayout>
      </c:layou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spPr>
            <a:solidFill>
              <a:schemeClr val="tx2">
                <a:lumMod val="60000"/>
                <a:lumOff val="40000"/>
              </a:schemeClr>
            </a:solid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Более 5 лет</c:v>
                </c:pt>
                <c:pt idx="1">
                  <c:v>От 1 года до 5 лет</c:v>
                </c:pt>
                <c:pt idx="2">
                  <c:v>Менее 1 года</c:v>
                </c:pt>
              </c:strCache>
            </c:strRef>
          </c:cat>
          <c:val>
            <c:numRef>
              <c:f>Лист1!$B$2:$B$4</c:f>
              <c:numCache>
                <c:formatCode>General</c:formatCode>
                <c:ptCount val="3"/>
                <c:pt idx="0">
                  <c:v>79</c:v>
                </c:pt>
                <c:pt idx="1">
                  <c:v>202</c:v>
                </c:pt>
                <c:pt idx="2">
                  <c:v>227</c:v>
                </c:pt>
              </c:numCache>
            </c:numRef>
          </c:val>
        </c:ser>
        <c:overlap val="100"/>
        <c:axId val="134441216"/>
        <c:axId val="134447104"/>
      </c:barChart>
      <c:catAx>
        <c:axId val="134441216"/>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34447104"/>
        <c:crosses val="autoZero"/>
        <c:auto val="1"/>
        <c:lblAlgn val="ctr"/>
        <c:lblOffset val="100"/>
      </c:catAx>
      <c:valAx>
        <c:axId val="134447104"/>
        <c:scaling>
          <c:orientation val="minMax"/>
        </c:scaling>
        <c:delete val="1"/>
        <c:axPos val="l"/>
        <c:numFmt formatCode="General" sourceLinked="1"/>
        <c:tickLblPos val="none"/>
        <c:crossAx val="134441216"/>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manualLayout>
          <c:layoutTarget val="inner"/>
          <c:xMode val="edge"/>
          <c:yMode val="edge"/>
          <c:x val="2.3072889355007863E-2"/>
          <c:y val="5.1825677267373381E-2"/>
          <c:w val="0.96434189826953842"/>
          <c:h val="0.58096584216725278"/>
        </c:manualLayout>
      </c:layout>
      <c:barChart>
        <c:barDir val="col"/>
        <c:grouping val="stacked"/>
        <c:ser>
          <c:idx val="0"/>
          <c:order val="0"/>
          <c:tx>
            <c:strRef>
              <c:f>Лист1!$B$1</c:f>
              <c:strCache>
                <c:ptCount val="1"/>
                <c:pt idx="0">
                  <c:v>Ряд 1</c:v>
                </c:pt>
              </c:strCache>
            </c:strRef>
          </c:tx>
          <c:spPr>
            <a:solidFill>
              <a:srgbClr val="1F497D">
                <a:lumMod val="60000"/>
                <a:lumOff val="40000"/>
              </a:srgbClr>
            </a:solidFill>
          </c:spPr>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15 человек</c:v>
                </c:pt>
                <c:pt idx="1">
                  <c:v>От 16 до 100 человек</c:v>
                </c:pt>
                <c:pt idx="2">
                  <c:v>От 101 до 250 человек</c:v>
                </c:pt>
                <c:pt idx="3">
                  <c:v>Более 250 человек</c:v>
                </c:pt>
              </c:strCache>
            </c:strRef>
          </c:cat>
          <c:val>
            <c:numRef>
              <c:f>Лист1!$B$2:$B$5</c:f>
              <c:numCache>
                <c:formatCode>General</c:formatCode>
                <c:ptCount val="4"/>
                <c:pt idx="0">
                  <c:v>125</c:v>
                </c:pt>
                <c:pt idx="1">
                  <c:v>338</c:v>
                </c:pt>
                <c:pt idx="2">
                  <c:v>41</c:v>
                </c:pt>
                <c:pt idx="3">
                  <c:v>7</c:v>
                </c:pt>
              </c:numCache>
            </c:numRef>
          </c:val>
        </c:ser>
        <c:overlap val="100"/>
        <c:axId val="134458368"/>
        <c:axId val="134349568"/>
      </c:barChart>
      <c:catAx>
        <c:axId val="13445836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34349568"/>
        <c:crosses val="autoZero"/>
        <c:auto val="1"/>
        <c:lblAlgn val="ctr"/>
        <c:lblOffset val="100"/>
      </c:catAx>
      <c:valAx>
        <c:axId val="134349568"/>
        <c:scaling>
          <c:orientation val="minMax"/>
        </c:scaling>
        <c:delete val="1"/>
        <c:axPos val="l"/>
        <c:numFmt formatCode="General" sourceLinked="1"/>
        <c:tickLblPos val="none"/>
        <c:crossAx val="134458368"/>
        <c:crosses val="autoZero"/>
        <c:crossBetween val="between"/>
      </c:valAx>
      <c:spPr>
        <a:noFill/>
        <a:ln w="25400">
          <a:noFill/>
        </a:ln>
      </c:spPr>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236107060691485"/>
          <c:y val="6.7940552016985137E-2"/>
          <c:w val="0.49912041087456904"/>
          <c:h val="0.81316348195329058"/>
        </c:manualLayout>
      </c:layout>
      <c:barChart>
        <c:barDir val="bar"/>
        <c:grouping val="stacked"/>
        <c:ser>
          <c:idx val="0"/>
          <c:order val="0"/>
          <c:tx>
            <c:strRef>
              <c:f>Лист1!$B$1</c:f>
              <c:strCache>
                <c:ptCount val="1"/>
                <c:pt idx="0">
                  <c:v>Столбец1</c:v>
                </c:pt>
              </c:strCache>
            </c:strRef>
          </c:tx>
          <c:spPr>
            <a:solidFill>
              <a:srgbClr val="0070C0"/>
            </a:solidFill>
          </c:spPr>
          <c:dLbls>
            <c:spPr>
              <a:solidFill>
                <a:srgbClr val="0070C0"/>
              </a:solidFill>
            </c:spPr>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120 млн. рублей (микропредприятие)</c:v>
                </c:pt>
                <c:pt idx="1">
                  <c:v>От 121 до 800 млн. рублей (малое предприятие)</c:v>
                </c:pt>
                <c:pt idx="2">
                  <c:v>От 801 до 2000 млн. рублей (среднее предприятие)</c:v>
                </c:pt>
                <c:pt idx="3">
                  <c:v>Более 2000 млн. рублей</c:v>
                </c:pt>
              </c:strCache>
            </c:strRef>
          </c:cat>
          <c:val>
            <c:numRef>
              <c:f>Лист1!$B$2:$B$5</c:f>
              <c:numCache>
                <c:formatCode>General</c:formatCode>
                <c:ptCount val="4"/>
                <c:pt idx="0">
                  <c:v>125</c:v>
                </c:pt>
                <c:pt idx="1">
                  <c:v>333</c:v>
                </c:pt>
                <c:pt idx="2">
                  <c:v>43</c:v>
                </c:pt>
                <c:pt idx="3">
                  <c:v>8</c:v>
                </c:pt>
              </c:numCache>
            </c:numRef>
          </c:val>
        </c:ser>
        <c:overlap val="100"/>
        <c:axId val="133955584"/>
        <c:axId val="133957120"/>
      </c:barChart>
      <c:catAx>
        <c:axId val="133955584"/>
        <c:scaling>
          <c:orientation val="minMax"/>
        </c:scaling>
        <c:axPos val="l"/>
        <c:tickLblPos val="nextTo"/>
        <c:txPr>
          <a:bodyPr/>
          <a:lstStyle/>
          <a:p>
            <a:pPr>
              <a:defRPr>
                <a:latin typeface="Times New Roman" pitchFamily="18" charset="0"/>
                <a:cs typeface="Times New Roman" pitchFamily="18" charset="0"/>
              </a:defRPr>
            </a:pPr>
            <a:endParaRPr lang="ru-RU"/>
          </a:p>
        </c:txPr>
        <c:crossAx val="133957120"/>
        <c:crosses val="autoZero"/>
        <c:auto val="1"/>
        <c:lblAlgn val="ctr"/>
        <c:lblOffset val="100"/>
      </c:catAx>
      <c:valAx>
        <c:axId val="133957120"/>
        <c:scaling>
          <c:orientation val="minMax"/>
        </c:scaling>
        <c:delete val="1"/>
        <c:axPos val="b"/>
        <c:numFmt formatCode="General" sourceLinked="1"/>
        <c:tickLblPos val="none"/>
        <c:crossAx val="133955584"/>
        <c:crosses val="autoZero"/>
        <c:crossBetween val="between"/>
      </c:valAx>
      <c:spPr>
        <a:noFill/>
        <a:ln w="25400">
          <a:noFill/>
        </a:ln>
      </c:spPr>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2.2071173687560029E-2"/>
          <c:y val="0"/>
          <c:w val="0.54788657035848065"/>
          <c:h val="1"/>
        </c:manualLayout>
      </c:layout>
      <c:doughnutChart>
        <c:varyColors val="1"/>
        <c:ser>
          <c:idx val="0"/>
          <c:order val="0"/>
          <c:tx>
            <c:strRef>
              <c:f>Лист1!$B$1</c:f>
              <c:strCache>
                <c:ptCount val="1"/>
                <c:pt idx="0">
                  <c:v>Столбец1</c:v>
                </c:pt>
              </c:strCache>
            </c:strRef>
          </c:tx>
          <c:explosion val="25"/>
          <c:dLbls>
            <c:dLbl>
              <c:idx val="2"/>
              <c:layout>
                <c:manualLayout>
                  <c:x val="2.5682182985554407E-2"/>
                  <c:y val="-1.9841269841270236E-2"/>
                </c:manualLayout>
              </c:layout>
              <c:showVal val="1"/>
            </c:dLbl>
            <c:dLbl>
              <c:idx val="3"/>
              <c:layout>
                <c:manualLayout>
                  <c:x val="2.5682182985554407E-2"/>
                  <c:y val="-1.1904761904761921E-2"/>
                </c:manualLayout>
              </c:layout>
              <c:showVal val="1"/>
            </c:dLbl>
            <c:dLbl>
              <c:idx val="4"/>
              <c:layout>
                <c:manualLayout>
                  <c:x val="6.8485821294810137E-2"/>
                  <c:y val="-3.9682539682539802E-3"/>
                </c:manualLayout>
              </c:layout>
              <c:showVal val="1"/>
            </c:dLbl>
            <c:dLbl>
              <c:idx val="5"/>
              <c:layout>
                <c:manualLayout>
                  <c:x val="6.6345639379347329E-2"/>
                  <c:y val="1.19047619047619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Лист1!$A$2:$A$7</c:f>
              <c:strCache>
                <c:ptCount val="6"/>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Российской Федерации</c:v>
                </c:pt>
                <c:pt idx="4">
                  <c:v>Рынки стран СНГ</c:v>
                </c:pt>
                <c:pt idx="5">
                  <c:v>Рынки стран зарубежья (кроме СНГ)</c:v>
                </c:pt>
              </c:strCache>
            </c:strRef>
          </c:cat>
          <c:val>
            <c:numRef>
              <c:f>Лист1!$B$2:$B$7</c:f>
              <c:numCache>
                <c:formatCode>General</c:formatCode>
                <c:ptCount val="6"/>
                <c:pt idx="0">
                  <c:v>94</c:v>
                </c:pt>
                <c:pt idx="1">
                  <c:v>316</c:v>
                </c:pt>
                <c:pt idx="2">
                  <c:v>59</c:v>
                </c:pt>
                <c:pt idx="3">
                  <c:v>17</c:v>
                </c:pt>
                <c:pt idx="4">
                  <c:v>7</c:v>
                </c:pt>
                <c:pt idx="5">
                  <c:v>0</c:v>
                </c:pt>
              </c:numCache>
            </c:numRef>
          </c:val>
        </c:ser>
        <c:firstSliceAng val="94"/>
        <c:holeSize val="50"/>
      </c:doughnutChart>
    </c:plotArea>
    <c:legend>
      <c:legendPos val="r"/>
      <c:layout>
        <c:manualLayout>
          <c:xMode val="edge"/>
          <c:yMode val="edge"/>
          <c:x val="0.64981388690050423"/>
          <c:y val="0.10616919038966292"/>
          <c:w val="0.33734507905612932"/>
          <c:h val="0.79694100737410156"/>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3.6176489174808195E-2"/>
          <c:y val="4.0509087307482794E-3"/>
          <c:w val="0.42605932685380632"/>
          <c:h val="0.83470113405635615"/>
        </c:manualLayout>
      </c:layout>
      <c:doughnutChart>
        <c:varyColors val="1"/>
        <c:ser>
          <c:idx val="0"/>
          <c:order val="0"/>
          <c:tx>
            <c:strRef>
              <c:f>Лист1!$B$1</c:f>
              <c:strCache>
                <c:ptCount val="1"/>
                <c:pt idx="0">
                  <c:v>Продажи</c:v>
                </c:pt>
              </c:strCache>
            </c:strRef>
          </c:tx>
          <c:explosion val="25"/>
          <c:dLbls>
            <c:dLbl>
              <c:idx val="0"/>
              <c:layout>
                <c:manualLayout>
                  <c:x val="1.9248185736404345E-2"/>
                  <c:y val="6.7424506698527522E-17"/>
                </c:manualLayout>
              </c:layout>
              <c:showVal val="1"/>
            </c:dLbl>
            <c:dLbl>
              <c:idx val="1"/>
              <c:layout>
                <c:manualLayout>
                  <c:x val="1.7109498432359045E-2"/>
                  <c:y val="1.8388714252411901E-2"/>
                </c:manualLayout>
              </c:layout>
              <c:showVal val="1"/>
            </c:dLbl>
            <c:dLbl>
              <c:idx val="2"/>
              <c:layout>
                <c:manualLayout>
                  <c:x val="1.0824957369394409E-2"/>
                  <c:y val="4.7618951090363883E-2"/>
                </c:manualLayout>
              </c:layout>
              <c:showVal val="1"/>
            </c:dLbl>
            <c:dLbl>
              <c:idx val="3"/>
              <c:layout>
                <c:manualLayout>
                  <c:x val="8.688964474551468E-3"/>
                  <c:y val="5.1671418291123747E-2"/>
                </c:manualLayout>
              </c:layout>
              <c:showVal val="1"/>
            </c:dLbl>
            <c:dLbl>
              <c:idx val="4"/>
              <c:layout>
                <c:manualLayout>
                  <c:x val="1.0457675715054366E-4"/>
                  <c:y val="4.9553675498558589E-2"/>
                </c:manualLayout>
              </c:layout>
              <c:showVal val="1"/>
            </c:dLbl>
            <c:dLbl>
              <c:idx val="5"/>
              <c:layout>
                <c:manualLayout>
                  <c:x val="-8.5608116368840227E-3"/>
                  <c:y val="5.1098906667863625E-2"/>
                </c:manualLayout>
              </c:layout>
              <c:showVal val="1"/>
            </c:dLbl>
            <c:dLbl>
              <c:idx val="6"/>
              <c:spPr/>
              <c:txPr>
                <a:bodyPr/>
                <a:lstStyle/>
                <a:p>
                  <a:pPr>
                    <a:defRPr sz="1000" b="1">
                      <a:latin typeface="Times New Roman" pitchFamily="18" charset="0"/>
                      <a:cs typeface="Times New Roman" pitchFamily="18" charset="0"/>
                    </a:defRPr>
                  </a:pPr>
                  <a:endParaRPr lang="ru-RU"/>
                </a:p>
              </c:txPr>
            </c:dLbl>
            <c:txPr>
              <a:bodyPr/>
              <a:lstStyle/>
              <a:p>
                <a:pPr>
                  <a:defRPr b="1">
                    <a:latin typeface="Times New Roman" pitchFamily="18" charset="0"/>
                    <a:cs typeface="Times New Roman" pitchFamily="18" charset="0"/>
                  </a:defRPr>
                </a:pPr>
                <a:endParaRPr lang="ru-RU"/>
              </a:p>
            </c:txPr>
            <c:showVal val="1"/>
            <c:showLeaderLines val="1"/>
          </c:dLbls>
          <c:cat>
            <c:strRef>
              <c:f>Лист1!$A$2:$A$8</c:f>
              <c:strCache>
                <c:ptCount val="7"/>
                <c:pt idx="0">
                  <c:v>Низкая цена </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Затрудняюсь ответить</c:v>
                </c:pt>
              </c:strCache>
            </c:strRef>
          </c:cat>
          <c:val>
            <c:numRef>
              <c:f>Лист1!$B$2:$B$8</c:f>
              <c:numCache>
                <c:formatCode>General</c:formatCode>
                <c:ptCount val="7"/>
                <c:pt idx="0">
                  <c:v>36</c:v>
                </c:pt>
                <c:pt idx="1">
                  <c:v>286</c:v>
                </c:pt>
                <c:pt idx="2">
                  <c:v>62</c:v>
                </c:pt>
                <c:pt idx="3">
                  <c:v>3</c:v>
                </c:pt>
                <c:pt idx="4">
                  <c:v>6</c:v>
                </c:pt>
                <c:pt idx="5">
                  <c:v>6</c:v>
                </c:pt>
                <c:pt idx="6">
                  <c:v>36</c:v>
                </c:pt>
              </c:numCache>
            </c:numRef>
          </c:val>
        </c:ser>
        <c:firstSliceAng val="94"/>
        <c:holeSize val="50"/>
      </c:doughnutChart>
    </c:plotArea>
    <c:legend>
      <c:legendPos val="r"/>
      <c:layout>
        <c:manualLayout>
          <c:xMode val="edge"/>
          <c:yMode val="edge"/>
          <c:x val="0.51712255069239943"/>
          <c:y val="7.9664570230607981E-2"/>
          <c:w val="0.45077472057565837"/>
          <c:h val="0.75224615790950911"/>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Лист1!$A$2:$A$8</c:f>
              <c:strCache>
                <c:ptCount val="7"/>
                <c:pt idx="0">
                  <c:v>Низкая цена</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Затрудняюсь ответить</c:v>
                </c:pt>
              </c:strCache>
            </c:strRef>
          </c:cat>
          <c:val>
            <c:numRef>
              <c:f>Лист1!$B$2:$B$8</c:f>
              <c:numCache>
                <c:formatCode>General</c:formatCode>
                <c:ptCount val="7"/>
                <c:pt idx="0">
                  <c:v>18</c:v>
                </c:pt>
                <c:pt idx="1">
                  <c:v>76</c:v>
                </c:pt>
                <c:pt idx="2">
                  <c:v>34</c:v>
                </c:pt>
                <c:pt idx="3">
                  <c:v>9</c:v>
                </c:pt>
                <c:pt idx="4">
                  <c:v>13</c:v>
                </c:pt>
                <c:pt idx="5">
                  <c:v>7</c:v>
                </c:pt>
                <c:pt idx="6">
                  <c:v>479</c:v>
                </c:pt>
              </c:numCache>
            </c:numRef>
          </c:val>
        </c:ser>
        <c:overlap val="100"/>
        <c:axId val="134931584"/>
        <c:axId val="134933120"/>
      </c:barChart>
      <c:catAx>
        <c:axId val="13493158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34933120"/>
        <c:crosses val="autoZero"/>
        <c:auto val="1"/>
        <c:lblAlgn val="ctr"/>
        <c:lblOffset val="100"/>
      </c:catAx>
      <c:valAx>
        <c:axId val="134933120"/>
        <c:scaling>
          <c:orientation val="minMax"/>
        </c:scaling>
        <c:delete val="1"/>
        <c:axPos val="b"/>
        <c:numFmt formatCode="General" sourceLinked="1"/>
        <c:tickLblPos val="none"/>
        <c:crossAx val="134931584"/>
        <c:crosses val="autoZero"/>
        <c:crossBetween val="between"/>
      </c:valAx>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9837731895972748"/>
          <c:y val="5.2615293391110034E-2"/>
          <c:w val="0.46386080091493287"/>
          <c:h val="0.92765397158722351"/>
        </c:manualLayout>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Лист1!$A$2:$A$11</c:f>
              <c:strCache>
                <c:ptCount val="10"/>
                <c:pt idx="0">
                  <c:v>Не предпринималось никаких действий</c:v>
                </c:pt>
                <c:pt idx="1">
                  <c:v>Сокращение затрат на производство/ реализацию продукции (не снижая при этом объема производства/реализации продукции)</c:v>
                </c:pt>
                <c:pt idx="2">
                  <c:v>Новые способы продвижения продукции (маркетинговые стратегии)</c:v>
                </c:pt>
                <c:pt idx="3">
                  <c:v>Приобретение технологий, патентов, лицензий, ноу-хау</c:v>
                </c:pt>
                <c:pt idx="4">
                  <c:v>Обучение и переподготовка персонала</c:v>
                </c:pt>
                <c:pt idx="5">
                  <c:v>Разработка новых модификаций и форм производимой продукции, расширение ассортимента</c:v>
                </c:pt>
                <c:pt idx="6">
                  <c:v>Самостоятельное проведение НИОКР (Научно-исследовательские и опытно-конструкторские работы</c:v>
                </c:pt>
                <c:pt idx="7">
                  <c:v>Развитие и расширение системы представительств (торговой сети, сети филиалов и пр.)</c:v>
                </c:pt>
                <c:pt idx="8">
                  <c:v>Выход на новые продуктовые рынки (реализация полностью нового для бизнеса товара/работы/услуги)</c:v>
                </c:pt>
                <c:pt idx="9">
                  <c:v>Выход на новые георграфические рынки</c:v>
                </c:pt>
              </c:strCache>
            </c:strRef>
          </c:cat>
          <c:val>
            <c:numRef>
              <c:f>Лист1!$B$2:$B$11</c:f>
              <c:numCache>
                <c:formatCode>General</c:formatCode>
                <c:ptCount val="10"/>
                <c:pt idx="0">
                  <c:v>481</c:v>
                </c:pt>
                <c:pt idx="1">
                  <c:v>41</c:v>
                </c:pt>
                <c:pt idx="2">
                  <c:v>41</c:v>
                </c:pt>
                <c:pt idx="3">
                  <c:v>35</c:v>
                </c:pt>
                <c:pt idx="4">
                  <c:v>27</c:v>
                </c:pt>
                <c:pt idx="5">
                  <c:v>21</c:v>
                </c:pt>
                <c:pt idx="6">
                  <c:v>17</c:v>
                </c:pt>
                <c:pt idx="7">
                  <c:v>13</c:v>
                </c:pt>
                <c:pt idx="8">
                  <c:v>8</c:v>
                </c:pt>
                <c:pt idx="9">
                  <c:v>2</c:v>
                </c:pt>
              </c:numCache>
            </c:numRef>
          </c:val>
        </c:ser>
        <c:overlap val="100"/>
        <c:axId val="134707072"/>
        <c:axId val="134708608"/>
      </c:barChart>
      <c:catAx>
        <c:axId val="134707072"/>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34708608"/>
        <c:crosses val="autoZero"/>
        <c:auto val="1"/>
        <c:lblAlgn val="ctr"/>
        <c:lblOffset val="100"/>
      </c:catAx>
      <c:valAx>
        <c:axId val="134708608"/>
        <c:scaling>
          <c:orientation val="minMax"/>
        </c:scaling>
        <c:delete val="1"/>
        <c:axPos val="b"/>
        <c:numFmt formatCode="General" sourceLinked="1"/>
        <c:tickLblPos val="none"/>
        <c:crossAx val="134707072"/>
        <c:crosses val="autoZero"/>
        <c:crossBetween val="between"/>
      </c:valAx>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Доступность государственной поддержки для бизнеса</a:t>
            </a:r>
          </a:p>
        </c:rich>
      </c:tx>
    </c:title>
    <c:plotArea>
      <c:layout/>
      <c:pieChart>
        <c:varyColors val="1"/>
        <c:ser>
          <c:idx val="0"/>
          <c:order val="0"/>
          <c:tx>
            <c:strRef>
              <c:f>Лист1!$B$1</c:f>
              <c:strCache>
                <c:ptCount val="1"/>
                <c:pt idx="0">
                  <c:v>Продажи</c:v>
                </c:pt>
              </c:strCache>
            </c:strRef>
          </c:tx>
          <c:explosion val="25"/>
          <c:dLbls>
            <c:txPr>
              <a:bodyPr/>
              <a:lstStyle/>
              <a:p>
                <a:pPr>
                  <a:defRPr b="1">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При необходимости можно легко получить необходимую поддержку</c:v>
                </c:pt>
                <c:pt idx="1">
                  <c:v>Поддержку получить можно, но для этого нужно приложить серьезные усилия</c:v>
                </c:pt>
                <c:pt idx="2">
                  <c:v>Поддержку бизнеса от государства получить практически невозможно</c:v>
                </c:pt>
                <c:pt idx="3">
                  <c:v>Затрудняюсь ответить</c:v>
                </c:pt>
              </c:strCache>
            </c:strRef>
          </c:cat>
          <c:val>
            <c:numRef>
              <c:f>Лист1!$B$2:$B$5</c:f>
              <c:numCache>
                <c:formatCode>General</c:formatCode>
                <c:ptCount val="4"/>
                <c:pt idx="0">
                  <c:v>122</c:v>
                </c:pt>
                <c:pt idx="1">
                  <c:v>137</c:v>
                </c:pt>
                <c:pt idx="2">
                  <c:v>34</c:v>
                </c:pt>
                <c:pt idx="3">
                  <c:v>43</c:v>
                </c:pt>
              </c:numCache>
            </c:numRef>
          </c:val>
        </c:ser>
        <c:dLbls>
          <c:showCatName val="1"/>
          <c:showPercent val="1"/>
        </c:dLbls>
        <c:firstSliceAng val="0"/>
      </c:pieChart>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69</c:v>
                </c:pt>
                <c:pt idx="1">
                  <c:v>42</c:v>
                </c:pt>
                <c:pt idx="2">
                  <c:v>36</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222</c:v>
                </c:pt>
                <c:pt idx="1">
                  <c:v>239</c:v>
                </c:pt>
                <c:pt idx="2">
                  <c:v>244</c:v>
                </c:pt>
              </c:numCache>
            </c:numRef>
          </c:val>
        </c:ser>
        <c:ser>
          <c:idx val="2"/>
          <c:order val="2"/>
          <c:tx>
            <c:strRef>
              <c:f>Лист1!$D$1</c:f>
              <c:strCache>
                <c:ptCount val="1"/>
                <c:pt idx="0">
                  <c:v>Скорее 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17</c:v>
                </c:pt>
                <c:pt idx="1">
                  <c:v>24</c:v>
                </c:pt>
                <c:pt idx="2">
                  <c:v>19</c:v>
                </c:pt>
              </c:numCache>
            </c:numRef>
          </c:val>
        </c:ser>
        <c:ser>
          <c:idx val="3"/>
          <c:order val="3"/>
          <c:tx>
            <c:strRef>
              <c:f>Лист1!$E$1</c:f>
              <c:strCache>
                <c:ptCount val="1"/>
                <c:pt idx="0">
                  <c:v>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Лист1!$E$2:$E$4</c:f>
              <c:numCache>
                <c:formatCode>General</c:formatCode>
                <c:ptCount val="3"/>
                <c:pt idx="0">
                  <c:v>7</c:v>
                </c:pt>
                <c:pt idx="1">
                  <c:v>3</c:v>
                </c:pt>
                <c:pt idx="2">
                  <c:v>7</c:v>
                </c:pt>
              </c:numCache>
            </c:numRef>
          </c:val>
        </c:ser>
        <c:ser>
          <c:idx val="4"/>
          <c:order val="4"/>
          <c:tx>
            <c:strRef>
              <c:f>Лист1!$F$1</c:f>
              <c:strCache>
                <c:ptCount val="1"/>
                <c:pt idx="0">
                  <c:v>Затрудняюсь ответить</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Лист1!$F$2:$F$4</c:f>
              <c:numCache>
                <c:formatCode>General</c:formatCode>
                <c:ptCount val="3"/>
                <c:pt idx="0">
                  <c:v>22</c:v>
                </c:pt>
                <c:pt idx="1">
                  <c:v>27</c:v>
                </c:pt>
                <c:pt idx="2">
                  <c:v>26</c:v>
                </c:pt>
              </c:numCache>
            </c:numRef>
          </c:val>
        </c:ser>
        <c:shape val="cylinder"/>
        <c:axId val="134817280"/>
        <c:axId val="134818816"/>
        <c:axId val="0"/>
      </c:bar3DChart>
      <c:catAx>
        <c:axId val="134817280"/>
        <c:scaling>
          <c:orientation val="minMax"/>
        </c:scaling>
        <c:axPos val="b"/>
        <c:tickLblPos val="nextTo"/>
        <c:txPr>
          <a:bodyPr/>
          <a:lstStyle/>
          <a:p>
            <a:pPr>
              <a:defRPr>
                <a:latin typeface="Times New Roman" pitchFamily="18" charset="0"/>
                <a:cs typeface="Times New Roman" pitchFamily="18" charset="0"/>
              </a:defRPr>
            </a:pPr>
            <a:endParaRPr lang="ru-RU"/>
          </a:p>
        </c:txPr>
        <c:crossAx val="134818816"/>
        <c:crosses val="autoZero"/>
        <c:auto val="1"/>
        <c:lblAlgn val="ctr"/>
        <c:lblOffset val="100"/>
      </c:catAx>
      <c:valAx>
        <c:axId val="134818816"/>
        <c:scaling>
          <c:orientation val="minMax"/>
        </c:scaling>
        <c:delete val="1"/>
        <c:axPos val="l"/>
        <c:numFmt formatCode="General" sourceLinked="1"/>
        <c:tickLblPos val="none"/>
        <c:crossAx val="134817280"/>
        <c:crosses val="autoZero"/>
        <c:crossBetween val="between"/>
      </c:valAx>
    </c:plotArea>
    <c:legend>
      <c:legendPos val="r"/>
      <c:layout>
        <c:manualLayout>
          <c:xMode val="edge"/>
          <c:yMode val="edge"/>
          <c:x val="0.71792120269834214"/>
          <c:y val="5.5285334804654619E-2"/>
          <c:w val="0.26929427241540776"/>
          <c:h val="0.90528233890153431"/>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Лист1!$B$2:$B$7</c:f>
              <c:numCache>
                <c:formatCode>General</c:formatCode>
                <c:ptCount val="6"/>
                <c:pt idx="0">
                  <c:v>39</c:v>
                </c:pt>
                <c:pt idx="1">
                  <c:v>40</c:v>
                </c:pt>
                <c:pt idx="2">
                  <c:v>38</c:v>
                </c:pt>
                <c:pt idx="3">
                  <c:v>37</c:v>
                </c:pt>
                <c:pt idx="4">
                  <c:v>36</c:v>
                </c:pt>
                <c:pt idx="5">
                  <c:v>41</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Лист1!$C$2:$C$7</c:f>
              <c:numCache>
                <c:formatCode>General</c:formatCode>
                <c:ptCount val="6"/>
                <c:pt idx="0">
                  <c:v>240</c:v>
                </c:pt>
                <c:pt idx="1">
                  <c:v>250</c:v>
                </c:pt>
                <c:pt idx="2">
                  <c:v>250</c:v>
                </c:pt>
                <c:pt idx="3">
                  <c:v>259</c:v>
                </c:pt>
                <c:pt idx="4">
                  <c:v>240</c:v>
                </c:pt>
                <c:pt idx="5">
                  <c:v>248</c:v>
                </c:pt>
              </c:numCache>
            </c:numRef>
          </c:val>
        </c:ser>
        <c:ser>
          <c:idx val="2"/>
          <c:order val="2"/>
          <c:tx>
            <c:strRef>
              <c:f>Лист1!$D$1</c:f>
              <c:strCache>
                <c:ptCount val="1"/>
                <c:pt idx="0">
                  <c:v>Скорее 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Лист1!$D$2:$D$7</c:f>
              <c:numCache>
                <c:formatCode>General</c:formatCode>
                <c:ptCount val="6"/>
                <c:pt idx="0">
                  <c:v>26</c:v>
                </c:pt>
                <c:pt idx="1">
                  <c:v>29</c:v>
                </c:pt>
                <c:pt idx="2">
                  <c:v>25</c:v>
                </c:pt>
                <c:pt idx="3">
                  <c:v>18</c:v>
                </c:pt>
                <c:pt idx="4">
                  <c:v>38</c:v>
                </c:pt>
                <c:pt idx="5">
                  <c:v>31</c:v>
                </c:pt>
              </c:numCache>
            </c:numRef>
          </c:val>
        </c:ser>
        <c:ser>
          <c:idx val="3"/>
          <c:order val="3"/>
          <c:tx>
            <c:strRef>
              <c:f>Лист1!$E$1</c:f>
              <c:strCache>
                <c:ptCount val="1"/>
                <c:pt idx="0">
                  <c:v>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Лист1!$E$2:$E$7</c:f>
              <c:numCache>
                <c:formatCode>General</c:formatCode>
                <c:ptCount val="6"/>
                <c:pt idx="0">
                  <c:v>7</c:v>
                </c:pt>
                <c:pt idx="1">
                  <c:v>4</c:v>
                </c:pt>
                <c:pt idx="2">
                  <c:v>5</c:v>
                </c:pt>
                <c:pt idx="3">
                  <c:v>5</c:v>
                </c:pt>
                <c:pt idx="4">
                  <c:v>8</c:v>
                </c:pt>
                <c:pt idx="5">
                  <c:v>4</c:v>
                </c:pt>
              </c:numCache>
            </c:numRef>
          </c:val>
        </c:ser>
        <c:ser>
          <c:idx val="4"/>
          <c:order val="4"/>
          <c:tx>
            <c:strRef>
              <c:f>Лист1!$F$1</c:f>
              <c:strCache>
                <c:ptCount val="1"/>
                <c:pt idx="0">
                  <c:v>Затрудняюсь ответить</c:v>
                </c:pt>
              </c:strCache>
            </c:strRef>
          </c:tx>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Лист1!$F$2:$F$7</c:f>
              <c:numCache>
                <c:formatCode>General</c:formatCode>
                <c:ptCount val="6"/>
                <c:pt idx="0">
                  <c:v>26</c:v>
                </c:pt>
                <c:pt idx="1">
                  <c:v>30</c:v>
                </c:pt>
                <c:pt idx="2">
                  <c:v>27</c:v>
                </c:pt>
                <c:pt idx="3">
                  <c:v>27</c:v>
                </c:pt>
                <c:pt idx="4">
                  <c:v>27</c:v>
                </c:pt>
                <c:pt idx="5">
                  <c:v>27</c:v>
                </c:pt>
              </c:numCache>
            </c:numRef>
          </c:val>
        </c:ser>
        <c:shape val="cylinder"/>
        <c:axId val="134870912"/>
        <c:axId val="134872448"/>
        <c:axId val="0"/>
      </c:bar3DChart>
      <c:catAx>
        <c:axId val="134870912"/>
        <c:scaling>
          <c:orientation val="minMax"/>
        </c:scaling>
        <c:axPos val="b"/>
        <c:tickLblPos val="nextTo"/>
        <c:txPr>
          <a:bodyPr/>
          <a:lstStyle/>
          <a:p>
            <a:pPr>
              <a:defRPr>
                <a:latin typeface="Times New Roman" pitchFamily="18" charset="0"/>
                <a:cs typeface="Times New Roman" pitchFamily="18" charset="0"/>
              </a:defRPr>
            </a:pPr>
            <a:endParaRPr lang="ru-RU"/>
          </a:p>
        </c:txPr>
        <c:crossAx val="134872448"/>
        <c:crosses val="autoZero"/>
        <c:auto val="1"/>
        <c:lblAlgn val="ctr"/>
        <c:lblOffset val="100"/>
      </c:catAx>
      <c:valAx>
        <c:axId val="134872448"/>
        <c:scaling>
          <c:orientation val="minMax"/>
        </c:scaling>
        <c:delete val="1"/>
        <c:axPos val="l"/>
        <c:numFmt formatCode="General" sourceLinked="1"/>
        <c:tickLblPos val="none"/>
        <c:crossAx val="134870912"/>
        <c:crosses val="autoZero"/>
        <c:crossBetween val="between"/>
      </c:valAx>
    </c:plotArea>
    <c:legend>
      <c:legendPos val="r"/>
      <c:layout>
        <c:manualLayout>
          <c:xMode val="edge"/>
          <c:yMode val="edge"/>
          <c:x val="0.69235215292573526"/>
          <c:y val="5.5285334804654619E-2"/>
          <c:w val="0.29486332218798711"/>
          <c:h val="0.90528233890153409"/>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6660762232307166E-2"/>
          <c:y val="6.349212213575943E-2"/>
          <c:w val="0.63875583260432467"/>
          <c:h val="0.66444333698793989"/>
        </c:manualLayout>
      </c:layout>
      <c:barChart>
        <c:barDir val="col"/>
        <c:grouping val="clustered"/>
        <c:ser>
          <c:idx val="0"/>
          <c:order val="0"/>
          <c:tx>
            <c:strRef>
              <c:f>Лист1!$B$1</c:f>
              <c:strCache>
                <c:ptCount val="1"/>
                <c:pt idx="0">
                  <c:v>Численность детей охваченных услугами  дошкольного образования</c:v>
                </c:pt>
              </c:strCache>
            </c:strRef>
          </c:tx>
          <c:dLbls>
            <c:txPr>
              <a:bodyPr/>
              <a:lstStyle/>
              <a:p>
                <a:pPr>
                  <a:defRPr b="1">
                    <a:solidFill>
                      <a:sysClr val="windowText" lastClr="000000"/>
                    </a:solidFill>
                  </a:defRPr>
                </a:pPr>
                <a:endParaRPr lang="ru-RU"/>
              </a:p>
            </c:txPr>
            <c:showVal val="1"/>
          </c:dLbls>
          <c:cat>
            <c:strRef>
              <c:f>Лист1!$A$2:$A$5</c:f>
              <c:strCache>
                <c:ptCount val="3"/>
                <c:pt idx="0">
                  <c:v>ДОУ</c:v>
                </c:pt>
                <c:pt idx="1">
                  <c:v>ГКП</c:v>
                </c:pt>
                <c:pt idx="2">
                  <c:v>ГСВ</c:v>
                </c:pt>
              </c:strCache>
            </c:strRef>
          </c:cat>
          <c:val>
            <c:numRef>
              <c:f>Лист1!$B$2:$B$5</c:f>
              <c:numCache>
                <c:formatCode>General</c:formatCode>
                <c:ptCount val="4"/>
                <c:pt idx="0">
                  <c:v>4163</c:v>
                </c:pt>
                <c:pt idx="1">
                  <c:v>0</c:v>
                </c:pt>
                <c:pt idx="2">
                  <c:v>39</c:v>
                </c:pt>
              </c:numCache>
            </c:numRef>
          </c:val>
        </c:ser>
        <c:ser>
          <c:idx val="1"/>
          <c:order val="1"/>
          <c:tx>
            <c:strRef>
              <c:f>Лист1!$C$1</c:f>
              <c:strCache>
                <c:ptCount val="1"/>
              </c:strCache>
            </c:strRef>
          </c:tx>
          <c:dLbls>
            <c:txPr>
              <a:bodyPr/>
              <a:lstStyle/>
              <a:p>
                <a:pPr>
                  <a:defRPr b="1"/>
                </a:pPr>
                <a:endParaRPr lang="ru-RU"/>
              </a:p>
            </c:txPr>
            <c:showVal val="1"/>
          </c:dLbls>
          <c:cat>
            <c:strRef>
              <c:f>Лист1!$A$2:$A$5</c:f>
              <c:strCache>
                <c:ptCount val="3"/>
                <c:pt idx="0">
                  <c:v>ДОУ</c:v>
                </c:pt>
                <c:pt idx="1">
                  <c:v>ГКП</c:v>
                </c:pt>
                <c:pt idx="2">
                  <c:v>ГСВ</c:v>
                </c:pt>
              </c:strCache>
            </c:strRef>
          </c:cat>
          <c:val>
            <c:numRef>
              <c:f>Лист1!$C$2:$C$5</c:f>
              <c:numCache>
                <c:formatCode>General</c:formatCode>
                <c:ptCount val="4"/>
              </c:numCache>
            </c:numRef>
          </c:val>
        </c:ser>
        <c:axId val="115476352"/>
        <c:axId val="115477888"/>
      </c:barChart>
      <c:catAx>
        <c:axId val="115476352"/>
        <c:scaling>
          <c:orientation val="minMax"/>
        </c:scaling>
        <c:axPos val="b"/>
        <c:tickLblPos val="nextTo"/>
        <c:txPr>
          <a:bodyPr/>
          <a:lstStyle/>
          <a:p>
            <a:pPr>
              <a:defRPr b="1"/>
            </a:pPr>
            <a:endParaRPr lang="ru-RU"/>
          </a:p>
        </c:txPr>
        <c:crossAx val="115477888"/>
        <c:crosses val="autoZero"/>
        <c:auto val="1"/>
        <c:lblAlgn val="ctr"/>
        <c:lblOffset val="100"/>
      </c:catAx>
      <c:valAx>
        <c:axId val="115477888"/>
        <c:scaling>
          <c:orientation val="minMax"/>
        </c:scaling>
        <c:delete val="1"/>
        <c:axPos val="l"/>
        <c:numFmt formatCode="General" sourceLinked="1"/>
        <c:tickLblPos val="none"/>
        <c:crossAx val="115476352"/>
        <c:crosses val="autoZero"/>
        <c:crossBetween val="between"/>
      </c:valAx>
    </c:plotArea>
    <c:legend>
      <c:legendPos val="r"/>
      <c:layout>
        <c:manualLayout>
          <c:xMode val="edge"/>
          <c:yMode val="edge"/>
          <c:x val="0.65736731184463959"/>
          <c:y val="0.34792743282457483"/>
          <c:w val="0.32949639915702633"/>
          <c:h val="0.16338236312836271"/>
        </c:manualLayout>
      </c:layout>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floor>
      <c:spPr>
        <a:noFill/>
        <a:ln w="9525">
          <a:noFill/>
        </a:ln>
      </c:spPr>
    </c:floor>
    <c:plotArea>
      <c:layout/>
      <c:bar3DChart>
        <c:barDir val="col"/>
        <c:grouping val="stacked"/>
        <c:ser>
          <c:idx val="0"/>
          <c:order val="0"/>
          <c:tx>
            <c:strRef>
              <c:f>Лист1!$B$1</c:f>
              <c:strCache>
                <c:ptCount val="1"/>
                <c:pt idx="0">
                  <c:v>Ряд 2</c:v>
                </c:pt>
              </c:strCache>
            </c:strRef>
          </c:tx>
          <c:dLbls>
            <c:txPr>
              <a:bodyPr/>
              <a:lstStyle/>
              <a:p>
                <a:pPr>
                  <a:defRPr b="1">
                    <a:latin typeface="Times New Roman" pitchFamily="18" charset="0"/>
                    <a:cs typeface="Times New Roman" pitchFamily="18" charset="0"/>
                  </a:defRPr>
                </a:pPr>
                <a:endParaRPr lang="ru-RU"/>
              </a:p>
            </c:txPr>
            <c:showVal val="1"/>
          </c:dLbls>
          <c:cat>
            <c:strRef>
              <c:f>Лист1!$A$2:$A$6</c:f>
              <c:strCache>
                <c:ptCount val="5"/>
                <c:pt idx="0">
                  <c:v>Удовлетворен</c:v>
                </c:pt>
                <c:pt idx="1">
                  <c:v>Скорее удовлетворен</c:v>
                </c:pt>
                <c:pt idx="2">
                  <c:v>Скорее не удовлетворен</c:v>
                </c:pt>
                <c:pt idx="3">
                  <c:v>Не удовлетворен</c:v>
                </c:pt>
                <c:pt idx="4">
                  <c:v>Затрудняюсь ответить</c:v>
                </c:pt>
              </c:strCache>
            </c:strRef>
          </c:cat>
          <c:val>
            <c:numRef>
              <c:f>Лист1!$B$2:$B$6</c:f>
              <c:numCache>
                <c:formatCode>General</c:formatCode>
                <c:ptCount val="5"/>
                <c:pt idx="0">
                  <c:v>73</c:v>
                </c:pt>
                <c:pt idx="1">
                  <c:v>140</c:v>
                </c:pt>
                <c:pt idx="2">
                  <c:v>34</c:v>
                </c:pt>
                <c:pt idx="3">
                  <c:v>32</c:v>
                </c:pt>
                <c:pt idx="4">
                  <c:v>80</c:v>
                </c:pt>
              </c:numCache>
            </c:numRef>
          </c:val>
        </c:ser>
        <c:shape val="cylinder"/>
        <c:axId val="135212416"/>
        <c:axId val="135218304"/>
        <c:axId val="0"/>
      </c:bar3DChart>
      <c:catAx>
        <c:axId val="135212416"/>
        <c:scaling>
          <c:orientation val="minMax"/>
        </c:scaling>
        <c:axPos val="b"/>
        <c:tickLblPos val="nextTo"/>
        <c:txPr>
          <a:bodyPr/>
          <a:lstStyle/>
          <a:p>
            <a:pPr>
              <a:defRPr b="1" i="1">
                <a:latin typeface="Times New Roman" pitchFamily="18" charset="0"/>
                <a:cs typeface="Times New Roman" pitchFamily="18" charset="0"/>
              </a:defRPr>
            </a:pPr>
            <a:endParaRPr lang="ru-RU"/>
          </a:p>
        </c:txPr>
        <c:crossAx val="135218304"/>
        <c:crosses val="autoZero"/>
        <c:auto val="1"/>
        <c:lblAlgn val="ctr"/>
        <c:lblOffset val="100"/>
      </c:catAx>
      <c:valAx>
        <c:axId val="135218304"/>
        <c:scaling>
          <c:orientation val="minMax"/>
        </c:scaling>
        <c:delete val="1"/>
        <c:axPos val="l"/>
        <c:numFmt formatCode="General" sourceLinked="1"/>
        <c:tickLblPos val="none"/>
        <c:crossAx val="135212416"/>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view3D>
      <c:rotX val="40"/>
      <c:rotY val="70"/>
      <c:rAngAx val="1"/>
    </c:view3D>
    <c:floor>
      <c:spPr>
        <a:noFill/>
        <a:ln w="9525">
          <a:noFill/>
        </a:ln>
      </c:spPr>
    </c:floor>
    <c:plotArea>
      <c:layout/>
      <c:bar3DChart>
        <c:barDir val="bar"/>
        <c:grouping val="stacked"/>
        <c:ser>
          <c:idx val="0"/>
          <c:order val="0"/>
          <c:tx>
            <c:strRef>
              <c:f>Лист1!$B$1</c:f>
              <c:strCache>
                <c:ptCount val="1"/>
                <c:pt idx="0">
                  <c:v>Ряд 1</c:v>
                </c:pt>
              </c:strCache>
            </c:strRef>
          </c:tx>
          <c:dLbls>
            <c:dLbl>
              <c:idx val="0"/>
              <c:layout>
                <c:manualLayout>
                  <c:x val="1.0529597288504345E-2"/>
                  <c:y val="-2.0140501406504786E-2"/>
                </c:manualLayout>
              </c:layout>
              <c:showVal val="1"/>
            </c:dLbl>
            <c:dLbl>
              <c:idx val="1"/>
              <c:layout>
                <c:manualLayout>
                  <c:x val="8.4236778308035727E-3"/>
                  <c:y val="-1.6112401125203825E-2"/>
                </c:manualLayout>
              </c:layout>
              <c:showVal val="1"/>
            </c:dLbl>
            <c:dLbl>
              <c:idx val="2"/>
              <c:layout>
                <c:manualLayout>
                  <c:x val="6.3177583731025997E-3"/>
                  <c:y val="-1.2084300843902801E-2"/>
                </c:manualLayout>
              </c:layout>
              <c:showVal val="1"/>
            </c:dLbl>
            <c:dLbl>
              <c:idx val="3"/>
              <c:layout>
                <c:manualLayout>
                  <c:x val="8.4236778308035068E-3"/>
                  <c:y val="-1.2084300843902881E-2"/>
                </c:manualLayout>
              </c:layout>
              <c:showVal val="1"/>
            </c:dLbl>
            <c:dLbl>
              <c:idx val="4"/>
              <c:layout>
                <c:manualLayout>
                  <c:x val="1.0529597288504345E-2"/>
                  <c:y val="-8.0562005626019766E-3"/>
                </c:manualLayout>
              </c:layout>
              <c:showVal val="1"/>
            </c:dLbl>
            <c:dLbl>
              <c:idx val="5"/>
              <c:layout>
                <c:manualLayout>
                  <c:x val="-2.1059194577008802E-3"/>
                  <c:y val="-1.2084300843902881E-2"/>
                </c:manualLayout>
              </c:layout>
              <c:showVal val="1"/>
            </c:dLbl>
            <c:dLbl>
              <c:idx val="6"/>
              <c:layout>
                <c:manualLayout>
                  <c:x val="6.3177583731025997E-3"/>
                  <c:y val="-4.0281002813009562E-3"/>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Лист1!$A$2:$A$8</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адмистративные барьеры отсутствовали, однако сейчас появились</c:v>
                </c:pt>
                <c:pt idx="5">
                  <c:v>Административные барьеры отсутствуют</c:v>
                </c:pt>
                <c:pt idx="6">
                  <c:v>Затрудняюсь ответить </c:v>
                </c:pt>
              </c:strCache>
            </c:strRef>
          </c:cat>
          <c:val>
            <c:numRef>
              <c:f>Лист1!$B$2:$B$8</c:f>
              <c:numCache>
                <c:formatCode>General</c:formatCode>
                <c:ptCount val="7"/>
                <c:pt idx="0">
                  <c:v>40</c:v>
                </c:pt>
                <c:pt idx="1">
                  <c:v>147</c:v>
                </c:pt>
                <c:pt idx="2">
                  <c:v>40</c:v>
                </c:pt>
                <c:pt idx="3">
                  <c:v>20</c:v>
                </c:pt>
                <c:pt idx="4">
                  <c:v>20</c:v>
                </c:pt>
                <c:pt idx="5">
                  <c:v>44</c:v>
                </c:pt>
                <c:pt idx="6">
                  <c:v>94</c:v>
                </c:pt>
              </c:numCache>
            </c:numRef>
          </c:val>
        </c:ser>
        <c:shape val="cylinder"/>
        <c:axId val="135029504"/>
        <c:axId val="135031040"/>
        <c:axId val="0"/>
      </c:bar3DChart>
      <c:catAx>
        <c:axId val="135029504"/>
        <c:scaling>
          <c:orientation val="minMax"/>
        </c:scaling>
        <c:axPos val="l"/>
        <c:tickLblPos val="nextTo"/>
        <c:txPr>
          <a:bodyPr/>
          <a:lstStyle/>
          <a:p>
            <a:pPr algn="just">
              <a:defRPr b="0">
                <a:latin typeface="Times New Roman" pitchFamily="18" charset="0"/>
                <a:cs typeface="Times New Roman" pitchFamily="18" charset="0"/>
              </a:defRPr>
            </a:pPr>
            <a:endParaRPr lang="ru-RU"/>
          </a:p>
        </c:txPr>
        <c:crossAx val="135031040"/>
        <c:crosses val="autoZero"/>
        <c:auto val="1"/>
        <c:lblAlgn val="r"/>
        <c:lblOffset val="100"/>
      </c:catAx>
      <c:valAx>
        <c:axId val="135031040"/>
        <c:scaling>
          <c:orientation val="minMax"/>
        </c:scaling>
        <c:delete val="1"/>
        <c:axPos val="b"/>
        <c:numFmt formatCode="General" sourceLinked="1"/>
        <c:tickLblPos val="none"/>
        <c:crossAx val="135029504"/>
        <c:crosses val="autoZero"/>
        <c:crossBetween val="between"/>
      </c:valAx>
      <c:spPr>
        <a:ln>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dLbls>
            <c:dLbl>
              <c:idx val="3"/>
              <c:layout>
                <c:manualLayout>
                  <c:x val="0"/>
                  <c:y val="0"/>
                </c:manualLayout>
              </c:layout>
              <c:showVal val="1"/>
            </c:dLbl>
            <c:txPr>
              <a:bodyPr rot="-5400000" vert="horz"/>
              <a:lstStyle/>
              <a:p>
                <a:pPr>
                  <a:defRPr sz="1600">
                    <a:latin typeface="Times New Roman" pitchFamily="18" charset="0"/>
                    <a:cs typeface="Times New Roman" pitchFamily="18" charset="0"/>
                  </a:defRPr>
                </a:pPr>
                <a:endParaRPr lang="ru-RU"/>
              </a:p>
            </c:txPr>
            <c:showVal val="1"/>
          </c:dLbls>
          <c:cat>
            <c:strRef>
              <c:f>Лист1!$A$2:$A$6</c:f>
              <c:strCache>
                <c:ptCount val="5"/>
                <c:pt idx="0">
                  <c:v>Практически каждый день</c:v>
                </c:pt>
                <c:pt idx="1">
                  <c:v>Один или несколько раз в неделю</c:v>
                </c:pt>
                <c:pt idx="2">
                  <c:v>Один или несколько раз в месяц</c:v>
                </c:pt>
                <c:pt idx="3">
                  <c:v>Практически не пользуюсь, хожу пешком или пользуюсь велосипедом</c:v>
                </c:pt>
                <c:pt idx="4">
                  <c:v>Практически не пользуюсь, пользуюсь личным автомобилем, мотоциклом или такси</c:v>
                </c:pt>
              </c:strCache>
            </c:strRef>
          </c:cat>
          <c:val>
            <c:numRef>
              <c:f>Лист1!$B$2:$B$6</c:f>
              <c:numCache>
                <c:formatCode>General</c:formatCode>
                <c:ptCount val="5"/>
                <c:pt idx="0">
                  <c:v>654</c:v>
                </c:pt>
                <c:pt idx="1">
                  <c:v>415</c:v>
                </c:pt>
                <c:pt idx="2">
                  <c:v>507</c:v>
                </c:pt>
                <c:pt idx="3">
                  <c:v>442</c:v>
                </c:pt>
                <c:pt idx="4">
                  <c:v>977</c:v>
                </c:pt>
              </c:numCache>
            </c:numRef>
          </c:val>
        </c:ser>
        <c:overlap val="100"/>
        <c:axId val="115497984"/>
        <c:axId val="115503872"/>
      </c:barChart>
      <c:catAx>
        <c:axId val="115497984"/>
        <c:scaling>
          <c:orientation val="minMax"/>
        </c:scaling>
        <c:axPos val="b"/>
        <c:tickLblPos val="nextTo"/>
        <c:spPr>
          <a:effectLst>
            <a:outerShdw blurRad="50800" dist="50800" dir="5400000" algn="ctr" rotWithShape="0">
              <a:schemeClr val="tx2">
                <a:lumMod val="40000"/>
                <a:lumOff val="60000"/>
              </a:schemeClr>
            </a:outerShdw>
          </a:effectLst>
        </c:spPr>
        <c:crossAx val="115503872"/>
        <c:crosses val="autoZero"/>
        <c:auto val="1"/>
        <c:lblAlgn val="ctr"/>
        <c:lblOffset val="100"/>
      </c:catAx>
      <c:valAx>
        <c:axId val="115503872"/>
        <c:scaling>
          <c:orientation val="minMax"/>
        </c:scaling>
        <c:delete val="1"/>
        <c:axPos val="l"/>
        <c:majorGridlines/>
        <c:numFmt formatCode="General" sourceLinked="1"/>
        <c:tickLblPos val="none"/>
        <c:crossAx val="115497984"/>
        <c:crosses val="autoZero"/>
        <c:crossBetween val="between"/>
      </c:valAx>
      <c:spPr>
        <a:noFill/>
        <a:ln w="25400">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clustered"/>
        <c:ser>
          <c:idx val="0"/>
          <c:order val="0"/>
          <c:tx>
            <c:strRef>
              <c:f>Лист1!$B$1</c:f>
              <c:strCache>
                <c:ptCount val="1"/>
                <c:pt idx="0">
                  <c:v>Столбец1</c:v>
                </c:pt>
              </c:strCache>
            </c:strRef>
          </c:tx>
          <c:dLbls>
            <c:showVal val="1"/>
          </c:dLbls>
          <c:cat>
            <c:strRef>
              <c:f>Лист1!$A$2:$A$10</c:f>
              <c:strCache>
                <c:ptCount val="9"/>
                <c:pt idx="0">
                  <c:v>Некомфортный/устаревший подвижной состав</c:v>
                </c:pt>
                <c:pt idx="1">
                  <c:v>Сложная система общественного транспорта</c:v>
                </c:pt>
                <c:pt idx="2">
                  <c:v>Необходимость делать пересадки между маршрутами</c:v>
                </c:pt>
                <c:pt idx="3">
                  <c:v>Неудобные остановочные павильоны</c:v>
                </c:pt>
                <c:pt idx="4">
                  <c:v>Неудобная система оплаты проезда</c:v>
                </c:pt>
                <c:pt idx="5">
                  <c:v>Удаленность остановки общественного транспорта от дома</c:v>
                </c:pt>
                <c:pt idx="6">
                  <c:v>Большие интервалы движения</c:v>
                </c:pt>
                <c:pt idx="7">
                  <c:v>Ничто не мешает, общественный транспорт удобен</c:v>
                </c:pt>
                <c:pt idx="8">
                  <c:v>Нет конкретных причин, личный автомобиль гораздо удобнее</c:v>
                </c:pt>
              </c:strCache>
            </c:strRef>
          </c:cat>
          <c:val>
            <c:numRef>
              <c:f>Лист1!$B$2:$B$10</c:f>
              <c:numCache>
                <c:formatCode>General</c:formatCode>
                <c:ptCount val="9"/>
                <c:pt idx="0">
                  <c:v>387</c:v>
                </c:pt>
                <c:pt idx="1">
                  <c:v>305</c:v>
                </c:pt>
                <c:pt idx="2">
                  <c:v>344</c:v>
                </c:pt>
                <c:pt idx="3">
                  <c:v>226</c:v>
                </c:pt>
                <c:pt idx="4">
                  <c:v>198</c:v>
                </c:pt>
                <c:pt idx="5">
                  <c:v>195</c:v>
                </c:pt>
                <c:pt idx="6">
                  <c:v>568</c:v>
                </c:pt>
                <c:pt idx="7">
                  <c:v>699</c:v>
                </c:pt>
                <c:pt idx="8">
                  <c:v>733</c:v>
                </c:pt>
              </c:numCache>
            </c:numRef>
          </c:val>
        </c:ser>
        <c:shape val="cylinder"/>
        <c:axId val="115514368"/>
        <c:axId val="115524352"/>
        <c:axId val="0"/>
      </c:bar3DChart>
      <c:catAx>
        <c:axId val="115514368"/>
        <c:scaling>
          <c:orientation val="minMax"/>
        </c:scaling>
        <c:axPos val="l"/>
        <c:tickLblPos val="nextTo"/>
        <c:crossAx val="115524352"/>
        <c:crosses val="autoZero"/>
        <c:auto val="1"/>
        <c:lblAlgn val="ctr"/>
        <c:lblOffset val="100"/>
      </c:catAx>
      <c:valAx>
        <c:axId val="115524352"/>
        <c:scaling>
          <c:orientation val="minMax"/>
        </c:scaling>
        <c:delete val="1"/>
        <c:axPos val="b"/>
        <c:numFmt formatCode="General" sourceLinked="1"/>
        <c:tickLblPos val="none"/>
        <c:crossAx val="115514368"/>
        <c:crosses val="autoZero"/>
        <c:crossBetween val="between"/>
      </c:valAx>
    </c:plotArea>
    <c:plotVisOnly val="1"/>
  </c:chart>
  <c:spPr>
    <a:no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dLbls>
            <c:dLbl>
              <c:idx val="0"/>
              <c:layout>
                <c:manualLayout>
                  <c:x val="1.6203703703703661E-2"/>
                  <c:y val="0.11192214111922152"/>
                </c:manualLayout>
              </c:layout>
              <c:showVal val="1"/>
            </c:dLbl>
            <c:showVal val="1"/>
          </c:dLbls>
          <c:cat>
            <c:strRef>
              <c:f>Лист1!$A$2</c:f>
              <c:strCache>
                <c:ptCount val="1"/>
                <c:pt idx="0">
                  <c:v>млн. руб.</c:v>
                </c:pt>
              </c:strCache>
            </c:strRef>
          </c:cat>
          <c:val>
            <c:numRef>
              <c:f>Лист1!$B$2</c:f>
              <c:numCache>
                <c:formatCode>General</c:formatCode>
                <c:ptCount val="1"/>
                <c:pt idx="0">
                  <c:v>6005.1</c:v>
                </c:pt>
              </c:numCache>
            </c:numRef>
          </c:val>
        </c:ser>
        <c:ser>
          <c:idx val="1"/>
          <c:order val="1"/>
          <c:tx>
            <c:strRef>
              <c:f>Лист1!$C$1</c:f>
              <c:strCache>
                <c:ptCount val="1"/>
                <c:pt idx="0">
                  <c:v>2021</c:v>
                </c:pt>
              </c:strCache>
            </c:strRef>
          </c:tx>
          <c:dLbls>
            <c:dLbl>
              <c:idx val="0"/>
              <c:layout>
                <c:manualLayout>
                  <c:x val="1.6203703703703703E-2"/>
                  <c:y val="0.17518248175183299"/>
                </c:manualLayout>
              </c:layout>
              <c:showVal val="1"/>
            </c:dLbl>
            <c:showVal val="1"/>
          </c:dLbls>
          <c:cat>
            <c:strRef>
              <c:f>Лист1!$A$2</c:f>
              <c:strCache>
                <c:ptCount val="1"/>
                <c:pt idx="0">
                  <c:v>млн. руб.</c:v>
                </c:pt>
              </c:strCache>
            </c:strRef>
          </c:cat>
          <c:val>
            <c:numRef>
              <c:f>Лист1!$C$2</c:f>
              <c:numCache>
                <c:formatCode>General</c:formatCode>
                <c:ptCount val="1"/>
                <c:pt idx="0">
                  <c:v>6843.5</c:v>
                </c:pt>
              </c:numCache>
            </c:numRef>
          </c:val>
        </c:ser>
        <c:ser>
          <c:idx val="2"/>
          <c:order val="2"/>
          <c:tx>
            <c:strRef>
              <c:f>Лист1!$D$1</c:f>
              <c:strCache>
                <c:ptCount val="1"/>
                <c:pt idx="0">
                  <c:v>11 месяцев 2022</c:v>
                </c:pt>
              </c:strCache>
            </c:strRef>
          </c:tx>
          <c:dLbls>
            <c:dLbl>
              <c:idx val="0"/>
              <c:layout>
                <c:manualLayout>
                  <c:x val="1.1574074074074073E-2"/>
                  <c:y val="0.14598540145985694"/>
                </c:manualLayout>
              </c:layout>
              <c:showVal val="1"/>
            </c:dLbl>
            <c:showVal val="1"/>
          </c:dLbls>
          <c:cat>
            <c:strRef>
              <c:f>Лист1!$A$2</c:f>
              <c:strCache>
                <c:ptCount val="1"/>
                <c:pt idx="0">
                  <c:v>млн. руб.</c:v>
                </c:pt>
              </c:strCache>
            </c:strRef>
          </c:cat>
          <c:val>
            <c:numRef>
              <c:f>Лист1!$D$2</c:f>
              <c:numCache>
                <c:formatCode>General</c:formatCode>
                <c:ptCount val="1"/>
                <c:pt idx="0">
                  <c:v>8298.7000000000007</c:v>
                </c:pt>
              </c:numCache>
            </c:numRef>
          </c:val>
        </c:ser>
        <c:shape val="cylinder"/>
        <c:axId val="124160640"/>
        <c:axId val="124166528"/>
        <c:axId val="55541248"/>
      </c:bar3DChart>
      <c:catAx>
        <c:axId val="124160640"/>
        <c:scaling>
          <c:orientation val="minMax"/>
        </c:scaling>
        <c:axPos val="b"/>
        <c:tickLblPos val="nextTo"/>
        <c:crossAx val="124166528"/>
        <c:crosses val="autoZero"/>
        <c:auto val="1"/>
        <c:lblAlgn val="ctr"/>
        <c:lblOffset val="100"/>
      </c:catAx>
      <c:valAx>
        <c:axId val="124166528"/>
        <c:scaling>
          <c:orientation val="minMax"/>
        </c:scaling>
        <c:delete val="1"/>
        <c:axPos val="l"/>
        <c:majorGridlines/>
        <c:numFmt formatCode="General" sourceLinked="1"/>
        <c:tickLblPos val="none"/>
        <c:crossAx val="124160640"/>
        <c:crosses val="autoZero"/>
        <c:crossBetween val="between"/>
      </c:valAx>
      <c:serAx>
        <c:axId val="55541248"/>
        <c:scaling>
          <c:orientation val="minMax"/>
        </c:scaling>
        <c:axPos val="b"/>
        <c:tickLblPos val="nextTo"/>
        <c:crossAx val="124166528"/>
        <c:crosses val="autoZero"/>
      </c:ser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удовлетворительно</c:v>
                </c:pt>
              </c:strCache>
            </c:strRef>
          </c:tx>
          <c:spPr>
            <a:solidFill>
              <a:schemeClr val="accent1"/>
            </a:solidFill>
            <a:ln>
              <a:solidFill>
                <a:sysClr val="windowText" lastClr="000000"/>
              </a:solidFill>
            </a:ln>
          </c:spPr>
          <c:dLbls>
            <c:dLbl>
              <c:idx val="0"/>
              <c:layout>
                <c:manualLayout>
                  <c:x val="-1.2387387753522851E-2"/>
                  <c:y val="0"/>
                </c:manualLayout>
              </c:layout>
              <c:showVal val="1"/>
            </c:dLbl>
            <c:dLbl>
              <c:idx val="1"/>
              <c:layout>
                <c:manualLayout>
                  <c:x val="-6.1936938767614292E-3"/>
                  <c:y val="0"/>
                </c:manualLayout>
              </c:layout>
              <c:showVal val="1"/>
            </c:dLbl>
            <c:dLbl>
              <c:idx val="2"/>
              <c:layout>
                <c:manualLayout>
                  <c:x val="-1.0322823127935721E-2"/>
                  <c:y val="-3.8800697923735052E-3"/>
                </c:manualLayout>
              </c:layout>
              <c:showVal val="1"/>
            </c:dLbl>
            <c:dLbl>
              <c:idx val="3"/>
              <c:layout>
                <c:manualLayout>
                  <c:x val="-4.1291292511742815E-3"/>
                  <c:y val="7.7601395847469931E-3"/>
                </c:manualLayout>
              </c:layout>
              <c:showVal val="1"/>
            </c:dLbl>
            <c:dLbl>
              <c:idx val="4"/>
              <c:layout>
                <c:manualLayout>
                  <c:x val="-6.1936938767614292E-3"/>
                  <c:y val="0"/>
                </c:manualLayout>
              </c:layout>
              <c:showVal val="1"/>
            </c:dLbl>
            <c:dLbl>
              <c:idx val="5"/>
              <c:layout>
                <c:manualLayout>
                  <c:x val="-6.4136825227150513E-3"/>
                  <c:y val="0"/>
                </c:manualLayout>
              </c:layout>
              <c:showVal val="1"/>
            </c:dLbl>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89</c:v>
                </c:pt>
                <c:pt idx="1">
                  <c:v>48</c:v>
                </c:pt>
                <c:pt idx="2">
                  <c:v>46</c:v>
                </c:pt>
                <c:pt idx="3">
                  <c:v>48</c:v>
                </c:pt>
                <c:pt idx="4">
                  <c:v>47</c:v>
                </c:pt>
                <c:pt idx="5">
                  <c:v>49</c:v>
                </c:pt>
              </c:numCache>
            </c:numRef>
          </c:val>
        </c:ser>
        <c:ser>
          <c:idx val="1"/>
          <c:order val="1"/>
          <c:tx>
            <c:strRef>
              <c:f>Лист1!$C$1</c:f>
              <c:strCache>
                <c:ptCount val="1"/>
                <c:pt idx="0">
                  <c:v>скорее удовлетворительно</c:v>
                </c:pt>
              </c:strCache>
            </c:strRef>
          </c:tx>
          <c:spPr>
            <a:ln>
              <a:solidFill>
                <a:schemeClr val="tx1"/>
              </a:solidFill>
            </a:ln>
          </c:spPr>
          <c:dLbls>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308</c:v>
                </c:pt>
                <c:pt idx="1">
                  <c:v>345</c:v>
                </c:pt>
                <c:pt idx="2">
                  <c:v>347</c:v>
                </c:pt>
                <c:pt idx="3">
                  <c:v>344</c:v>
                </c:pt>
                <c:pt idx="4">
                  <c:v>337</c:v>
                </c:pt>
                <c:pt idx="5">
                  <c:v>337</c:v>
                </c:pt>
              </c:numCache>
            </c:numRef>
          </c:val>
        </c:ser>
        <c:ser>
          <c:idx val="2"/>
          <c:order val="2"/>
          <c:tx>
            <c:strRef>
              <c:f>Лист1!$D$1</c:f>
              <c:strCache>
                <c:ptCount val="1"/>
                <c:pt idx="0">
                  <c:v>скорее неудовлетворительно</c:v>
                </c:pt>
              </c:strCache>
            </c:strRef>
          </c:tx>
          <c:spPr>
            <a:ln>
              <a:solidFill>
                <a:sysClr val="windowText" lastClr="000000"/>
              </a:solidFill>
            </a:ln>
          </c:spPr>
          <c:dLbls>
            <c:dLbl>
              <c:idx val="0"/>
              <c:layout>
                <c:manualLayout>
                  <c:x val="2.0645646255872045E-3"/>
                  <c:y val="3.8800697923736275E-3"/>
                </c:manualLayout>
              </c:layout>
              <c:showVal val="1"/>
            </c:dLbl>
            <c:dLbl>
              <c:idx val="1"/>
              <c:layout>
                <c:manualLayout>
                  <c:x val="2.0645646255872045E-3"/>
                  <c:y val="3.8800697923735052E-3"/>
                </c:manualLayout>
              </c:layout>
              <c:showVal val="1"/>
            </c:dLbl>
            <c:dLbl>
              <c:idx val="2"/>
              <c:layout>
                <c:manualLayout>
                  <c:x val="2.0645646255872045E-3"/>
                  <c:y val="7.7601395847470833E-3"/>
                </c:manualLayout>
              </c:layout>
              <c:showVal val="1"/>
            </c:dLbl>
            <c:dLbl>
              <c:idx val="3"/>
              <c:layout>
                <c:manualLayout>
                  <c:x val="6.1936938767614292E-3"/>
                  <c:y val="0"/>
                </c:manualLayout>
              </c:layout>
              <c:showVal val="1"/>
            </c:dLbl>
            <c:dLbl>
              <c:idx val="4"/>
              <c:layout>
                <c:manualLayout>
                  <c:x val="6.1936938767614292E-3"/>
                  <c:y val="3.8800697923735052E-3"/>
                </c:manualLayout>
              </c:layout>
              <c:showVal val="1"/>
            </c:dLbl>
            <c:dLbl>
              <c:idx val="5"/>
              <c:layout>
                <c:manualLayout>
                  <c:x val="6.1936938767614292E-3"/>
                  <c:y val="0"/>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Лист1!$D$2:$D$7</c:f>
              <c:numCache>
                <c:formatCode>General</c:formatCode>
                <c:ptCount val="6"/>
                <c:pt idx="0">
                  <c:v>46</c:v>
                </c:pt>
                <c:pt idx="1">
                  <c:v>46</c:v>
                </c:pt>
                <c:pt idx="2">
                  <c:v>43</c:v>
                </c:pt>
                <c:pt idx="3">
                  <c:v>48</c:v>
                </c:pt>
                <c:pt idx="4">
                  <c:v>52</c:v>
                </c:pt>
                <c:pt idx="5">
                  <c:v>51</c:v>
                </c:pt>
              </c:numCache>
            </c:numRef>
          </c:val>
        </c:ser>
        <c:ser>
          <c:idx val="3"/>
          <c:order val="3"/>
          <c:tx>
            <c:strRef>
              <c:f>Лист1!$E$1</c:f>
              <c:strCache>
                <c:ptCount val="1"/>
                <c:pt idx="0">
                  <c:v>не удовлетворительно</c:v>
                </c:pt>
              </c:strCache>
            </c:strRef>
          </c:tx>
          <c:dLbls>
            <c:dLbl>
              <c:idx val="0"/>
              <c:layout>
                <c:manualLayout>
                  <c:x val="6.1936938767614292E-3"/>
                  <c:y val="3.8800697923735052E-3"/>
                </c:manualLayout>
              </c:layout>
              <c:showVal val="1"/>
            </c:dLbl>
            <c:dLbl>
              <c:idx val="1"/>
              <c:layout>
                <c:manualLayout>
                  <c:x val="6.1936938767614292E-3"/>
                  <c:y val="7.7601395847469931E-3"/>
                </c:manualLayout>
              </c:layout>
              <c:showVal val="1"/>
            </c:dLbl>
            <c:dLbl>
              <c:idx val="2"/>
              <c:layout>
                <c:manualLayout>
                  <c:x val="6.1936938767614292E-3"/>
                  <c:y val="1.1640209377120543E-2"/>
                </c:manualLayout>
              </c:layout>
              <c:showVal val="1"/>
            </c:dLbl>
            <c:dLbl>
              <c:idx val="3"/>
              <c:layout>
                <c:manualLayout>
                  <c:x val="6.4136825227152014E-3"/>
                  <c:y val="1.981353861865278E-2"/>
                </c:manualLayout>
              </c:layout>
              <c:showVal val="1"/>
            </c:dLbl>
            <c:dLbl>
              <c:idx val="4"/>
              <c:layout>
                <c:manualLayout>
                  <c:x val="1.0322660563791958E-2"/>
                  <c:y val="7.7601395847469931E-3"/>
                </c:manualLayout>
              </c:layout>
              <c:showVal val="1"/>
            </c:dLbl>
            <c:dLbl>
              <c:idx val="5"/>
              <c:layout>
                <c:manualLayout>
                  <c:x val="6.1936938767614292E-3"/>
                  <c:y val="7.7601395847469931E-3"/>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Лист1!$E$2:$E$7</c:f>
              <c:numCache>
                <c:formatCode>General</c:formatCode>
                <c:ptCount val="6"/>
                <c:pt idx="0">
                  <c:v>3</c:v>
                </c:pt>
                <c:pt idx="1">
                  <c:v>3</c:v>
                </c:pt>
                <c:pt idx="2">
                  <c:v>5</c:v>
                </c:pt>
                <c:pt idx="3">
                  <c:v>8</c:v>
                </c:pt>
                <c:pt idx="4">
                  <c:v>2</c:v>
                </c:pt>
                <c:pt idx="5">
                  <c:v>2</c:v>
                </c:pt>
              </c:numCache>
            </c:numRef>
          </c:val>
        </c:ser>
        <c:axId val="123930496"/>
        <c:axId val="123932032"/>
      </c:barChart>
      <c:catAx>
        <c:axId val="123930496"/>
        <c:scaling>
          <c:orientation val="minMax"/>
        </c:scaling>
        <c:axPos val="b"/>
        <c:tickLblPos val="nextTo"/>
        <c:txPr>
          <a:bodyPr/>
          <a:lstStyle/>
          <a:p>
            <a:pPr>
              <a:defRPr sz="800" b="1" i="0">
                <a:latin typeface="Times New Roman" pitchFamily="18" charset="0"/>
                <a:cs typeface="Times New Roman" pitchFamily="18" charset="0"/>
              </a:defRPr>
            </a:pPr>
            <a:endParaRPr lang="ru-RU"/>
          </a:p>
        </c:txPr>
        <c:crossAx val="123932032"/>
        <c:crosses val="autoZero"/>
        <c:auto val="1"/>
        <c:lblAlgn val="ctr"/>
        <c:lblOffset val="100"/>
      </c:catAx>
      <c:valAx>
        <c:axId val="123932032"/>
        <c:scaling>
          <c:orientation val="minMax"/>
        </c:scaling>
        <c:delete val="1"/>
        <c:axPos val="l"/>
        <c:numFmt formatCode="General" sourceLinked="1"/>
        <c:tickLblPos val="none"/>
        <c:crossAx val="123930496"/>
        <c:crosses val="autoZero"/>
        <c:crossBetween val="between"/>
      </c:valAx>
      <c:spPr>
        <a:noFill/>
        <a:ln w="25400">
          <a:noFill/>
        </a:ln>
      </c:spPr>
    </c:plotArea>
    <c:legend>
      <c:legendPos val="r"/>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8102186344292294E-2"/>
                  <c:y val="-2.6197943543081852E-3"/>
                </c:manualLayout>
              </c:layout>
              <c:showVal val="1"/>
            </c:dLbl>
            <c:dLbl>
              <c:idx val="2"/>
              <c:layout>
                <c:manualLayout>
                  <c:x val="-5.3573631760605714E-2"/>
                  <c:y val="7.4534665734769514E-3"/>
                </c:manualLayout>
              </c:layout>
              <c:showVal val="1"/>
            </c:dLbl>
            <c:dLbl>
              <c:idx val="3"/>
              <c:layout>
                <c:manualLayout>
                  <c:x val="-3.9148130951771345E-2"/>
                  <c:y val="-3.4753916627552492E-2"/>
                </c:manualLayout>
              </c:layout>
              <c:showVal val="1"/>
            </c:dLbl>
            <c:dLbl>
              <c:idx val="4"/>
              <c:layout>
                <c:manualLayout>
                  <c:x val="2.6793087911887749E-2"/>
                  <c:y val="-8.9564306969916546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0.64100000000000312</c:v>
                </c:pt>
                <c:pt idx="2">
                  <c:v>7.5999999999999998E-2</c:v>
                </c:pt>
                <c:pt idx="3">
                  <c:v>1.2999999999999998E-2</c:v>
                </c:pt>
                <c:pt idx="4">
                  <c:v>0.05</c:v>
                </c:pt>
              </c:numCache>
            </c:numRef>
          </c:val>
        </c:ser>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4183379769278727E-2"/>
                  <c:y val="-3.2247032377206518E-2"/>
                </c:manualLayout>
              </c:layout>
              <c:showVal val="1"/>
            </c:dLbl>
            <c:dLbl>
              <c:idx val="2"/>
              <c:layout>
                <c:manualLayout>
                  <c:x val="-9.4501129481194726E-2"/>
                  <c:y val="-1.9012755109182806E-3"/>
                </c:manualLayout>
              </c:layout>
              <c:showVal val="1"/>
            </c:dLbl>
            <c:dLbl>
              <c:idx val="3"/>
              <c:layout>
                <c:manualLayout>
                  <c:x val="-2.2505424018547344E-2"/>
                  <c:y val="-4.2160726133276934E-2"/>
                </c:manualLayout>
              </c:layout>
              <c:showVal val="1"/>
            </c:dLbl>
            <c:dLbl>
              <c:idx val="4"/>
              <c:layout>
                <c:manualLayout>
                  <c:x val="8.9706547966608263E-2"/>
                  <c:y val="-5.9937068947017155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0.60000000000000064</c:v>
                </c:pt>
                <c:pt idx="2">
                  <c:v>9.3000000000000208E-2</c:v>
                </c:pt>
                <c:pt idx="3">
                  <c:v>9.0000000000000028E-3</c:v>
                </c:pt>
                <c:pt idx="4">
                  <c:v>0.05</c:v>
                </c:pt>
              </c:numCache>
            </c:numRef>
          </c:val>
        </c:ser>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6D7E4-F01C-4099-99FA-DA5A301D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44097</Words>
  <Characters>251357</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2356-10120</cp:lastModifiedBy>
  <cp:revision>2</cp:revision>
  <cp:lastPrinted>2023-02-09T11:50:00Z</cp:lastPrinted>
  <dcterms:created xsi:type="dcterms:W3CDTF">2023-02-13T12:05:00Z</dcterms:created>
  <dcterms:modified xsi:type="dcterms:W3CDTF">2023-02-13T12:05:00Z</dcterms:modified>
</cp:coreProperties>
</file>