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33A6" w:rsidRPr="003A6896" w:rsidRDefault="007B33A6" w:rsidP="007B33A6">
      <w:pPr>
        <w:tabs>
          <w:tab w:val="left" w:pos="15"/>
        </w:tabs>
        <w:autoSpaceDE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3A689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Информация</w:t>
      </w:r>
    </w:p>
    <w:p w:rsidR="007B33A6" w:rsidRPr="00B23960" w:rsidRDefault="007B33A6" w:rsidP="00B23960">
      <w:pPr>
        <w:tabs>
          <w:tab w:val="left" w:pos="15"/>
        </w:tabs>
        <w:autoSpaceDE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2396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 результатах экспер</w:t>
      </w:r>
      <w:r w:rsidR="0048520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тно-аналитических мероприятий</w:t>
      </w:r>
      <w:r w:rsidR="00B23960" w:rsidRPr="00B2396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B2396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B23960" w:rsidRPr="00B23960" w:rsidRDefault="00B23960" w:rsidP="00B23960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3960">
        <w:rPr>
          <w:rFonts w:ascii="Times New Roman" w:eastAsia="Calibri" w:hAnsi="Times New Roman" w:cs="Times New Roman"/>
          <w:b/>
          <w:sz w:val="28"/>
          <w:szCs w:val="28"/>
        </w:rPr>
        <w:t>проект</w:t>
      </w:r>
      <w:r w:rsidR="0048520C">
        <w:rPr>
          <w:rFonts w:ascii="Times New Roman" w:eastAsia="Calibri" w:hAnsi="Times New Roman" w:cs="Times New Roman"/>
          <w:b/>
          <w:sz w:val="28"/>
          <w:szCs w:val="28"/>
        </w:rPr>
        <w:t>ов решений Советов о бюджете:</w:t>
      </w:r>
      <w:r w:rsidRPr="00B2396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gramStart"/>
      <w:r w:rsidR="0048520C">
        <w:rPr>
          <w:rFonts w:ascii="Times New Roman" w:eastAsia="Calibri" w:hAnsi="Times New Roman" w:cs="Times New Roman"/>
          <w:b/>
          <w:sz w:val="28"/>
          <w:szCs w:val="28"/>
        </w:rPr>
        <w:t>городского  поселения</w:t>
      </w:r>
      <w:proofErr w:type="gramEnd"/>
      <w:r w:rsidR="0048520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="0048520C">
        <w:rPr>
          <w:rFonts w:ascii="Times New Roman" w:eastAsia="Calibri" w:hAnsi="Times New Roman" w:cs="Times New Roman"/>
          <w:b/>
          <w:sz w:val="28"/>
          <w:szCs w:val="28"/>
        </w:rPr>
        <w:t>Усть-Лабинского</w:t>
      </w:r>
      <w:proofErr w:type="spellEnd"/>
      <w:r w:rsidR="0048520C">
        <w:rPr>
          <w:rFonts w:ascii="Times New Roman" w:eastAsia="Calibri" w:hAnsi="Times New Roman" w:cs="Times New Roman"/>
          <w:b/>
          <w:sz w:val="28"/>
          <w:szCs w:val="28"/>
        </w:rPr>
        <w:t xml:space="preserve"> района </w:t>
      </w:r>
      <w:r w:rsidR="0048520C">
        <w:rPr>
          <w:rFonts w:ascii="Times New Roman" w:hAnsi="Times New Roman" w:cs="Times New Roman"/>
          <w:b/>
          <w:sz w:val="28"/>
          <w:szCs w:val="28"/>
        </w:rPr>
        <w:t xml:space="preserve">на 2024 год и на плановый период 2025 и 2026 годов и 14-ти сельских поселений </w:t>
      </w:r>
      <w:proofErr w:type="spellStart"/>
      <w:r w:rsidR="0048520C">
        <w:rPr>
          <w:rFonts w:ascii="Times New Roman" w:hAnsi="Times New Roman" w:cs="Times New Roman"/>
          <w:b/>
          <w:sz w:val="28"/>
          <w:szCs w:val="28"/>
        </w:rPr>
        <w:t>Усть-Лабинского</w:t>
      </w:r>
      <w:proofErr w:type="spellEnd"/>
      <w:r w:rsidR="0048520C">
        <w:rPr>
          <w:rFonts w:ascii="Times New Roman" w:hAnsi="Times New Roman" w:cs="Times New Roman"/>
          <w:b/>
          <w:sz w:val="28"/>
          <w:szCs w:val="28"/>
        </w:rPr>
        <w:t xml:space="preserve"> района на 2024 год</w:t>
      </w:r>
    </w:p>
    <w:p w:rsidR="00CA669B" w:rsidRPr="003A6896" w:rsidRDefault="00CA669B" w:rsidP="00CA66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B23960" w:rsidRPr="000E0464" w:rsidRDefault="00B57624" w:rsidP="00AB12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3A6896">
        <w:rPr>
          <w:rFonts w:ascii="Times New Roman" w:hAnsi="Times New Roman" w:cs="Times New Roman"/>
          <w:sz w:val="28"/>
          <w:szCs w:val="24"/>
        </w:rPr>
        <w:tab/>
      </w:r>
      <w:r w:rsidR="00ED58FF" w:rsidRPr="000E0464">
        <w:rPr>
          <w:rFonts w:ascii="Times New Roman" w:eastAsia="Calibri" w:hAnsi="Times New Roman" w:cs="Times New Roman"/>
          <w:sz w:val="28"/>
          <w:szCs w:val="24"/>
        </w:rPr>
        <w:t>В соответствии с</w:t>
      </w:r>
      <w:r w:rsidR="00A25345" w:rsidRPr="000E0464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="00B23960" w:rsidRPr="000E0464">
        <w:rPr>
          <w:rFonts w:ascii="Times New Roman" w:eastAsia="Calibri" w:hAnsi="Times New Roman" w:cs="Times New Roman"/>
          <w:sz w:val="28"/>
          <w:szCs w:val="24"/>
        </w:rPr>
        <w:t>Бюджетным кодексом</w:t>
      </w:r>
      <w:r w:rsidR="00ED58FF" w:rsidRPr="000E0464">
        <w:rPr>
          <w:rFonts w:ascii="Times New Roman" w:eastAsia="Calibri" w:hAnsi="Times New Roman" w:cs="Times New Roman"/>
          <w:sz w:val="28"/>
          <w:szCs w:val="24"/>
        </w:rPr>
        <w:t xml:space="preserve"> Российской Федерации</w:t>
      </w:r>
      <w:r w:rsidRPr="000E0464">
        <w:rPr>
          <w:rFonts w:ascii="Times New Roman" w:hAnsi="Times New Roman" w:cs="Times New Roman"/>
          <w:sz w:val="28"/>
          <w:szCs w:val="24"/>
        </w:rPr>
        <w:t>,</w:t>
      </w:r>
      <w:r w:rsidR="00DA657D" w:rsidRPr="000E0464">
        <w:rPr>
          <w:sz w:val="28"/>
          <w:szCs w:val="28"/>
          <w:shd w:val="clear" w:color="auto" w:fill="FFFFFF"/>
        </w:rPr>
        <w:t xml:space="preserve"> </w:t>
      </w:r>
      <w:r w:rsidR="00DA657D" w:rsidRPr="000E0464">
        <w:rPr>
          <w:rFonts w:ascii="Times New Roman" w:hAnsi="Times New Roman" w:cs="Times New Roman"/>
          <w:sz w:val="28"/>
          <w:szCs w:val="28"/>
          <w:shd w:val="clear" w:color="auto" w:fill="FFFFFF"/>
        </w:rPr>
        <w:t>Положением о Контрольно-счетной палате муниципального образования Усть-Лабинский район (далее - Контрольно-счетная</w:t>
      </w:r>
      <w:r w:rsidR="00BE732D" w:rsidRPr="000E046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="00DA657D" w:rsidRPr="000E046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палата,</w:t>
      </w:r>
      <w:r w:rsidR="00BE732D" w:rsidRPr="000E046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="00DA657D" w:rsidRPr="000E046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КСП)</w:t>
      </w:r>
      <w:r w:rsidRPr="000E0464">
        <w:rPr>
          <w:rFonts w:ascii="Times New Roman" w:hAnsi="Times New Roman" w:cs="Times New Roman"/>
          <w:sz w:val="28"/>
          <w:szCs w:val="24"/>
        </w:rPr>
        <w:t>,</w:t>
      </w:r>
      <w:r w:rsidR="00BE732D" w:rsidRPr="000E0464">
        <w:rPr>
          <w:rFonts w:ascii="Times New Roman" w:hAnsi="Times New Roman" w:cs="Times New Roman"/>
          <w:sz w:val="28"/>
          <w:szCs w:val="24"/>
        </w:rPr>
        <w:t xml:space="preserve">  </w:t>
      </w:r>
      <w:r w:rsidRPr="000E0464">
        <w:rPr>
          <w:rFonts w:ascii="Times New Roman" w:hAnsi="Times New Roman" w:cs="Times New Roman"/>
          <w:sz w:val="28"/>
          <w:szCs w:val="24"/>
        </w:rPr>
        <w:t xml:space="preserve"> планом</w:t>
      </w:r>
      <w:r w:rsidR="00BE732D" w:rsidRPr="000E0464">
        <w:rPr>
          <w:rFonts w:ascii="Times New Roman" w:hAnsi="Times New Roman" w:cs="Times New Roman"/>
          <w:sz w:val="28"/>
          <w:szCs w:val="24"/>
        </w:rPr>
        <w:t xml:space="preserve">  </w:t>
      </w:r>
      <w:r w:rsidRPr="000E0464">
        <w:rPr>
          <w:rFonts w:ascii="Times New Roman" w:hAnsi="Times New Roman" w:cs="Times New Roman"/>
          <w:sz w:val="28"/>
          <w:szCs w:val="24"/>
        </w:rPr>
        <w:t xml:space="preserve"> работы</w:t>
      </w:r>
      <w:r w:rsidR="00BE732D" w:rsidRPr="000E0464">
        <w:rPr>
          <w:rFonts w:ascii="Times New Roman" w:hAnsi="Times New Roman" w:cs="Times New Roman"/>
          <w:sz w:val="28"/>
          <w:szCs w:val="24"/>
        </w:rPr>
        <w:t xml:space="preserve">  </w:t>
      </w:r>
      <w:r w:rsidRPr="000E0464">
        <w:rPr>
          <w:rFonts w:ascii="Times New Roman" w:hAnsi="Times New Roman" w:cs="Times New Roman"/>
          <w:sz w:val="28"/>
          <w:szCs w:val="24"/>
        </w:rPr>
        <w:t xml:space="preserve"> Контрольно-</w:t>
      </w:r>
      <w:r w:rsidR="00AB126B" w:rsidRPr="000E0464">
        <w:rPr>
          <w:rFonts w:ascii="Times New Roman" w:hAnsi="Times New Roman" w:cs="Times New Roman"/>
          <w:sz w:val="28"/>
          <w:szCs w:val="24"/>
        </w:rPr>
        <w:t xml:space="preserve">счетной </w:t>
      </w:r>
      <w:r w:rsidR="00BE732D" w:rsidRPr="000E0464">
        <w:rPr>
          <w:rFonts w:ascii="Times New Roman" w:hAnsi="Times New Roman" w:cs="Times New Roman"/>
          <w:sz w:val="28"/>
          <w:szCs w:val="24"/>
        </w:rPr>
        <w:t xml:space="preserve">  </w:t>
      </w:r>
      <w:r w:rsidR="00AB126B" w:rsidRPr="000E0464">
        <w:rPr>
          <w:rFonts w:ascii="Times New Roman" w:hAnsi="Times New Roman" w:cs="Times New Roman"/>
          <w:sz w:val="28"/>
          <w:szCs w:val="24"/>
        </w:rPr>
        <w:t xml:space="preserve">палаты </w:t>
      </w:r>
      <w:r w:rsidR="00BE732D" w:rsidRPr="000E0464">
        <w:rPr>
          <w:rFonts w:ascii="Times New Roman" w:hAnsi="Times New Roman" w:cs="Times New Roman"/>
          <w:sz w:val="28"/>
          <w:szCs w:val="24"/>
        </w:rPr>
        <w:t xml:space="preserve">  </w:t>
      </w:r>
      <w:r w:rsidR="00AB126B" w:rsidRPr="000E0464">
        <w:rPr>
          <w:rFonts w:ascii="Times New Roman" w:hAnsi="Times New Roman" w:cs="Times New Roman"/>
          <w:sz w:val="28"/>
          <w:szCs w:val="24"/>
        </w:rPr>
        <w:t>на 20</w:t>
      </w:r>
      <w:r w:rsidR="002B1BC9" w:rsidRPr="000E0464">
        <w:rPr>
          <w:rFonts w:ascii="Times New Roman" w:hAnsi="Times New Roman" w:cs="Times New Roman"/>
          <w:sz w:val="28"/>
          <w:szCs w:val="24"/>
        </w:rPr>
        <w:t>23</w:t>
      </w:r>
      <w:r w:rsidR="00BE732D" w:rsidRPr="000E0464">
        <w:rPr>
          <w:rFonts w:ascii="Times New Roman" w:hAnsi="Times New Roman" w:cs="Times New Roman"/>
          <w:sz w:val="28"/>
          <w:szCs w:val="24"/>
        </w:rPr>
        <w:t xml:space="preserve"> год, </w:t>
      </w:r>
      <w:r w:rsidR="00AB126B" w:rsidRPr="000E0464">
        <w:rPr>
          <w:rFonts w:ascii="Times New Roman" w:hAnsi="Times New Roman" w:cs="Times New Roman"/>
          <w:sz w:val="28"/>
          <w:szCs w:val="24"/>
        </w:rPr>
        <w:t>Соглаш</w:t>
      </w:r>
      <w:r w:rsidRPr="000E0464">
        <w:rPr>
          <w:rFonts w:ascii="Times New Roman" w:hAnsi="Times New Roman" w:cs="Times New Roman"/>
          <w:sz w:val="28"/>
          <w:szCs w:val="24"/>
        </w:rPr>
        <w:t>ениями о передаче полномочий</w:t>
      </w:r>
      <w:r w:rsidR="003262B4" w:rsidRPr="000E0464">
        <w:rPr>
          <w:rFonts w:ascii="Times New Roman" w:hAnsi="Times New Roman" w:cs="Times New Roman"/>
          <w:sz w:val="28"/>
          <w:szCs w:val="24"/>
        </w:rPr>
        <w:t xml:space="preserve"> Контрольно-счетной палате </w:t>
      </w:r>
      <w:r w:rsidRPr="000E0464">
        <w:rPr>
          <w:rFonts w:ascii="Times New Roman" w:hAnsi="Times New Roman" w:cs="Times New Roman"/>
          <w:sz w:val="28"/>
          <w:szCs w:val="24"/>
        </w:rPr>
        <w:t>по осуществлению внешнего муниципального финансового контроля городского и</w:t>
      </w:r>
      <w:r w:rsidR="003F3FC2" w:rsidRPr="000E0464">
        <w:rPr>
          <w:rFonts w:ascii="Times New Roman" w:hAnsi="Times New Roman" w:cs="Times New Roman"/>
          <w:sz w:val="28"/>
          <w:szCs w:val="24"/>
        </w:rPr>
        <w:t xml:space="preserve"> сельских поселений</w:t>
      </w:r>
      <w:r w:rsidR="00AB126B" w:rsidRPr="000E0464">
        <w:rPr>
          <w:rFonts w:ascii="Times New Roman" w:hAnsi="Times New Roman" w:cs="Times New Roman"/>
          <w:sz w:val="28"/>
          <w:szCs w:val="24"/>
        </w:rPr>
        <w:t xml:space="preserve">, </w:t>
      </w:r>
      <w:r w:rsidR="00A25345" w:rsidRPr="000E0464">
        <w:rPr>
          <w:rFonts w:ascii="Times New Roman" w:hAnsi="Times New Roman" w:cs="Times New Roman"/>
          <w:sz w:val="28"/>
          <w:szCs w:val="24"/>
        </w:rPr>
        <w:t>КСП</w:t>
      </w:r>
      <w:r w:rsidR="00B23960" w:rsidRPr="000E0464">
        <w:rPr>
          <w:rFonts w:ascii="Times New Roman" w:hAnsi="Times New Roman" w:cs="Times New Roman"/>
          <w:sz w:val="28"/>
          <w:szCs w:val="24"/>
        </w:rPr>
        <w:t xml:space="preserve"> </w:t>
      </w:r>
      <w:r w:rsidR="00AB126B" w:rsidRPr="000E0464">
        <w:rPr>
          <w:rFonts w:ascii="Times New Roman" w:hAnsi="Times New Roman" w:cs="Times New Roman"/>
          <w:sz w:val="28"/>
          <w:szCs w:val="24"/>
        </w:rPr>
        <w:t>проведены эк</w:t>
      </w:r>
      <w:r w:rsidR="003F3FC2" w:rsidRPr="000E0464">
        <w:rPr>
          <w:rFonts w:ascii="Times New Roman" w:hAnsi="Times New Roman" w:cs="Times New Roman"/>
          <w:sz w:val="28"/>
          <w:szCs w:val="24"/>
        </w:rPr>
        <w:t>спертно-</w:t>
      </w:r>
      <w:r w:rsidR="00AB126B" w:rsidRPr="000E0464">
        <w:rPr>
          <w:rFonts w:ascii="Times New Roman" w:hAnsi="Times New Roman" w:cs="Times New Roman"/>
          <w:sz w:val="28"/>
          <w:szCs w:val="24"/>
        </w:rPr>
        <w:t xml:space="preserve">аналитические </w:t>
      </w:r>
      <w:r w:rsidR="00AB126B" w:rsidRPr="000E0464">
        <w:rPr>
          <w:rFonts w:ascii="Times New Roman" w:hAnsi="Times New Roman" w:cs="Times New Roman"/>
          <w:sz w:val="28"/>
          <w:szCs w:val="28"/>
        </w:rPr>
        <w:t>мероприятия</w:t>
      </w:r>
      <w:r w:rsidR="00ED58FF" w:rsidRPr="000E0464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AD7372" w:rsidRPr="000E0464">
        <w:rPr>
          <w:rFonts w:ascii="Times New Roman" w:eastAsia="Calibri" w:hAnsi="Times New Roman" w:cs="Times New Roman"/>
          <w:sz w:val="28"/>
          <w:szCs w:val="28"/>
        </w:rPr>
        <w:t xml:space="preserve">на проект решения Совета поселений </w:t>
      </w:r>
      <w:proofErr w:type="spellStart"/>
      <w:r w:rsidR="00AD7372" w:rsidRPr="000E0464">
        <w:rPr>
          <w:rFonts w:ascii="Times New Roman" w:eastAsia="Calibri" w:hAnsi="Times New Roman" w:cs="Times New Roman"/>
          <w:sz w:val="28"/>
          <w:szCs w:val="28"/>
        </w:rPr>
        <w:t>Усть-Лабинского</w:t>
      </w:r>
      <w:proofErr w:type="spellEnd"/>
      <w:r w:rsidR="00AD7372" w:rsidRPr="000E0464">
        <w:rPr>
          <w:rFonts w:ascii="Times New Roman" w:eastAsia="Calibri" w:hAnsi="Times New Roman" w:cs="Times New Roman"/>
          <w:sz w:val="28"/>
          <w:szCs w:val="28"/>
        </w:rPr>
        <w:t xml:space="preserve"> района </w:t>
      </w:r>
      <w:r w:rsidR="00AD7372" w:rsidRPr="000E0464">
        <w:rPr>
          <w:rFonts w:ascii="Times New Roman" w:hAnsi="Times New Roman" w:cs="Times New Roman"/>
          <w:sz w:val="28"/>
          <w:szCs w:val="28"/>
        </w:rPr>
        <w:t xml:space="preserve">«О бюджете поселений </w:t>
      </w:r>
      <w:proofErr w:type="spellStart"/>
      <w:r w:rsidR="00AD7372" w:rsidRPr="000E0464">
        <w:rPr>
          <w:rFonts w:ascii="Times New Roman" w:hAnsi="Times New Roman" w:cs="Times New Roman"/>
          <w:sz w:val="28"/>
          <w:szCs w:val="28"/>
        </w:rPr>
        <w:t>Усть-Лабинского</w:t>
      </w:r>
      <w:proofErr w:type="spellEnd"/>
      <w:r w:rsidR="00AD7372" w:rsidRPr="000E0464">
        <w:rPr>
          <w:rFonts w:ascii="Times New Roman" w:hAnsi="Times New Roman" w:cs="Times New Roman"/>
          <w:sz w:val="28"/>
          <w:szCs w:val="28"/>
        </w:rPr>
        <w:t xml:space="preserve"> района на 2024 год»</w:t>
      </w:r>
      <w:r w:rsidR="00AD7372" w:rsidRPr="000E04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25345" w:rsidRPr="000E0464">
        <w:rPr>
          <w:rFonts w:ascii="Times New Roman" w:hAnsi="Times New Roman" w:cs="Times New Roman"/>
          <w:sz w:val="28"/>
          <w:szCs w:val="24"/>
        </w:rPr>
        <w:t>(далее</w:t>
      </w:r>
      <w:r w:rsidR="00AD7372" w:rsidRPr="000E0464">
        <w:rPr>
          <w:rFonts w:ascii="Times New Roman" w:hAnsi="Times New Roman" w:cs="Times New Roman"/>
          <w:sz w:val="28"/>
          <w:szCs w:val="24"/>
        </w:rPr>
        <w:t xml:space="preserve"> - экспертиза</w:t>
      </w:r>
      <w:r w:rsidR="00A25345" w:rsidRPr="000E0464">
        <w:rPr>
          <w:rFonts w:ascii="Times New Roman" w:hAnsi="Times New Roman" w:cs="Times New Roman"/>
          <w:sz w:val="28"/>
          <w:szCs w:val="24"/>
        </w:rPr>
        <w:t>)</w:t>
      </w:r>
      <w:r w:rsidR="005D64E0" w:rsidRPr="000E0464">
        <w:rPr>
          <w:rFonts w:ascii="Times New Roman" w:hAnsi="Times New Roman" w:cs="Times New Roman"/>
          <w:sz w:val="28"/>
          <w:szCs w:val="24"/>
          <w:lang w:eastAsia="ar-SA"/>
        </w:rPr>
        <w:t>.</w:t>
      </w:r>
    </w:p>
    <w:p w:rsidR="00AB126B" w:rsidRPr="000E0464" w:rsidRDefault="00DA657D" w:rsidP="00AB12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0E0464">
        <w:rPr>
          <w:rFonts w:ascii="Times New Roman" w:hAnsi="Times New Roman" w:cs="Times New Roman"/>
          <w:sz w:val="28"/>
          <w:szCs w:val="24"/>
        </w:rPr>
        <w:t>Экспертно-аналитические</w:t>
      </w:r>
      <w:r w:rsidR="00AB126B" w:rsidRPr="000E0464">
        <w:rPr>
          <w:rFonts w:ascii="Times New Roman" w:hAnsi="Times New Roman" w:cs="Times New Roman"/>
          <w:sz w:val="28"/>
          <w:szCs w:val="24"/>
        </w:rPr>
        <w:t xml:space="preserve"> мероприятия проведены в отношении следующих поселений:</w:t>
      </w:r>
    </w:p>
    <w:p w:rsidR="00B37CF9" w:rsidRPr="000E0464" w:rsidRDefault="00B37CF9" w:rsidP="00B37CF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4"/>
        </w:rPr>
      </w:pPr>
      <w:r w:rsidRPr="000E0464">
        <w:rPr>
          <w:rFonts w:ascii="Times New Roman" w:hAnsi="Times New Roman" w:cs="Times New Roman"/>
          <w:sz w:val="28"/>
          <w:szCs w:val="24"/>
        </w:rPr>
        <w:t>- Усть-Лабинского городского поселения Усть-Лабинского района;</w:t>
      </w:r>
    </w:p>
    <w:p w:rsidR="00B37CF9" w:rsidRPr="000E0464" w:rsidRDefault="00B37CF9" w:rsidP="00B37CF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4"/>
        </w:rPr>
      </w:pPr>
      <w:r w:rsidRPr="000E0464">
        <w:rPr>
          <w:rFonts w:ascii="Times New Roman" w:hAnsi="Times New Roman" w:cs="Times New Roman"/>
          <w:sz w:val="28"/>
          <w:szCs w:val="24"/>
        </w:rPr>
        <w:t>- Александровского сельского поселения Усть-Лабинского района;</w:t>
      </w:r>
    </w:p>
    <w:p w:rsidR="00B37CF9" w:rsidRPr="000E0464" w:rsidRDefault="00B37CF9" w:rsidP="00B37CF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4"/>
        </w:rPr>
      </w:pPr>
      <w:r w:rsidRPr="000E0464">
        <w:rPr>
          <w:rFonts w:ascii="Times New Roman" w:hAnsi="Times New Roman" w:cs="Times New Roman"/>
          <w:sz w:val="28"/>
          <w:szCs w:val="24"/>
        </w:rPr>
        <w:t>- Братского сельского поселения Усть-Лабинского района;</w:t>
      </w:r>
    </w:p>
    <w:p w:rsidR="00B37CF9" w:rsidRPr="000E0464" w:rsidRDefault="00B37CF9" w:rsidP="00B37CF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4"/>
        </w:rPr>
      </w:pPr>
      <w:r w:rsidRPr="000E0464">
        <w:rPr>
          <w:rFonts w:ascii="Times New Roman" w:hAnsi="Times New Roman" w:cs="Times New Roman"/>
          <w:sz w:val="28"/>
          <w:szCs w:val="24"/>
        </w:rPr>
        <w:t>- Вимовского сельского поселения Усть-Лабинского района;</w:t>
      </w:r>
    </w:p>
    <w:p w:rsidR="00B37CF9" w:rsidRPr="000E0464" w:rsidRDefault="00B37CF9" w:rsidP="00B37CF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4"/>
        </w:rPr>
      </w:pPr>
      <w:r w:rsidRPr="000E0464">
        <w:rPr>
          <w:rFonts w:ascii="Times New Roman" w:hAnsi="Times New Roman" w:cs="Times New Roman"/>
          <w:sz w:val="28"/>
          <w:szCs w:val="24"/>
        </w:rPr>
        <w:t>- Воронежского сельского поселения Усть-Лабинского района;</w:t>
      </w:r>
    </w:p>
    <w:p w:rsidR="00B37CF9" w:rsidRPr="000E0464" w:rsidRDefault="00B37CF9" w:rsidP="00B37CF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4"/>
        </w:rPr>
      </w:pPr>
      <w:r w:rsidRPr="000E0464">
        <w:rPr>
          <w:rFonts w:ascii="Times New Roman" w:hAnsi="Times New Roman" w:cs="Times New Roman"/>
          <w:sz w:val="28"/>
          <w:szCs w:val="24"/>
        </w:rPr>
        <w:t>- Восточного сельского поселения Усть-Лабинского района;</w:t>
      </w:r>
    </w:p>
    <w:p w:rsidR="00B37CF9" w:rsidRPr="000E0464" w:rsidRDefault="00B37CF9" w:rsidP="00B37CF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4"/>
        </w:rPr>
      </w:pPr>
      <w:r w:rsidRPr="000E0464">
        <w:rPr>
          <w:rFonts w:ascii="Times New Roman" w:hAnsi="Times New Roman" w:cs="Times New Roman"/>
          <w:sz w:val="28"/>
          <w:szCs w:val="24"/>
        </w:rPr>
        <w:t>- Двубратского сельского поселения Усть-Лабинского района;</w:t>
      </w:r>
    </w:p>
    <w:p w:rsidR="00B37CF9" w:rsidRPr="000E0464" w:rsidRDefault="00B37CF9" w:rsidP="00B37CF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4"/>
        </w:rPr>
      </w:pPr>
      <w:r w:rsidRPr="000E0464">
        <w:rPr>
          <w:rFonts w:ascii="Times New Roman" w:hAnsi="Times New Roman" w:cs="Times New Roman"/>
          <w:sz w:val="28"/>
          <w:szCs w:val="24"/>
        </w:rPr>
        <w:t>- Железного сельского поселения Усть-Лабинского района;</w:t>
      </w:r>
    </w:p>
    <w:p w:rsidR="00B37CF9" w:rsidRPr="000E0464" w:rsidRDefault="00B37CF9" w:rsidP="00B37CF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4"/>
        </w:rPr>
      </w:pPr>
      <w:r w:rsidRPr="000E0464">
        <w:rPr>
          <w:rFonts w:ascii="Times New Roman" w:hAnsi="Times New Roman" w:cs="Times New Roman"/>
          <w:sz w:val="28"/>
          <w:szCs w:val="24"/>
        </w:rPr>
        <w:t>- Кирпильского сельского поселения Усть-Лабинского района;</w:t>
      </w:r>
    </w:p>
    <w:p w:rsidR="00B37CF9" w:rsidRPr="000E0464" w:rsidRDefault="00B37CF9" w:rsidP="00B37CF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4"/>
        </w:rPr>
      </w:pPr>
      <w:r w:rsidRPr="000E0464">
        <w:rPr>
          <w:rFonts w:ascii="Times New Roman" w:hAnsi="Times New Roman" w:cs="Times New Roman"/>
          <w:sz w:val="28"/>
          <w:szCs w:val="24"/>
        </w:rPr>
        <w:t xml:space="preserve">- Ладожского сельского поселения </w:t>
      </w:r>
      <w:proofErr w:type="spellStart"/>
      <w:r w:rsidRPr="000E0464">
        <w:rPr>
          <w:rFonts w:ascii="Times New Roman" w:hAnsi="Times New Roman" w:cs="Times New Roman"/>
          <w:sz w:val="28"/>
          <w:szCs w:val="24"/>
        </w:rPr>
        <w:t>Усть-Лабинского</w:t>
      </w:r>
      <w:proofErr w:type="spellEnd"/>
      <w:r w:rsidRPr="000E0464">
        <w:rPr>
          <w:rFonts w:ascii="Times New Roman" w:hAnsi="Times New Roman" w:cs="Times New Roman"/>
          <w:sz w:val="28"/>
          <w:szCs w:val="24"/>
        </w:rPr>
        <w:t xml:space="preserve"> района;</w:t>
      </w:r>
    </w:p>
    <w:p w:rsidR="003F68A4" w:rsidRPr="000E0464" w:rsidRDefault="003F68A4" w:rsidP="003F68A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4"/>
        </w:rPr>
      </w:pPr>
      <w:r w:rsidRPr="000E0464">
        <w:rPr>
          <w:rFonts w:ascii="Times New Roman" w:hAnsi="Times New Roman" w:cs="Times New Roman"/>
          <w:sz w:val="28"/>
          <w:szCs w:val="24"/>
        </w:rPr>
        <w:t xml:space="preserve">- Ленинского сельского поселения </w:t>
      </w:r>
      <w:proofErr w:type="spellStart"/>
      <w:r w:rsidRPr="000E0464">
        <w:rPr>
          <w:rFonts w:ascii="Times New Roman" w:hAnsi="Times New Roman" w:cs="Times New Roman"/>
          <w:sz w:val="28"/>
          <w:szCs w:val="24"/>
        </w:rPr>
        <w:t>Усть-Лабинского</w:t>
      </w:r>
      <w:proofErr w:type="spellEnd"/>
      <w:r w:rsidRPr="000E0464">
        <w:rPr>
          <w:rFonts w:ascii="Times New Roman" w:hAnsi="Times New Roman" w:cs="Times New Roman"/>
          <w:sz w:val="28"/>
          <w:szCs w:val="24"/>
        </w:rPr>
        <w:t xml:space="preserve"> района;</w:t>
      </w:r>
    </w:p>
    <w:p w:rsidR="00B37CF9" w:rsidRPr="000E0464" w:rsidRDefault="00B37CF9" w:rsidP="00B37CF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4"/>
        </w:rPr>
      </w:pPr>
      <w:r w:rsidRPr="000E0464">
        <w:rPr>
          <w:rFonts w:ascii="Times New Roman" w:hAnsi="Times New Roman" w:cs="Times New Roman"/>
          <w:sz w:val="28"/>
          <w:szCs w:val="24"/>
        </w:rPr>
        <w:t>- Некрасовского сельского поселения Усть-Лабинского района;</w:t>
      </w:r>
    </w:p>
    <w:p w:rsidR="00B37CF9" w:rsidRPr="000E0464" w:rsidRDefault="00B37CF9" w:rsidP="00B37CF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4"/>
        </w:rPr>
      </w:pPr>
      <w:r w:rsidRPr="000E0464">
        <w:rPr>
          <w:rFonts w:ascii="Times New Roman" w:hAnsi="Times New Roman" w:cs="Times New Roman"/>
          <w:sz w:val="28"/>
          <w:szCs w:val="24"/>
        </w:rPr>
        <w:t>- Новолабинского сельского поселения Усть-Лабинского района;</w:t>
      </w:r>
    </w:p>
    <w:p w:rsidR="00B37CF9" w:rsidRPr="000E0464" w:rsidRDefault="00B37CF9" w:rsidP="00B37CF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4"/>
        </w:rPr>
      </w:pPr>
      <w:r w:rsidRPr="000E0464">
        <w:rPr>
          <w:rFonts w:ascii="Times New Roman" w:hAnsi="Times New Roman" w:cs="Times New Roman"/>
          <w:sz w:val="28"/>
          <w:szCs w:val="24"/>
        </w:rPr>
        <w:t>- Суворовского сельского поселения Усть-Лабинского района;</w:t>
      </w:r>
    </w:p>
    <w:p w:rsidR="00B37CF9" w:rsidRPr="000E0464" w:rsidRDefault="00B37CF9" w:rsidP="00B37CF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4"/>
        </w:rPr>
      </w:pPr>
      <w:r w:rsidRPr="000E0464">
        <w:rPr>
          <w:rFonts w:ascii="Times New Roman" w:hAnsi="Times New Roman" w:cs="Times New Roman"/>
          <w:sz w:val="28"/>
          <w:szCs w:val="24"/>
        </w:rPr>
        <w:t>- Тенгинского сельского поселения Усть-Лабинского района.</w:t>
      </w:r>
    </w:p>
    <w:p w:rsidR="000E0464" w:rsidRDefault="00D225E6" w:rsidP="000E04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E0464">
        <w:rPr>
          <w:rFonts w:ascii="Times New Roman" w:hAnsi="Times New Roman" w:cs="Times New Roman"/>
          <w:sz w:val="28"/>
          <w:szCs w:val="24"/>
        </w:rPr>
        <w:t>Проведенными экспертизами</w:t>
      </w:r>
      <w:r w:rsidR="00A25345" w:rsidRPr="000E0464">
        <w:rPr>
          <w:rFonts w:ascii="Times New Roman" w:hAnsi="Times New Roman" w:cs="Times New Roman"/>
          <w:sz w:val="28"/>
          <w:szCs w:val="24"/>
        </w:rPr>
        <w:t xml:space="preserve"> установлено, что в целом, </w:t>
      </w:r>
      <w:r w:rsidR="000E0464" w:rsidRPr="000E0464">
        <w:rPr>
          <w:rFonts w:ascii="Times New Roman" w:hAnsi="Times New Roman" w:cs="Times New Roman"/>
          <w:sz w:val="28"/>
          <w:szCs w:val="24"/>
        </w:rPr>
        <w:t>разработка и принятие</w:t>
      </w:r>
      <w:r w:rsidRPr="000E0464">
        <w:rPr>
          <w:rFonts w:ascii="Times New Roman" w:hAnsi="Times New Roman" w:cs="Times New Roman"/>
          <w:sz w:val="28"/>
          <w:szCs w:val="24"/>
        </w:rPr>
        <w:t xml:space="preserve"> бюджета поселений на 2024 год</w:t>
      </w:r>
      <w:r w:rsidR="000E0464" w:rsidRPr="000E0464">
        <w:rPr>
          <w:rFonts w:ascii="Times New Roman" w:hAnsi="Times New Roman" w:cs="Times New Roman"/>
          <w:sz w:val="28"/>
          <w:szCs w:val="24"/>
        </w:rPr>
        <w:t>, осуществлены с учетом требований бюджетного и иного законодательства Российской Федерации,</w:t>
      </w:r>
      <w:r w:rsidR="000E0464" w:rsidRPr="000E0464">
        <w:rPr>
          <w:rFonts w:ascii="Times New Roman" w:hAnsi="Times New Roman" w:cs="Times New Roman"/>
          <w:sz w:val="27"/>
          <w:szCs w:val="27"/>
        </w:rPr>
        <w:t xml:space="preserve"> </w:t>
      </w:r>
      <w:r w:rsidR="000E0464" w:rsidRPr="000E0464">
        <w:rPr>
          <w:rFonts w:ascii="Times New Roman" w:hAnsi="Times New Roman" w:cs="Times New Roman"/>
          <w:sz w:val="28"/>
          <w:szCs w:val="27"/>
        </w:rPr>
        <w:t>нормативных правовых актов администраций поселений.</w:t>
      </w:r>
    </w:p>
    <w:p w:rsidR="005E0D4E" w:rsidRDefault="00272F90" w:rsidP="00AD73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3A6896">
        <w:rPr>
          <w:rFonts w:ascii="Times New Roman" w:hAnsi="Times New Roman" w:cs="Times New Roman"/>
          <w:sz w:val="28"/>
          <w:szCs w:val="24"/>
        </w:rPr>
        <w:t>Заключения п</w:t>
      </w:r>
      <w:r w:rsidR="00294F3B" w:rsidRPr="003A6896">
        <w:rPr>
          <w:rFonts w:ascii="Times New Roman" w:hAnsi="Times New Roman" w:cs="Times New Roman"/>
          <w:sz w:val="28"/>
          <w:szCs w:val="24"/>
        </w:rPr>
        <w:t xml:space="preserve">о результатам </w:t>
      </w:r>
      <w:r w:rsidR="005D64E0" w:rsidRPr="003A6896">
        <w:rPr>
          <w:rFonts w:ascii="Times New Roman" w:hAnsi="Times New Roman" w:cs="Times New Roman"/>
          <w:sz w:val="28"/>
          <w:szCs w:val="24"/>
        </w:rPr>
        <w:t>экспертно-аналитических мероприятий</w:t>
      </w:r>
      <w:r w:rsidR="00294F3B" w:rsidRPr="003A6896">
        <w:rPr>
          <w:rFonts w:ascii="Times New Roman" w:hAnsi="Times New Roman" w:cs="Times New Roman"/>
          <w:sz w:val="28"/>
          <w:szCs w:val="24"/>
        </w:rPr>
        <w:t xml:space="preserve"> </w:t>
      </w:r>
      <w:r w:rsidRPr="003A6896">
        <w:rPr>
          <w:rFonts w:ascii="Times New Roman" w:hAnsi="Times New Roman" w:cs="Times New Roman"/>
          <w:sz w:val="28"/>
          <w:szCs w:val="24"/>
        </w:rPr>
        <w:t xml:space="preserve">Контрольно-счетной палатой </w:t>
      </w:r>
      <w:r w:rsidR="00294F3B" w:rsidRPr="003A6896">
        <w:rPr>
          <w:rFonts w:ascii="Times New Roman" w:hAnsi="Times New Roman" w:cs="Times New Roman"/>
          <w:sz w:val="28"/>
          <w:szCs w:val="24"/>
        </w:rPr>
        <w:t xml:space="preserve">направлены </w:t>
      </w:r>
      <w:r w:rsidRPr="003A6896">
        <w:rPr>
          <w:rFonts w:ascii="Times New Roman" w:hAnsi="Times New Roman" w:cs="Times New Roman"/>
          <w:sz w:val="28"/>
          <w:szCs w:val="24"/>
        </w:rPr>
        <w:t xml:space="preserve">в адрес </w:t>
      </w:r>
      <w:r w:rsidR="00294F3B" w:rsidRPr="003A6896">
        <w:rPr>
          <w:rFonts w:ascii="Times New Roman" w:hAnsi="Times New Roman" w:cs="Times New Roman"/>
          <w:sz w:val="28"/>
          <w:szCs w:val="24"/>
        </w:rPr>
        <w:t>председател</w:t>
      </w:r>
      <w:r w:rsidRPr="003A6896">
        <w:rPr>
          <w:rFonts w:ascii="Times New Roman" w:hAnsi="Times New Roman" w:cs="Times New Roman"/>
          <w:sz w:val="28"/>
          <w:szCs w:val="24"/>
        </w:rPr>
        <w:t>ей</w:t>
      </w:r>
      <w:r w:rsidR="00294F3B" w:rsidRPr="003A6896">
        <w:rPr>
          <w:rFonts w:ascii="Times New Roman" w:hAnsi="Times New Roman" w:cs="Times New Roman"/>
          <w:sz w:val="28"/>
          <w:szCs w:val="24"/>
        </w:rPr>
        <w:t xml:space="preserve"> Советов и глав городского и сельских поселений.</w:t>
      </w:r>
    </w:p>
    <w:p w:rsidR="00025445" w:rsidRDefault="00025445" w:rsidP="000254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0E0464" w:rsidRDefault="000E0464" w:rsidP="000254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bookmarkStart w:id="0" w:name="_GoBack"/>
      <w:bookmarkEnd w:id="0"/>
    </w:p>
    <w:sectPr w:rsidR="000E04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CA8"/>
    <w:rsid w:val="00025445"/>
    <w:rsid w:val="00027891"/>
    <w:rsid w:val="000E0464"/>
    <w:rsid w:val="001101F3"/>
    <w:rsid w:val="00124EA0"/>
    <w:rsid w:val="001F19EC"/>
    <w:rsid w:val="00272F90"/>
    <w:rsid w:val="00294F3B"/>
    <w:rsid w:val="002B1BC9"/>
    <w:rsid w:val="003262B4"/>
    <w:rsid w:val="00381C8B"/>
    <w:rsid w:val="003A6896"/>
    <w:rsid w:val="003F3FC2"/>
    <w:rsid w:val="003F68A4"/>
    <w:rsid w:val="00401363"/>
    <w:rsid w:val="0048520C"/>
    <w:rsid w:val="004C59E0"/>
    <w:rsid w:val="00515FD6"/>
    <w:rsid w:val="00520F64"/>
    <w:rsid w:val="005D64E0"/>
    <w:rsid w:val="005E0D4E"/>
    <w:rsid w:val="00656ED6"/>
    <w:rsid w:val="007B33A6"/>
    <w:rsid w:val="008A1A26"/>
    <w:rsid w:val="00A25345"/>
    <w:rsid w:val="00A81CA8"/>
    <w:rsid w:val="00AB126B"/>
    <w:rsid w:val="00AD7372"/>
    <w:rsid w:val="00B10FCE"/>
    <w:rsid w:val="00B23960"/>
    <w:rsid w:val="00B37CF9"/>
    <w:rsid w:val="00B57624"/>
    <w:rsid w:val="00B64C30"/>
    <w:rsid w:val="00BC25DA"/>
    <w:rsid w:val="00BE732D"/>
    <w:rsid w:val="00CA669B"/>
    <w:rsid w:val="00D225E6"/>
    <w:rsid w:val="00D70AAA"/>
    <w:rsid w:val="00DA657D"/>
    <w:rsid w:val="00E15A78"/>
    <w:rsid w:val="00E268E7"/>
    <w:rsid w:val="00E53FEF"/>
    <w:rsid w:val="00ED5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E1280B-EFD5-4EF7-95DB-E71C54DCA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0F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20F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333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cp:lastPrinted>2023-12-21T10:41:00Z</cp:lastPrinted>
  <dcterms:created xsi:type="dcterms:W3CDTF">2020-01-20T11:25:00Z</dcterms:created>
  <dcterms:modified xsi:type="dcterms:W3CDTF">2023-12-21T10:52:00Z</dcterms:modified>
</cp:coreProperties>
</file>