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41" w:rsidRPr="00555F41" w:rsidRDefault="00555F41" w:rsidP="00555F41">
      <w:pPr>
        <w:spacing w:after="0" w:line="240" w:lineRule="auto"/>
        <w:ind w:left="3969"/>
        <w:jc w:val="center"/>
        <w:rPr>
          <w:rFonts w:ascii="Times New Roman" w:eastAsia="Arial Unicode MS" w:hAnsi="Times New Roman" w:cs="Times New Roman"/>
          <w:b/>
          <w:sz w:val="26"/>
          <w:szCs w:val="26"/>
          <w:lang w:eastAsia="ru-RU"/>
        </w:rPr>
      </w:pPr>
      <w:r w:rsidRPr="00555F41">
        <w:rPr>
          <w:rFonts w:ascii="Times New Roman" w:eastAsia="Arial Unicode MS" w:hAnsi="Times New Roman" w:cs="Times New Roman"/>
          <w:b/>
          <w:sz w:val="26"/>
          <w:szCs w:val="26"/>
          <w:lang w:eastAsia="ru-RU"/>
        </w:rPr>
        <w:t>УТВЕРЖДЕНО</w:t>
      </w:r>
    </w:p>
    <w:p w:rsidR="00555F41" w:rsidRPr="00555F41" w:rsidRDefault="00555F41" w:rsidP="00555F41">
      <w:pPr>
        <w:spacing w:after="0" w:line="240" w:lineRule="auto"/>
        <w:ind w:left="3969"/>
        <w:jc w:val="center"/>
        <w:rPr>
          <w:rFonts w:ascii="Times New Roman" w:eastAsia="Arial Unicode MS" w:hAnsi="Times New Roman" w:cs="Times New Roman"/>
          <w:sz w:val="26"/>
          <w:szCs w:val="26"/>
          <w:lang w:eastAsia="ru-RU"/>
        </w:rPr>
      </w:pPr>
      <w:r w:rsidRPr="00555F41">
        <w:rPr>
          <w:rFonts w:ascii="Times New Roman" w:eastAsia="Arial Unicode MS" w:hAnsi="Times New Roman" w:cs="Times New Roman"/>
          <w:sz w:val="26"/>
          <w:szCs w:val="26"/>
          <w:lang w:eastAsia="ru-RU"/>
        </w:rPr>
        <w:t>решением Собрания депутатского объединения</w:t>
      </w:r>
    </w:p>
    <w:p w:rsidR="00555F41" w:rsidRPr="00555F41" w:rsidRDefault="00555F41" w:rsidP="00555F41">
      <w:pPr>
        <w:spacing w:after="0" w:line="240" w:lineRule="auto"/>
        <w:ind w:left="3969"/>
        <w:jc w:val="center"/>
        <w:rPr>
          <w:rFonts w:ascii="Times New Roman" w:eastAsia="Arial Unicode MS" w:hAnsi="Times New Roman" w:cs="Times New Roman"/>
          <w:sz w:val="26"/>
          <w:szCs w:val="26"/>
          <w:lang w:eastAsia="ru-RU"/>
        </w:rPr>
      </w:pPr>
      <w:r w:rsidRPr="00555F41">
        <w:rPr>
          <w:rFonts w:ascii="Times New Roman" w:eastAsia="Arial Unicode MS" w:hAnsi="Times New Roman" w:cs="Times New Roman"/>
          <w:sz w:val="26"/>
          <w:szCs w:val="26"/>
          <w:lang w:eastAsia="ru-RU"/>
        </w:rPr>
        <w:t>Всероссийской политической партии</w:t>
      </w:r>
    </w:p>
    <w:p w:rsidR="00555F41" w:rsidRPr="00555F41" w:rsidRDefault="00555F41" w:rsidP="00555F41">
      <w:pPr>
        <w:spacing w:after="0" w:line="240" w:lineRule="auto"/>
        <w:ind w:left="3969"/>
        <w:jc w:val="center"/>
        <w:rPr>
          <w:rFonts w:ascii="Times New Roman" w:eastAsia="Arial Unicode MS" w:hAnsi="Times New Roman" w:cs="Times New Roman"/>
          <w:b/>
          <w:sz w:val="26"/>
          <w:szCs w:val="26"/>
          <w:lang w:eastAsia="ru-RU"/>
        </w:rPr>
      </w:pPr>
      <w:r w:rsidRPr="00555F41">
        <w:rPr>
          <w:rFonts w:ascii="Times New Roman" w:eastAsia="Arial Unicode MS" w:hAnsi="Times New Roman" w:cs="Times New Roman"/>
          <w:b/>
          <w:sz w:val="26"/>
          <w:szCs w:val="26"/>
          <w:lang w:eastAsia="ru-RU"/>
        </w:rPr>
        <w:t>«ЕДИНАЯ РОССИЯ»</w:t>
      </w:r>
    </w:p>
    <w:p w:rsidR="00555F41" w:rsidRPr="00555F41" w:rsidRDefault="00555F41" w:rsidP="00555F41">
      <w:pPr>
        <w:spacing w:after="0" w:line="240" w:lineRule="auto"/>
        <w:ind w:left="3969"/>
        <w:jc w:val="center"/>
        <w:rPr>
          <w:rFonts w:ascii="Times New Roman" w:eastAsia="Times New Roman" w:hAnsi="Times New Roman" w:cs="Times New Roman"/>
          <w:bCs/>
          <w:i/>
          <w:sz w:val="26"/>
          <w:szCs w:val="26"/>
          <w:lang w:eastAsia="ru-RU"/>
        </w:rPr>
      </w:pPr>
      <w:r w:rsidRPr="00555F41">
        <w:rPr>
          <w:rFonts w:ascii="Times New Roman" w:eastAsia="Times New Roman" w:hAnsi="Times New Roman" w:cs="Times New Roman"/>
          <w:bCs/>
          <w:sz w:val="26"/>
          <w:szCs w:val="26"/>
          <w:lang w:eastAsia="ru-RU"/>
        </w:rPr>
        <w:t xml:space="preserve">в </w:t>
      </w:r>
      <w:r w:rsidRPr="00555F41">
        <w:rPr>
          <w:rFonts w:ascii="Times New Roman" w:eastAsia="Times New Roman" w:hAnsi="Times New Roman" w:cs="Times New Roman"/>
          <w:bCs/>
          <w:i/>
          <w:sz w:val="26"/>
          <w:szCs w:val="26"/>
          <w:lang w:eastAsia="ru-RU"/>
        </w:rPr>
        <w:t xml:space="preserve">Совете муниципального образования </w:t>
      </w:r>
    </w:p>
    <w:p w:rsidR="00555F41" w:rsidRPr="00555F41" w:rsidRDefault="00555F41" w:rsidP="00555F41">
      <w:pPr>
        <w:spacing w:after="0" w:line="240" w:lineRule="auto"/>
        <w:ind w:left="3969"/>
        <w:jc w:val="center"/>
        <w:rPr>
          <w:rFonts w:ascii="Times New Roman" w:eastAsia="Arial Unicode MS" w:hAnsi="Times New Roman" w:cs="Times New Roman"/>
          <w:sz w:val="26"/>
          <w:szCs w:val="26"/>
          <w:lang w:eastAsia="ru-RU"/>
        </w:rPr>
      </w:pPr>
      <w:r>
        <w:rPr>
          <w:rFonts w:ascii="Times New Roman" w:eastAsia="Times New Roman" w:hAnsi="Times New Roman" w:cs="Times New Roman"/>
          <w:bCs/>
          <w:i/>
          <w:sz w:val="26"/>
          <w:szCs w:val="26"/>
          <w:lang w:eastAsia="ru-RU"/>
        </w:rPr>
        <w:t>Усть-Лабинский</w:t>
      </w:r>
      <w:r w:rsidRPr="00555F41">
        <w:rPr>
          <w:rFonts w:ascii="Times New Roman" w:eastAsia="Times New Roman" w:hAnsi="Times New Roman" w:cs="Times New Roman"/>
          <w:bCs/>
          <w:i/>
          <w:sz w:val="26"/>
          <w:szCs w:val="26"/>
          <w:lang w:eastAsia="ru-RU"/>
        </w:rPr>
        <w:t xml:space="preserve"> район</w:t>
      </w:r>
      <w:r>
        <w:rPr>
          <w:rFonts w:ascii="Times New Roman" w:eastAsia="Times New Roman" w:hAnsi="Times New Roman" w:cs="Times New Roman"/>
          <w:bCs/>
          <w:i/>
          <w:sz w:val="26"/>
          <w:szCs w:val="26"/>
          <w:lang w:eastAsia="ru-RU"/>
        </w:rPr>
        <w:t xml:space="preserve"> 7</w:t>
      </w:r>
      <w:r w:rsidRPr="00555F41">
        <w:rPr>
          <w:rFonts w:ascii="Times New Roman" w:eastAsia="Times New Roman" w:hAnsi="Times New Roman" w:cs="Times New Roman"/>
          <w:bCs/>
          <w:i/>
          <w:sz w:val="26"/>
          <w:szCs w:val="26"/>
          <w:lang w:eastAsia="ru-RU"/>
        </w:rPr>
        <w:t xml:space="preserve"> созыва</w:t>
      </w:r>
      <w:r w:rsidR="00FF20D6">
        <w:rPr>
          <w:rFonts w:ascii="Times New Roman" w:eastAsia="Arial Unicode MS" w:hAnsi="Times New Roman" w:cs="Times New Roman"/>
          <w:sz w:val="26"/>
          <w:szCs w:val="26"/>
          <w:lang w:eastAsia="ru-RU"/>
        </w:rPr>
        <w:br/>
        <w:t>от «21</w:t>
      </w:r>
      <w:bookmarkStart w:id="0" w:name="_GoBack"/>
      <w:bookmarkEnd w:id="0"/>
      <w:r w:rsidRPr="00555F41">
        <w:rPr>
          <w:rFonts w:ascii="Times New Roman" w:eastAsia="Arial Unicode MS" w:hAnsi="Times New Roman" w:cs="Times New Roman"/>
          <w:sz w:val="26"/>
          <w:szCs w:val="26"/>
          <w:lang w:eastAsia="ru-RU"/>
        </w:rPr>
        <w:t xml:space="preserve">» </w:t>
      </w:r>
      <w:r>
        <w:rPr>
          <w:rFonts w:ascii="Times New Roman" w:eastAsia="Arial Unicode MS" w:hAnsi="Times New Roman" w:cs="Times New Roman"/>
          <w:sz w:val="26"/>
          <w:szCs w:val="26"/>
          <w:lang w:eastAsia="ru-RU"/>
        </w:rPr>
        <w:t>сентября</w:t>
      </w:r>
      <w:r w:rsidRPr="00555F41">
        <w:rPr>
          <w:rFonts w:ascii="Times New Roman" w:eastAsia="Arial Unicode MS" w:hAnsi="Times New Roman" w:cs="Times New Roman"/>
          <w:sz w:val="26"/>
          <w:szCs w:val="26"/>
          <w:lang w:eastAsia="ru-RU"/>
        </w:rPr>
        <w:t xml:space="preserve"> 2020 года</w:t>
      </w:r>
    </w:p>
    <w:p w:rsidR="00555F41" w:rsidRPr="00555F41" w:rsidRDefault="00555F41" w:rsidP="00555F41">
      <w:pPr>
        <w:spacing w:after="0" w:line="240" w:lineRule="auto"/>
        <w:jc w:val="right"/>
        <w:rPr>
          <w:rFonts w:ascii="Times New Roman" w:eastAsia="Times New Roman" w:hAnsi="Times New Roman" w:cs="Times New Roman"/>
          <w:b/>
          <w:sz w:val="28"/>
          <w:szCs w:val="28"/>
          <w:lang w:eastAsia="ru-RU"/>
        </w:rPr>
      </w:pPr>
    </w:p>
    <w:p w:rsidR="00555F41" w:rsidRPr="00555F41" w:rsidRDefault="00555F41" w:rsidP="00555F41">
      <w:pPr>
        <w:spacing w:after="0" w:line="240" w:lineRule="auto"/>
        <w:jc w:val="right"/>
        <w:rPr>
          <w:rFonts w:ascii="Times New Roman" w:eastAsia="Times New Roman" w:hAnsi="Times New Roman" w:cs="Times New Roman"/>
          <w:b/>
          <w:sz w:val="28"/>
          <w:szCs w:val="28"/>
          <w:lang w:eastAsia="ru-RU"/>
        </w:rPr>
      </w:pPr>
    </w:p>
    <w:p w:rsidR="00555F41" w:rsidRPr="00555F41" w:rsidRDefault="00555F41" w:rsidP="00555F41">
      <w:pPr>
        <w:spacing w:after="0" w:line="240" w:lineRule="auto"/>
        <w:rPr>
          <w:rFonts w:ascii="Times New Roman" w:eastAsia="Times New Roman" w:hAnsi="Times New Roman" w:cs="Times New Roman"/>
          <w:sz w:val="28"/>
          <w:szCs w:val="28"/>
          <w:lang w:eastAsia="ru-RU"/>
        </w:rPr>
      </w:pPr>
    </w:p>
    <w:p w:rsidR="00555F41" w:rsidRPr="00555F41" w:rsidRDefault="00555F41" w:rsidP="00555F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552575" cy="1971675"/>
            <wp:effectExtent l="0" t="0" r="9525" b="9525"/>
            <wp:docPr id="2" name="Рисунок 2" descr="ER_bra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_brand-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1971675"/>
                    </a:xfrm>
                    <a:prstGeom prst="rect">
                      <a:avLst/>
                    </a:prstGeom>
                    <a:noFill/>
                    <a:ln>
                      <a:noFill/>
                    </a:ln>
                  </pic:spPr>
                </pic:pic>
              </a:graphicData>
            </a:graphic>
          </wp:inline>
        </w:drawing>
      </w:r>
    </w:p>
    <w:p w:rsidR="00555F41" w:rsidRPr="00555F41" w:rsidRDefault="00555F41" w:rsidP="00555F41">
      <w:pPr>
        <w:spacing w:after="0" w:line="240" w:lineRule="auto"/>
        <w:jc w:val="center"/>
        <w:rPr>
          <w:rFonts w:ascii="Times New Roman" w:eastAsia="Times New Roman" w:hAnsi="Times New Roman" w:cs="Times New Roman"/>
          <w:b/>
          <w:sz w:val="40"/>
          <w:szCs w:val="40"/>
          <w:lang w:eastAsia="ru-RU"/>
        </w:rPr>
      </w:pPr>
    </w:p>
    <w:p w:rsidR="00555F41" w:rsidRPr="00555F41" w:rsidRDefault="00555F41" w:rsidP="00555F41">
      <w:pPr>
        <w:spacing w:after="0" w:line="240" w:lineRule="auto"/>
        <w:jc w:val="center"/>
        <w:rPr>
          <w:rFonts w:ascii="Times New Roman" w:eastAsia="Times New Roman" w:hAnsi="Times New Roman" w:cs="Times New Roman"/>
          <w:sz w:val="26"/>
          <w:szCs w:val="26"/>
          <w:lang w:eastAsia="ru-RU"/>
        </w:rPr>
      </w:pPr>
      <w:r w:rsidRPr="00555F41">
        <w:rPr>
          <w:rFonts w:ascii="Times New Roman" w:eastAsia="Times New Roman" w:hAnsi="Times New Roman" w:cs="Times New Roman"/>
          <w:b/>
          <w:sz w:val="26"/>
          <w:szCs w:val="26"/>
          <w:lang w:eastAsia="ru-RU"/>
        </w:rPr>
        <w:t>ПОЛОЖЕНИЕ</w:t>
      </w:r>
    </w:p>
    <w:p w:rsidR="00555F41" w:rsidRPr="00555F41" w:rsidRDefault="00555F41" w:rsidP="00555F41">
      <w:pPr>
        <w:spacing w:after="0" w:line="240" w:lineRule="auto"/>
        <w:jc w:val="center"/>
        <w:rPr>
          <w:rFonts w:ascii="Times New Roman" w:eastAsia="Times New Roman" w:hAnsi="Times New Roman" w:cs="Times New Roman"/>
          <w:b/>
          <w:sz w:val="26"/>
          <w:szCs w:val="26"/>
          <w:lang w:eastAsia="ru-RU"/>
        </w:rPr>
      </w:pPr>
      <w:r w:rsidRPr="00555F41">
        <w:rPr>
          <w:rFonts w:ascii="Times New Roman" w:eastAsia="Times New Roman" w:hAnsi="Times New Roman" w:cs="Times New Roman"/>
          <w:b/>
          <w:sz w:val="26"/>
          <w:szCs w:val="26"/>
          <w:lang w:eastAsia="ru-RU"/>
        </w:rPr>
        <w:t>о депутатском объединении</w:t>
      </w:r>
    </w:p>
    <w:p w:rsidR="00555F41" w:rsidRPr="00555F41" w:rsidRDefault="00555F41" w:rsidP="00555F41">
      <w:pPr>
        <w:spacing w:after="0" w:line="240" w:lineRule="auto"/>
        <w:jc w:val="center"/>
        <w:rPr>
          <w:rFonts w:ascii="Times New Roman" w:eastAsia="Times New Roman" w:hAnsi="Times New Roman" w:cs="Times New Roman"/>
          <w:b/>
          <w:sz w:val="26"/>
          <w:szCs w:val="26"/>
          <w:lang w:eastAsia="ru-RU"/>
        </w:rPr>
      </w:pPr>
      <w:r w:rsidRPr="00555F41">
        <w:rPr>
          <w:rFonts w:ascii="Times New Roman" w:eastAsia="Times New Roman" w:hAnsi="Times New Roman" w:cs="Times New Roman"/>
          <w:b/>
          <w:sz w:val="26"/>
          <w:szCs w:val="26"/>
          <w:lang w:eastAsia="ru-RU"/>
        </w:rPr>
        <w:t>Всероссийской политической партии «ЕДИНАЯ РОССИЯ»</w:t>
      </w:r>
    </w:p>
    <w:p w:rsidR="00555F41" w:rsidRPr="00555F41" w:rsidRDefault="00555F41" w:rsidP="00555F41">
      <w:pPr>
        <w:spacing w:after="0" w:line="240" w:lineRule="auto"/>
        <w:jc w:val="center"/>
        <w:rPr>
          <w:rFonts w:ascii="Times New Roman" w:eastAsia="Arial Unicode MS" w:hAnsi="Times New Roman" w:cs="Times New Roman"/>
          <w:b/>
          <w:bCs/>
          <w:i/>
          <w:sz w:val="28"/>
          <w:szCs w:val="28"/>
          <w:lang w:eastAsia="ru-RU"/>
        </w:rPr>
      </w:pPr>
      <w:r w:rsidRPr="00555F41">
        <w:rPr>
          <w:rFonts w:ascii="Times New Roman" w:eastAsia="Arial Unicode MS" w:hAnsi="Times New Roman" w:cs="Times New Roman"/>
          <w:b/>
          <w:bCs/>
          <w:sz w:val="28"/>
          <w:szCs w:val="28"/>
          <w:lang w:eastAsia="ru-RU"/>
        </w:rPr>
        <w:t xml:space="preserve">в </w:t>
      </w: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r w:rsidRPr="00555F41">
        <w:rPr>
          <w:rFonts w:ascii="Times New Roman" w:eastAsia="Arial Unicode MS" w:hAnsi="Times New Roman" w:cs="Times New Roman"/>
          <w:b/>
          <w:bCs/>
          <w:i/>
          <w:sz w:val="28"/>
          <w:szCs w:val="28"/>
          <w:lang w:eastAsia="ru-RU"/>
        </w:rPr>
        <w:t xml:space="preserve"> Совете муниципального образования </w:t>
      </w:r>
      <w:r>
        <w:rPr>
          <w:rFonts w:ascii="Times New Roman" w:eastAsia="Arial Unicode MS" w:hAnsi="Times New Roman" w:cs="Times New Roman"/>
          <w:b/>
          <w:bCs/>
          <w:i/>
          <w:sz w:val="28"/>
          <w:szCs w:val="28"/>
          <w:lang w:eastAsia="ru-RU"/>
        </w:rPr>
        <w:t>Усть-Лабинский</w:t>
      </w:r>
      <w:r w:rsidRPr="00555F41">
        <w:rPr>
          <w:rFonts w:ascii="Times New Roman" w:eastAsia="Arial Unicode MS" w:hAnsi="Times New Roman" w:cs="Times New Roman"/>
          <w:b/>
          <w:bCs/>
          <w:i/>
          <w:sz w:val="28"/>
          <w:szCs w:val="28"/>
          <w:lang w:eastAsia="ru-RU"/>
        </w:rPr>
        <w:t xml:space="preserve"> район</w:t>
      </w:r>
      <w:r>
        <w:rPr>
          <w:rFonts w:ascii="Times New Roman" w:eastAsia="Arial Unicode MS" w:hAnsi="Times New Roman" w:cs="Times New Roman"/>
          <w:b/>
          <w:bCs/>
          <w:i/>
          <w:sz w:val="28"/>
          <w:szCs w:val="28"/>
          <w:lang w:eastAsia="ru-RU"/>
        </w:rPr>
        <w:t xml:space="preserve"> </w:t>
      </w:r>
      <w:proofErr w:type="gramStart"/>
      <w:r>
        <w:rPr>
          <w:rFonts w:ascii="Times New Roman" w:eastAsia="Arial Unicode MS" w:hAnsi="Times New Roman" w:cs="Times New Roman"/>
          <w:b/>
          <w:bCs/>
          <w:i/>
          <w:sz w:val="28"/>
          <w:szCs w:val="28"/>
          <w:lang w:eastAsia="ru-RU"/>
        </w:rPr>
        <w:t xml:space="preserve">7 </w:t>
      </w:r>
      <w:r w:rsidRPr="00555F41">
        <w:rPr>
          <w:rFonts w:ascii="Times New Roman" w:eastAsia="Arial Unicode MS" w:hAnsi="Times New Roman" w:cs="Times New Roman"/>
          <w:b/>
          <w:bCs/>
          <w:i/>
          <w:sz w:val="28"/>
          <w:szCs w:val="28"/>
          <w:lang w:eastAsia="ru-RU"/>
        </w:rPr>
        <w:t xml:space="preserve"> созыва</w:t>
      </w:r>
      <w:proofErr w:type="gramEnd"/>
    </w:p>
    <w:p w:rsidR="00555F41" w:rsidRPr="00555F41" w:rsidRDefault="00555F41" w:rsidP="00555F41">
      <w:pPr>
        <w:spacing w:after="0" w:line="240" w:lineRule="auto"/>
        <w:jc w:val="center"/>
        <w:rPr>
          <w:rFonts w:ascii="Times New Roman" w:eastAsia="Times New Roman" w:hAnsi="Times New Roman" w:cs="Times New Roman"/>
          <w:b/>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8"/>
          <w:szCs w:val="28"/>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8"/>
          <w:szCs w:val="28"/>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8"/>
          <w:szCs w:val="28"/>
          <w:lang w:eastAsia="ru-RU"/>
        </w:rPr>
      </w:pPr>
    </w:p>
    <w:p w:rsidR="00555F41" w:rsidRPr="00555F41" w:rsidRDefault="00555F41" w:rsidP="00555F41">
      <w:pPr>
        <w:spacing w:after="0" w:line="240" w:lineRule="auto"/>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u w:val="single"/>
          <w:lang w:eastAsia="ru-RU"/>
        </w:rPr>
      </w:pPr>
      <w:r w:rsidRPr="00555F41">
        <w:rPr>
          <w:rFonts w:ascii="Times New Roman" w:eastAsia="Times New Roman" w:hAnsi="Times New Roman" w:cs="Times New Roman"/>
          <w:b/>
          <w:bCs/>
          <w:sz w:val="26"/>
          <w:szCs w:val="26"/>
          <w:u w:val="single"/>
          <w:lang w:eastAsia="ru-RU"/>
        </w:rPr>
        <w:t xml:space="preserve">г. Усть-Лабинск </w:t>
      </w: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Times New Roman" w:hAnsi="Times New Roman" w:cs="Times New Roman"/>
          <w:b/>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Times New Roman" w:hAnsi="Times New Roman" w:cs="Times New Roman"/>
          <w:b/>
          <w:bCs/>
          <w:sz w:val="26"/>
          <w:szCs w:val="26"/>
          <w:lang w:eastAsia="ru-RU"/>
        </w:rPr>
        <w:t>2020</w:t>
      </w:r>
      <w:r w:rsidRPr="00555F41">
        <w:rPr>
          <w:rFonts w:ascii="Times New Roman" w:eastAsia="Times New Roman" w:hAnsi="Times New Roman" w:cs="Times New Roman"/>
          <w:b/>
          <w:bCs/>
          <w:sz w:val="26"/>
          <w:szCs w:val="26"/>
          <w:lang w:eastAsia="ru-RU"/>
        </w:rPr>
        <w:br w:type="page"/>
      </w:r>
      <w:r w:rsidRPr="00555F41">
        <w:rPr>
          <w:rFonts w:ascii="Times New Roman" w:eastAsia="Arial Unicode MS" w:hAnsi="Times New Roman" w:cs="Times New Roman"/>
          <w:b/>
          <w:bCs/>
          <w:sz w:val="26"/>
          <w:szCs w:val="26"/>
          <w:lang w:eastAsia="ru-RU"/>
        </w:rPr>
        <w:lastRenderedPageBreak/>
        <w:t>1. Общие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rPr>
      </w:pPr>
    </w:p>
    <w:p w:rsidR="00555F41" w:rsidRPr="00555F41" w:rsidRDefault="00555F41" w:rsidP="00555F41">
      <w:pPr>
        <w:spacing w:after="0" w:line="240" w:lineRule="auto"/>
        <w:ind w:firstLine="709"/>
        <w:jc w:val="both"/>
        <w:rPr>
          <w:rFonts w:ascii="Times New Roman" w:eastAsia="Arial Unicode MS" w:hAnsi="Times New Roman" w:cs="Times New Roman"/>
          <w:b/>
          <w:bCs/>
          <w:i/>
          <w:sz w:val="26"/>
          <w:szCs w:val="26"/>
          <w:lang w:eastAsia="ru-RU"/>
        </w:rPr>
      </w:pPr>
      <w:r w:rsidRPr="00555F41">
        <w:rPr>
          <w:rFonts w:ascii="Times New Roman" w:eastAsia="Arial Unicode MS" w:hAnsi="Times New Roman" w:cs="Times New Roman"/>
          <w:bCs/>
          <w:sz w:val="26"/>
          <w:szCs w:val="26"/>
          <w:lang w:eastAsia="ru-RU"/>
        </w:rPr>
        <w:t xml:space="preserve">1.1. Депутатское объединение Всероссийской политической партии </w:t>
      </w:r>
      <w:r w:rsidRPr="00555F41">
        <w:rPr>
          <w:rFonts w:ascii="Times New Roman" w:eastAsia="Arial Unicode MS" w:hAnsi="Times New Roman" w:cs="Times New Roman"/>
          <w:b/>
          <w:bCs/>
          <w:sz w:val="26"/>
          <w:szCs w:val="26"/>
          <w:lang w:eastAsia="ru-RU"/>
        </w:rPr>
        <w:t xml:space="preserve">«ЕДИНАЯ РОССИЯ» </w:t>
      </w:r>
      <w:r w:rsidRPr="00555F41">
        <w:rPr>
          <w:rFonts w:ascii="Times New Roman" w:eastAsia="Arial Unicode MS" w:hAnsi="Times New Roman" w:cs="Times New Roman"/>
          <w:bCs/>
          <w:sz w:val="26"/>
          <w:szCs w:val="26"/>
          <w:lang w:eastAsia="ru-RU"/>
        </w:rPr>
        <w:t xml:space="preserve">в </w:t>
      </w:r>
      <w:r w:rsidRPr="00555F41">
        <w:rPr>
          <w:rFonts w:ascii="Times New Roman" w:eastAsia="Arial Unicode MS" w:hAnsi="Times New Roman" w:cs="Times New Roman"/>
          <w:bCs/>
          <w:i/>
          <w:sz w:val="26"/>
          <w:szCs w:val="26"/>
          <w:lang w:eastAsia="ru-RU"/>
        </w:rPr>
        <w:t xml:space="preserve"> Совете мун</w:t>
      </w:r>
      <w:r>
        <w:rPr>
          <w:rFonts w:ascii="Times New Roman" w:eastAsia="Arial Unicode MS" w:hAnsi="Times New Roman" w:cs="Times New Roman"/>
          <w:bCs/>
          <w:i/>
          <w:sz w:val="26"/>
          <w:szCs w:val="26"/>
          <w:lang w:eastAsia="ru-RU"/>
        </w:rPr>
        <w:t>иципального образования Усть-Лабинский район 7</w:t>
      </w:r>
      <w:r w:rsidRPr="00555F41">
        <w:rPr>
          <w:rFonts w:ascii="Times New Roman" w:eastAsia="Arial Unicode MS" w:hAnsi="Times New Roman" w:cs="Times New Roman"/>
          <w:bCs/>
          <w:i/>
          <w:sz w:val="26"/>
          <w:szCs w:val="26"/>
          <w:lang w:eastAsia="ru-RU"/>
        </w:rPr>
        <w:t xml:space="preserve"> созыва (краткое наименование – «депутатское объединение Партии </w:t>
      </w:r>
      <w:r w:rsidRPr="00555F41">
        <w:rPr>
          <w:rFonts w:ascii="Times New Roman" w:eastAsia="Arial Unicode MS" w:hAnsi="Times New Roman" w:cs="Times New Roman"/>
          <w:b/>
          <w:bCs/>
          <w:i/>
          <w:sz w:val="26"/>
          <w:szCs w:val="26"/>
          <w:lang w:eastAsia="ru-RU"/>
        </w:rPr>
        <w:t>«ЕДИНАЯ РОССИЯ»</w:t>
      </w:r>
      <w:r w:rsidRPr="00555F41">
        <w:rPr>
          <w:rFonts w:ascii="Times New Roman" w:eastAsia="Arial Unicode MS" w:hAnsi="Times New Roman" w:cs="Times New Roman"/>
          <w:bCs/>
          <w:i/>
          <w:sz w:val="26"/>
          <w:szCs w:val="26"/>
          <w:lang w:eastAsia="ru-RU"/>
        </w:rPr>
        <w:t xml:space="preserve"> в  Совете мун</w:t>
      </w:r>
      <w:r>
        <w:rPr>
          <w:rFonts w:ascii="Times New Roman" w:eastAsia="Arial Unicode MS" w:hAnsi="Times New Roman" w:cs="Times New Roman"/>
          <w:bCs/>
          <w:i/>
          <w:sz w:val="26"/>
          <w:szCs w:val="26"/>
          <w:lang w:eastAsia="ru-RU"/>
        </w:rPr>
        <w:t>иципального образования Усть-Лабинский район 7</w:t>
      </w:r>
      <w:r w:rsidRPr="00555F41">
        <w:rPr>
          <w:rFonts w:ascii="Times New Roman" w:eastAsia="Arial Unicode MS" w:hAnsi="Times New Roman" w:cs="Times New Roman"/>
          <w:bCs/>
          <w:i/>
          <w:sz w:val="26"/>
          <w:szCs w:val="26"/>
          <w:lang w:eastAsia="ru-RU"/>
        </w:rPr>
        <w:t xml:space="preserve"> созыва»</w:t>
      </w:r>
      <w:r w:rsidRPr="00555F41">
        <w:rPr>
          <w:rFonts w:ascii="Times New Roman" w:eastAsia="Arial Unicode MS" w:hAnsi="Times New Roman" w:cs="Times New Roman"/>
          <w:b/>
          <w:bCs/>
          <w:i/>
          <w:sz w:val="26"/>
          <w:szCs w:val="26"/>
          <w:lang w:eastAsia="ru-RU"/>
        </w:rPr>
        <w:t xml:space="preserve"> </w:t>
      </w:r>
      <w:r w:rsidRPr="00555F41">
        <w:rPr>
          <w:rFonts w:ascii="Times New Roman" w:eastAsia="Arial Unicode MS" w:hAnsi="Times New Roman" w:cs="Times New Roman"/>
          <w:bCs/>
          <w:sz w:val="26"/>
          <w:szCs w:val="26"/>
          <w:lang w:eastAsia="ru-RU"/>
        </w:rPr>
        <w:t xml:space="preserve">(далее – депутатское объединение) является депутатским объединением Всероссийской политической партии </w:t>
      </w:r>
      <w:r w:rsidRPr="00555F41">
        <w:rPr>
          <w:rFonts w:ascii="Times New Roman" w:eastAsia="Arial Unicode MS" w:hAnsi="Times New Roman" w:cs="Times New Roman"/>
          <w:b/>
          <w:bCs/>
          <w:sz w:val="26"/>
          <w:szCs w:val="26"/>
          <w:lang w:eastAsia="ru-RU"/>
        </w:rPr>
        <w:t>«ЕДИНАЯ РОССИЯ»</w:t>
      </w:r>
      <w:r w:rsidRPr="00555F41">
        <w:rPr>
          <w:rFonts w:ascii="Times New Roman" w:eastAsia="Arial Unicode MS" w:hAnsi="Times New Roman" w:cs="Times New Roman"/>
          <w:bCs/>
          <w:sz w:val="26"/>
          <w:szCs w:val="26"/>
          <w:lang w:eastAsia="ru-RU"/>
        </w:rPr>
        <w:t xml:space="preserve"> (далее – Партия), образованным в соответствии с требованиями Федерального закона от 06.10.2003 № 131-ФЗ «Об общих принципах организации местного самоуправления в Российской Федерации», положениями Устава Партии, регламента либо иного акта представительного органа муниципального образования (далее – Регламент) и Положения о депутатском объединении Партии </w:t>
      </w:r>
      <w:r w:rsidRPr="00555F41">
        <w:rPr>
          <w:rFonts w:ascii="Times New Roman" w:eastAsia="Arial Unicode MS" w:hAnsi="Times New Roman" w:cs="Times New Roman"/>
          <w:b/>
          <w:bCs/>
          <w:sz w:val="26"/>
          <w:szCs w:val="26"/>
          <w:lang w:eastAsia="ru-RU"/>
        </w:rPr>
        <w:t>«ЕДИНАЯ РОССИЯ»</w:t>
      </w:r>
      <w:r w:rsidRPr="00555F41">
        <w:rPr>
          <w:rFonts w:ascii="Times New Roman" w:eastAsia="Arial Unicode MS" w:hAnsi="Times New Roman" w:cs="Times New Roman"/>
          <w:bCs/>
          <w:sz w:val="26"/>
          <w:szCs w:val="26"/>
          <w:lang w:eastAsia="ru-RU"/>
        </w:rPr>
        <w:t xml:space="preserve"> в представительном органе муниципального образования (далее - Положение).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1.2.</w:t>
      </w:r>
      <w:r w:rsidRPr="00555F41">
        <w:rPr>
          <w:rFonts w:ascii="Times New Roman" w:eastAsia="Arial Unicode MS" w:hAnsi="Times New Roman" w:cs="Times New Roman"/>
          <w:bCs/>
          <w:sz w:val="26"/>
          <w:szCs w:val="26"/>
          <w:lang w:eastAsia="ru-RU"/>
        </w:rPr>
        <w:tab/>
        <w:t>Депутатское объединение создается на основании решения Местного политического совета местного отделения Партии (далее – Местный политический совет), принятого с учетом требований законодательства, регулирующего деятельность представительного органа муниципального образования (далее – представительный орган), Устава Партии и в порядке, установленном Регламентом, а при наличии в муниципальном образовании нескольких местных отделений Партии – на основании решения Президиума Регионального политического совета регионального отделения Партии (далее – Президиум Регионального политического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Решение о создании депутатского объединения может быть принято Президиумом Генерального совета Партии (далее – Президиум Генерального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В представительном органе, сформированном на основе мажоритарной избирательной системы, а также в представительном органе, сформированном делегированным способом, создаются депутатские объединения Партии за исключением фракций.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1.3.</w:t>
      </w:r>
      <w:r w:rsidRPr="00555F41">
        <w:rPr>
          <w:rFonts w:ascii="Times New Roman" w:eastAsia="Arial Unicode MS" w:hAnsi="Times New Roman" w:cs="Times New Roman"/>
          <w:bCs/>
          <w:sz w:val="26"/>
          <w:szCs w:val="26"/>
          <w:lang w:eastAsia="ru-RU"/>
        </w:rPr>
        <w:tab/>
        <w:t>Депутатское объединение в представительном органе: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1.3.1. сформированном на основе пропорционально-мажоритарной избирательной системы – включает в себя всех депутатов, избранных в составе списка кандидатов, допущенного к распределению депутатских мандатов в представительном органе (далее – список кандидатов), выдвинутого Партией, а также депутатов, избранных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 и депутатов, не являющихся членами иных политических партий, избранных по одномандатным или многомандатным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1.3.2.</w:t>
      </w:r>
      <w:r w:rsidRPr="00555F41">
        <w:rPr>
          <w:rFonts w:ascii="Times New Roman" w:eastAsia="Arial Unicode MS" w:hAnsi="Times New Roman" w:cs="Times New Roman"/>
          <w:bCs/>
          <w:sz w:val="26"/>
          <w:szCs w:val="26"/>
          <w:lang w:eastAsia="ru-RU"/>
        </w:rPr>
        <w:tab/>
        <w:t>сформированном на основе мажоритарной избирательной системы – включает в себя депутатов, избранных по многомандатным и одномандатным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lastRenderedPageBreak/>
        <w:t>1.3.3. сформированном на основе пропорциональной избирательной системы – включает в себя всех депутатов, избранных в составе списка кандидатов, выдвинутого Партией, а также депутатов, избранных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1.4.</w:t>
      </w:r>
      <w:r w:rsidRPr="00555F41">
        <w:rPr>
          <w:rFonts w:ascii="Times New Roman" w:eastAsia="Arial Unicode MS" w:hAnsi="Times New Roman" w:cs="Times New Roman"/>
          <w:bCs/>
          <w:sz w:val="26"/>
          <w:szCs w:val="26"/>
          <w:lang w:eastAsia="ru-RU"/>
        </w:rPr>
        <w:tab/>
        <w:t>Депутат представительного органа, избранный в составе списка кандидатов, выдвинутого Партией, является членом депутатского объединения и не вправе выйти из него.</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1.5. Депутат представительного органа, избранный в составе списка кандидатов, выдвинутого Партией, либо избранный по одномандатному или многомандатному избирательному округу и входящий в депутатское объединение, не может быть членом иной политической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1.6.</w:t>
      </w:r>
      <w:r w:rsidRPr="00555F41">
        <w:rPr>
          <w:rFonts w:ascii="Times New Roman" w:eastAsia="Arial Unicode MS" w:hAnsi="Times New Roman" w:cs="Times New Roman"/>
          <w:bCs/>
          <w:sz w:val="26"/>
          <w:szCs w:val="26"/>
          <w:lang w:eastAsia="ru-RU"/>
        </w:rPr>
        <w:tab/>
        <w:t>Несоблюдение депутатом требований, указанных в пункте 1.4 и 1.5 настоящего Положения, влечет за собой досрочное прекращение его депутатских полномочий.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w:t>
      </w:r>
      <w:r w:rsidRPr="00555F41">
        <w:rPr>
          <w:rFonts w:ascii="Times New Roman" w:eastAsia="Arial Unicode MS" w:hAnsi="Times New Roman" w:cs="Times New Roman"/>
          <w:bCs/>
          <w:sz w:val="26"/>
          <w:szCs w:val="26"/>
          <w:lang w:eastAsia="ru-RU"/>
        </w:rPr>
        <w:tab/>
        <w:t>Депутатское объединение: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1.7.1.</w:t>
      </w:r>
      <w:r w:rsidRPr="00555F41">
        <w:rPr>
          <w:rFonts w:ascii="Times New Roman" w:eastAsia="Arial Unicode MS" w:hAnsi="Times New Roman" w:cs="Times New Roman"/>
          <w:bCs/>
          <w:sz w:val="26"/>
          <w:szCs w:val="26"/>
          <w:lang w:eastAsia="ru-RU"/>
        </w:rPr>
        <w:tab/>
        <w:t>руководствуется в своей деятельности Уставом Партии и программными документами Партии, решениями руководящих органов Партии и руководящих органов регионального отделения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1.7.2.</w:t>
      </w:r>
      <w:r w:rsidRPr="00555F41">
        <w:rPr>
          <w:rFonts w:ascii="Times New Roman" w:eastAsia="Arial Unicode MS" w:hAnsi="Times New Roman" w:cs="Times New Roman"/>
          <w:bCs/>
          <w:sz w:val="26"/>
          <w:szCs w:val="26"/>
          <w:lang w:eastAsia="ru-RU"/>
        </w:rPr>
        <w:tab/>
        <w:t>осуществляет свою деятельность на основе Конституции Российской Федерации, законодательства Российской Федерации, а также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представительного органа, Регламента и настоящего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1.7.3.</w:t>
      </w:r>
      <w:r w:rsidRPr="00555F41">
        <w:rPr>
          <w:rFonts w:ascii="Times New Roman" w:eastAsia="Arial Unicode MS" w:hAnsi="Times New Roman" w:cs="Times New Roman"/>
          <w:bCs/>
          <w:sz w:val="26"/>
          <w:szCs w:val="26"/>
          <w:lang w:eastAsia="ru-RU"/>
        </w:rPr>
        <w:tab/>
        <w:t>пользуется правами и несет обязанности, установленные Регламентом;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1.7.4. на основании пункта 16.8 Устава Партии отчитывается о своей деятельности перед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Указанные отчеты осуществляются в следующем порядке: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1.7.4.1. Депутатское объединение отчитывается перед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дважды в год. В течение одного месяца по окончании весенней и осенней сессии соответственно.</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1.7.4.2. Проект отчета представляется руководителем депутатского объединения Местному политическому совету (Президиуму Регионального политического совета – при наличии в соответствующем муниципальном образовании нескольких местных отделений Партии) в течение двух недель по окончании соответствующей сессии.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1.7.4.3. Проект отчета представляется в письменном виде и должен содержать в том числе следующую информацию:</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количество заседаний депутатского объединения (явка на них);</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количество внесенных законопроектов (проектов нормативных правовых актов) и результаты голосования по ним депутатов, входящих в депутатское объединение;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общественный резонанс принятых законопроектов (проектов нормативных правовых актов);</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сведения о посещаемости депутатами, входящими в депутатское объединение, заседаний комитетов (комиссий) и заседаний представительного органа;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количество встреч и личных приемов избирателей, проведенных депутатами. Результаты приема;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иные сведения, характеризующие интенсивность и результативность работы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1.7.4.4. Члены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 после ознакомления с проектом отчета могут потребовать разъяснения и дополнения отдельных его положений до оглашения отчета.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1.7.4.5. Отчет заслушивается непосредственно на заседании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 и должен содержать информацию, указанную в пункте 1.7.4.3 настоящего Положения, а также разъяснения и дополнения, сделанные на основании пункта 1.7.4.4 настоящего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xml:space="preserve">1.7.4.6. Отчет утверждается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Непредставление отчета в указанном порядке, а также </w:t>
      </w:r>
      <w:proofErr w:type="spellStart"/>
      <w:r w:rsidRPr="00555F41">
        <w:rPr>
          <w:rFonts w:ascii="Times New Roman" w:eastAsia="Arial Unicode MS" w:hAnsi="Times New Roman" w:cs="Times New Roman"/>
          <w:bCs/>
          <w:sz w:val="26"/>
          <w:szCs w:val="26"/>
          <w:lang w:eastAsia="ru-RU"/>
        </w:rPr>
        <w:t>неутверждение</w:t>
      </w:r>
      <w:proofErr w:type="spellEnd"/>
      <w:r w:rsidRPr="00555F41">
        <w:rPr>
          <w:rFonts w:ascii="Times New Roman" w:eastAsia="Arial Unicode MS" w:hAnsi="Times New Roman" w:cs="Times New Roman"/>
          <w:bCs/>
          <w:sz w:val="26"/>
          <w:szCs w:val="26"/>
          <w:lang w:eastAsia="ru-RU"/>
        </w:rPr>
        <w:t xml:space="preserve"> отчета является основанием для принятия мер партийной ответственности.</w:t>
      </w:r>
    </w:p>
    <w:p w:rsidR="00555F41" w:rsidRPr="00555F41" w:rsidRDefault="00555F41" w:rsidP="00555F41">
      <w:pPr>
        <w:spacing w:after="0" w:line="240" w:lineRule="auto"/>
        <w:ind w:firstLine="709"/>
        <w:jc w:val="both"/>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Cs/>
          <w:sz w:val="26"/>
          <w:szCs w:val="26"/>
          <w:lang w:eastAsia="ru-RU"/>
        </w:rPr>
        <w:t xml:space="preserve">1.8. Методологическое сопровождение осуществление отчета депутатского объединения о своей деятельности перед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возлагается на Совет руководителей фракций Всероссийской политической партии </w:t>
      </w:r>
      <w:r w:rsidRPr="00555F41">
        <w:rPr>
          <w:rFonts w:ascii="Times New Roman" w:eastAsia="Arial Unicode MS" w:hAnsi="Times New Roman" w:cs="Times New Roman"/>
          <w:b/>
          <w:bCs/>
          <w:sz w:val="26"/>
          <w:szCs w:val="26"/>
          <w:lang w:eastAsia="ru-RU"/>
        </w:rPr>
        <w:t>«ЕДИНАЯ РОССИЯ».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1.9.</w:t>
      </w:r>
      <w:r w:rsidRPr="00555F41">
        <w:rPr>
          <w:rFonts w:ascii="Times New Roman" w:eastAsia="Arial Unicode MS" w:hAnsi="Times New Roman" w:cs="Times New Roman"/>
          <w:bCs/>
          <w:sz w:val="26"/>
          <w:szCs w:val="26"/>
          <w:lang w:eastAsia="ru-RU"/>
        </w:rPr>
        <w:tab/>
        <w:t>Деятельность депутатского объединения приостанавливается или прекращается по основаниям, предусмотренным Уставом Партии, в порядке, установленном Регламентом: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по решению Президиума Регионального политического совета, согласованному с Президиумом Генерального совета, при наличии в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по решению Местного политического совета, согласованному с соответствующим Президиумом Регионального политического совета и Президиумом Генерального совета, при наличии в муниципальном образовании одного местного отделения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по решению Президиума Генерального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 xml:space="preserve">2. Основные задачи депутатского объединения </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 Основными задачами депутатского объединения являются: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2.1.1.</w:t>
      </w:r>
      <w:r w:rsidRPr="00555F41">
        <w:rPr>
          <w:rFonts w:ascii="Times New Roman" w:eastAsia="Arial Unicode MS" w:hAnsi="Times New Roman" w:cs="Times New Roman"/>
          <w:bCs/>
          <w:sz w:val="26"/>
          <w:szCs w:val="26"/>
          <w:lang w:eastAsia="ru-RU"/>
        </w:rPr>
        <w:tab/>
        <w:t>реализация в нормотворческой и иной деятельности программных установок, решений руководящих органов Партии и соответствующих регионального и местного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2.1.2.</w:t>
      </w:r>
      <w:r w:rsidRPr="00555F41">
        <w:rPr>
          <w:rFonts w:ascii="Times New Roman" w:eastAsia="Arial Unicode MS" w:hAnsi="Times New Roman" w:cs="Times New Roman"/>
          <w:bCs/>
          <w:sz w:val="26"/>
          <w:szCs w:val="26"/>
          <w:lang w:eastAsia="ru-RU"/>
        </w:rPr>
        <w:tab/>
        <w:t>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2.1.3.</w:t>
      </w:r>
      <w:r w:rsidRPr="00555F41">
        <w:rPr>
          <w:rFonts w:ascii="Times New Roman" w:eastAsia="Arial Unicode MS" w:hAnsi="Times New Roman" w:cs="Times New Roman"/>
          <w:bCs/>
          <w:sz w:val="26"/>
          <w:szCs w:val="26"/>
          <w:lang w:eastAsia="ru-RU"/>
        </w:rPr>
        <w:tab/>
        <w:t>обеспечение консолидированного голосования в представительном органе при принятии решений по правовым актам и кадровым вопросам, по которым Собранием депутатского объединения было принято соответствующее решение;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2.1.4.</w:t>
      </w:r>
      <w:r w:rsidRPr="00555F41">
        <w:rPr>
          <w:rFonts w:ascii="Times New Roman" w:eastAsia="Arial Unicode MS" w:hAnsi="Times New Roman" w:cs="Times New Roman"/>
          <w:bCs/>
          <w:sz w:val="26"/>
          <w:szCs w:val="26"/>
          <w:lang w:eastAsia="ru-RU"/>
        </w:rPr>
        <w:tab/>
        <w:t>участие в агитационно-пропагандистской работе Партии и соответствующих регионального и местного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2.1.5.</w:t>
      </w:r>
      <w:r w:rsidRPr="00555F41">
        <w:rPr>
          <w:rFonts w:ascii="Times New Roman" w:eastAsia="Arial Unicode MS" w:hAnsi="Times New Roman" w:cs="Times New Roman"/>
          <w:bCs/>
          <w:sz w:val="26"/>
          <w:szCs w:val="26"/>
          <w:lang w:eastAsia="ru-RU"/>
        </w:rPr>
        <w:tab/>
        <w:t>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2.1.6.</w:t>
      </w:r>
      <w:r w:rsidRPr="00555F41">
        <w:rPr>
          <w:rFonts w:ascii="Times New Roman" w:eastAsia="Arial Unicode MS" w:hAnsi="Times New Roman" w:cs="Times New Roman"/>
          <w:bCs/>
          <w:sz w:val="26"/>
          <w:szCs w:val="26"/>
          <w:lang w:eastAsia="ru-RU"/>
        </w:rPr>
        <w:tab/>
        <w:t>реализация обращений избирателей;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2.1.7. участие в мероприятиях соответствующего регионального и местного (местных) отделений Партии,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соответствующего регионального и местного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3. Членство в депутатском объединении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3.1.</w:t>
      </w:r>
      <w:r w:rsidRPr="00555F41">
        <w:rPr>
          <w:rFonts w:ascii="Times New Roman" w:eastAsia="Arial Unicode MS" w:hAnsi="Times New Roman" w:cs="Times New Roman"/>
          <w:bCs/>
          <w:sz w:val="26"/>
          <w:szCs w:val="26"/>
          <w:lang w:eastAsia="ru-RU"/>
        </w:rPr>
        <w:tab/>
        <w:t>Членами депутатского объединения могут быть:</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3.1.1.</w:t>
      </w:r>
      <w:r w:rsidRPr="00555F41">
        <w:rPr>
          <w:rFonts w:ascii="Times New Roman" w:eastAsia="Arial Unicode MS" w:hAnsi="Times New Roman" w:cs="Times New Roman"/>
          <w:bCs/>
          <w:sz w:val="26"/>
          <w:szCs w:val="26"/>
          <w:lang w:eastAsia="ru-RU"/>
        </w:rPr>
        <w:tab/>
        <w:t>депутаты, избранные в составе списка кандидатов, выдвинутого Партией;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3.1.2. депутаты, избранные по одномандатным или многомандатным избирательным округам, не являющиеся членами иных политических партий;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3.1.3.</w:t>
      </w:r>
      <w:r w:rsidRPr="00555F41">
        <w:rPr>
          <w:rFonts w:ascii="Times New Roman" w:eastAsia="Arial Unicode MS" w:hAnsi="Times New Roman" w:cs="Times New Roman"/>
          <w:bCs/>
          <w:sz w:val="26"/>
          <w:szCs w:val="26"/>
          <w:lang w:eastAsia="ru-RU"/>
        </w:rPr>
        <w:tab/>
        <w:t>депутаты, избранные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3.2.</w:t>
      </w:r>
      <w:r w:rsidRPr="00555F41">
        <w:rPr>
          <w:rFonts w:ascii="Times New Roman" w:eastAsia="Arial Unicode MS" w:hAnsi="Times New Roman" w:cs="Times New Roman"/>
          <w:bCs/>
          <w:sz w:val="26"/>
          <w:szCs w:val="26"/>
          <w:lang w:eastAsia="ru-RU"/>
        </w:rPr>
        <w:tab/>
        <w:t>Решение о приеме депутата в депутатское объединение принимается Собранием депутатского объединения на основании письменного заявления депутата, за исключением депутатов, указанных в пункте 3.1.1. настоящего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Депутаты, указанные в пункте 3.1.1. настоящего Положения, включаются в состав депутатского объединения в порядке, установленном Регламентом.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3.3.</w:t>
      </w:r>
      <w:r w:rsidRPr="00555F41">
        <w:rPr>
          <w:rFonts w:ascii="Times New Roman" w:eastAsia="Arial Unicode MS" w:hAnsi="Times New Roman" w:cs="Times New Roman"/>
          <w:bCs/>
          <w:sz w:val="26"/>
          <w:szCs w:val="26"/>
          <w:lang w:eastAsia="ru-RU"/>
        </w:rPr>
        <w:tab/>
        <w:t>Членом депутатского объединения может быть:</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3.3.1.</w:t>
      </w:r>
      <w:r w:rsidRPr="00555F41">
        <w:rPr>
          <w:rFonts w:ascii="Times New Roman" w:eastAsia="Arial Unicode MS" w:hAnsi="Times New Roman" w:cs="Times New Roman"/>
          <w:bCs/>
          <w:sz w:val="26"/>
          <w:szCs w:val="26"/>
          <w:lang w:eastAsia="ru-RU"/>
        </w:rPr>
        <w:tab/>
        <w:t>исключен из депутатского объединения – за несоблюдение требований настоящего Положения, за действия (бездействие), дискредитирующие Партию, депутатское объединение, за совершение иных проступков, несовместимых, по мнению Собрания депутатского объединения, со статусом депутата представительного органа;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3.3.2.</w:t>
      </w:r>
      <w:r w:rsidRPr="00555F41">
        <w:rPr>
          <w:rFonts w:ascii="Times New Roman" w:eastAsia="Arial Unicode MS" w:hAnsi="Times New Roman" w:cs="Times New Roman"/>
          <w:bCs/>
          <w:sz w:val="26"/>
          <w:szCs w:val="26"/>
          <w:lang w:eastAsia="ru-RU"/>
        </w:rPr>
        <w:tab/>
        <w:t>выведен из депутатского объединения на основании письменного заявления о выходе.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3.4.</w:t>
      </w:r>
      <w:r w:rsidRPr="00555F41">
        <w:rPr>
          <w:rFonts w:ascii="Times New Roman" w:eastAsia="Arial Unicode MS" w:hAnsi="Times New Roman" w:cs="Times New Roman"/>
          <w:bCs/>
          <w:sz w:val="26"/>
          <w:szCs w:val="26"/>
          <w:lang w:eastAsia="ru-RU"/>
        </w:rPr>
        <w:tab/>
        <w:t>Решение об исключении или выводе члена депутатского объединения из депутатского объединения принимается Собранием депутатского объединения по предварительному согласованию с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3.5.</w:t>
      </w:r>
      <w:r w:rsidRPr="00555F41">
        <w:rPr>
          <w:rFonts w:ascii="Times New Roman" w:eastAsia="Arial Unicode MS" w:hAnsi="Times New Roman" w:cs="Times New Roman"/>
          <w:bCs/>
          <w:sz w:val="26"/>
          <w:szCs w:val="26"/>
          <w:lang w:eastAsia="ru-RU"/>
        </w:rPr>
        <w:tab/>
        <w:t>В случае исключения или вывода депутата из депутатского объединения, депутатское объединение инициирует лишение такого депутата должностей в представительном органе, полученных по предложению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Под должностями в представительном органе в настоящем Положении понимаются должности председателя представительного органа, его заместителя (заместителей), председателя постоянной и временной комиссии (комитета) и его заместителя (заместителей), депутата, замещающего иные должности в представительном органе в соответствии с уставом муниципального образования.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3.6.</w:t>
      </w:r>
      <w:r w:rsidRPr="00555F41">
        <w:rPr>
          <w:rFonts w:ascii="Times New Roman" w:eastAsia="Arial Unicode MS" w:hAnsi="Times New Roman" w:cs="Times New Roman"/>
          <w:bCs/>
          <w:sz w:val="26"/>
          <w:szCs w:val="26"/>
          <w:lang w:eastAsia="ru-RU"/>
        </w:rPr>
        <w:tab/>
        <w:t>Замещение освободившейся должности, полученной по предложению депутатского объединения, осуществляется в соответствии е Регламентом;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3.7.</w:t>
      </w:r>
      <w:r w:rsidRPr="00555F41">
        <w:rPr>
          <w:rFonts w:ascii="Times New Roman" w:eastAsia="Arial Unicode MS" w:hAnsi="Times New Roman" w:cs="Times New Roman"/>
          <w:bCs/>
          <w:sz w:val="26"/>
          <w:szCs w:val="26"/>
          <w:lang w:eastAsia="ru-RU"/>
        </w:rPr>
        <w:tab/>
        <w:t>Информация об исключении или выходе депутата из депутатского объединения доводится руководителем депутатского объединения до сведения председателя представительного органа, а также до сведения соответствующего регионального или местного отделения Партии и избирателей.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4. Права и обязанности члена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4.1.</w:t>
      </w:r>
      <w:r w:rsidRPr="00555F41">
        <w:rPr>
          <w:rFonts w:ascii="Times New Roman" w:eastAsia="Arial Unicode MS" w:hAnsi="Times New Roman" w:cs="Times New Roman"/>
          <w:b/>
          <w:bCs/>
          <w:sz w:val="26"/>
          <w:szCs w:val="26"/>
          <w:lang w:eastAsia="ru-RU"/>
        </w:rPr>
        <w:tab/>
        <w:t>Член депутатского объединения имеет право:</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4.1.1.</w:t>
      </w:r>
      <w:r w:rsidRPr="00555F41">
        <w:rPr>
          <w:rFonts w:ascii="Times New Roman" w:eastAsia="Arial Unicode MS" w:hAnsi="Times New Roman" w:cs="Times New Roman"/>
          <w:bCs/>
          <w:sz w:val="26"/>
          <w:szCs w:val="26"/>
          <w:lang w:eastAsia="ru-RU"/>
        </w:rPr>
        <w:tab/>
        <w:t>принимать участие в обсуждении вопросов деятельности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4.1.2.</w:t>
      </w:r>
      <w:r w:rsidRPr="00555F41">
        <w:rPr>
          <w:rFonts w:ascii="Times New Roman" w:eastAsia="Arial Unicode MS" w:hAnsi="Times New Roman" w:cs="Times New Roman"/>
          <w:bCs/>
          <w:sz w:val="26"/>
          <w:szCs w:val="26"/>
          <w:lang w:eastAsia="ru-RU"/>
        </w:rPr>
        <w:tab/>
        <w:t>избирать и быть избранным на руководящие должности в депутатском объединении;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4.1.3.</w:t>
      </w:r>
      <w:r w:rsidRPr="00555F41">
        <w:rPr>
          <w:rFonts w:ascii="Times New Roman" w:eastAsia="Arial Unicode MS" w:hAnsi="Times New Roman" w:cs="Times New Roman"/>
          <w:bCs/>
          <w:sz w:val="26"/>
          <w:szCs w:val="26"/>
          <w:lang w:eastAsia="ru-RU"/>
        </w:rPr>
        <w:tab/>
        <w:t>предлагать кандидатуры, в том числе и в порядке самовыдвижения, для избрания на руководящие должности в представительном органе;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4.1.4.</w:t>
      </w:r>
      <w:r w:rsidRPr="00555F41">
        <w:rPr>
          <w:rFonts w:ascii="Times New Roman" w:eastAsia="Arial Unicode MS" w:hAnsi="Times New Roman" w:cs="Times New Roman"/>
          <w:bCs/>
          <w:sz w:val="26"/>
          <w:szCs w:val="26"/>
          <w:lang w:eastAsia="ru-RU"/>
        </w:rPr>
        <w:tab/>
        <w:t>выступать от имени депутатского объединения на основании решения его правомочных органов;</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4.1.5.</w:t>
      </w:r>
      <w:r w:rsidRPr="00555F41">
        <w:rPr>
          <w:rFonts w:ascii="Times New Roman" w:eastAsia="Arial Unicode MS" w:hAnsi="Times New Roman" w:cs="Times New Roman"/>
          <w:bCs/>
          <w:sz w:val="26"/>
          <w:szCs w:val="26"/>
          <w:lang w:eastAsia="ru-RU"/>
        </w:rPr>
        <w:tab/>
        <w:t>вносить на рассмотрение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4.1.5.1.</w:t>
      </w:r>
      <w:r w:rsidRPr="00555F41">
        <w:rPr>
          <w:rFonts w:ascii="Times New Roman" w:eastAsia="Arial Unicode MS" w:hAnsi="Times New Roman" w:cs="Times New Roman"/>
          <w:bCs/>
          <w:sz w:val="26"/>
          <w:szCs w:val="26"/>
          <w:lang w:eastAsia="ru-RU"/>
        </w:rPr>
        <w:tab/>
        <w:t>предложения по формированию консолидированной позиции депутатского объединения по вопросам, рассматриваемым представительным органом;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4.1.5.2.</w:t>
      </w:r>
      <w:r w:rsidRPr="00555F41">
        <w:rPr>
          <w:rFonts w:ascii="Times New Roman" w:eastAsia="Arial Unicode MS" w:hAnsi="Times New Roman" w:cs="Times New Roman"/>
          <w:bCs/>
          <w:sz w:val="26"/>
          <w:szCs w:val="26"/>
          <w:lang w:eastAsia="ru-RU"/>
        </w:rPr>
        <w:tab/>
        <w:t>проекты нормативных правовых актов, нормативных актов, депутатских запросов, заявлений и иных документов, подлежащих обсуждению в представительном органе;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4.1.5.3.</w:t>
      </w:r>
      <w:r w:rsidRPr="00555F41">
        <w:rPr>
          <w:rFonts w:ascii="Times New Roman" w:eastAsia="Arial Unicode MS" w:hAnsi="Times New Roman" w:cs="Times New Roman"/>
          <w:bCs/>
          <w:sz w:val="26"/>
          <w:szCs w:val="26"/>
          <w:lang w:eastAsia="ru-RU"/>
        </w:rPr>
        <w:tab/>
        <w:t>предложения по повестке Собраний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4.1.5.4.</w:t>
      </w:r>
      <w:r w:rsidRPr="00555F41">
        <w:rPr>
          <w:rFonts w:ascii="Times New Roman" w:eastAsia="Arial Unicode MS" w:hAnsi="Times New Roman" w:cs="Times New Roman"/>
          <w:bCs/>
          <w:sz w:val="26"/>
          <w:szCs w:val="26"/>
          <w:lang w:eastAsia="ru-RU"/>
        </w:rPr>
        <w:tab/>
        <w:t>предложения по образуемым, реорганизуемым и ликвидируемым комитетам, комиссиям представительного органа и их составу;</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4.1.6.</w:t>
      </w:r>
      <w:r w:rsidRPr="00555F41">
        <w:rPr>
          <w:rFonts w:ascii="Times New Roman" w:eastAsia="Arial Unicode MS" w:hAnsi="Times New Roman" w:cs="Times New Roman"/>
          <w:bCs/>
          <w:sz w:val="26"/>
          <w:szCs w:val="26"/>
          <w:lang w:eastAsia="ru-RU"/>
        </w:rPr>
        <w:tab/>
        <w:t>выйти из состава депутатского объединения в порядке, установленном настоящим Положением.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4.2.</w:t>
      </w:r>
      <w:r w:rsidRPr="00555F41">
        <w:rPr>
          <w:rFonts w:ascii="Times New Roman" w:eastAsia="Arial Unicode MS" w:hAnsi="Times New Roman" w:cs="Times New Roman"/>
          <w:bCs/>
          <w:sz w:val="26"/>
          <w:szCs w:val="26"/>
          <w:lang w:eastAsia="ru-RU"/>
        </w:rPr>
        <w:tab/>
        <w:t>член депутатского объединения имеет иные права, предусмотренные законодательством Российской Федерации, Регламентом, актами соответствующего представительного органа и Уставом Партии;</w:t>
      </w:r>
    </w:p>
    <w:p w:rsidR="00555F41" w:rsidRPr="00555F41" w:rsidRDefault="00555F41" w:rsidP="00555F41">
      <w:pPr>
        <w:spacing w:after="0" w:line="240" w:lineRule="auto"/>
        <w:ind w:firstLine="709"/>
        <w:jc w:val="both"/>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4.3.</w:t>
      </w:r>
      <w:r w:rsidRPr="00555F41">
        <w:rPr>
          <w:rFonts w:ascii="Times New Roman" w:eastAsia="Arial Unicode MS" w:hAnsi="Times New Roman" w:cs="Times New Roman"/>
          <w:b/>
          <w:bCs/>
          <w:sz w:val="26"/>
          <w:szCs w:val="26"/>
          <w:lang w:eastAsia="ru-RU"/>
        </w:rPr>
        <w:tab/>
        <w:t>Член депутатского объединения обязан:</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4.3.1.</w:t>
      </w:r>
      <w:r w:rsidRPr="00555F41">
        <w:rPr>
          <w:rFonts w:ascii="Times New Roman" w:eastAsia="Arial Unicode MS" w:hAnsi="Times New Roman" w:cs="Times New Roman"/>
          <w:bCs/>
          <w:sz w:val="26"/>
          <w:szCs w:val="26"/>
          <w:lang w:eastAsia="ru-RU"/>
        </w:rPr>
        <w:tab/>
        <w:t>соблюдать законодательство Российской Федерации, субъекта Российской Федерации, Устав Партии, настоящее Положение, этические нормы поведения депутата представительного органа, этические нормы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4.3.2.</w:t>
      </w:r>
      <w:r w:rsidRPr="00555F41">
        <w:rPr>
          <w:rFonts w:ascii="Times New Roman" w:eastAsia="Arial Unicode MS" w:hAnsi="Times New Roman" w:cs="Times New Roman"/>
          <w:bCs/>
          <w:sz w:val="26"/>
          <w:szCs w:val="26"/>
          <w:lang w:eastAsia="ru-RU"/>
        </w:rPr>
        <w:tab/>
        <w:t>принимать участие в Собраниях депутатского объединения и иных мероприятиях, проводимых депутатским объединением или с его участием, а также в обсуждении всех вопросов деятельности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4.3.3.</w:t>
      </w:r>
      <w:r w:rsidRPr="00555F41">
        <w:rPr>
          <w:rFonts w:ascii="Times New Roman" w:eastAsia="Arial Unicode MS" w:hAnsi="Times New Roman" w:cs="Times New Roman"/>
          <w:bCs/>
          <w:sz w:val="26"/>
          <w:szCs w:val="26"/>
          <w:lang w:eastAsia="ru-RU"/>
        </w:rPr>
        <w:tab/>
        <w:t>выполнять решения депутатского объединения, распоряжения (поручения) руководителя депутатского объединения, заместителя (заместителей) руководителя депутатского объединения, принятые в пределах их компетенции;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4.3.4.</w:t>
      </w:r>
      <w:r w:rsidRPr="00555F41">
        <w:rPr>
          <w:rFonts w:ascii="Times New Roman" w:eastAsia="Arial Unicode MS" w:hAnsi="Times New Roman" w:cs="Times New Roman"/>
          <w:bCs/>
          <w:sz w:val="26"/>
          <w:szCs w:val="26"/>
          <w:lang w:eastAsia="ru-RU"/>
        </w:rPr>
        <w:tab/>
        <w:t>непосредственно вести одно из стратегических направлений деятельности представительного органа по поручению руководителя депутатского объединения, исходя при этом из программных установок и задач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4.3.5.</w:t>
      </w:r>
      <w:r w:rsidRPr="00555F41">
        <w:rPr>
          <w:rFonts w:ascii="Times New Roman" w:eastAsia="Arial Unicode MS" w:hAnsi="Times New Roman" w:cs="Times New Roman"/>
          <w:bCs/>
          <w:sz w:val="26"/>
          <w:szCs w:val="26"/>
          <w:lang w:eastAsia="ru-RU"/>
        </w:rPr>
        <w:tab/>
        <w:t>регулярно участвовать в работе общественных приемных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4.3.6.</w:t>
      </w:r>
      <w:r w:rsidRPr="00555F41">
        <w:rPr>
          <w:rFonts w:ascii="Times New Roman" w:eastAsia="Arial Unicode MS" w:hAnsi="Times New Roman" w:cs="Times New Roman"/>
          <w:bCs/>
          <w:sz w:val="26"/>
          <w:szCs w:val="26"/>
          <w:lang w:eastAsia="ru-RU"/>
        </w:rPr>
        <w:tab/>
        <w:t>активно участвовать в пропаганде и разъяснении избирателям политики Партии, а также в реализации предвыборных программ Партии и соответствующих регионального и местного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4.3.7.</w:t>
      </w:r>
      <w:r w:rsidRPr="00555F41">
        <w:rPr>
          <w:rFonts w:ascii="Times New Roman" w:eastAsia="Arial Unicode MS" w:hAnsi="Times New Roman" w:cs="Times New Roman"/>
          <w:bCs/>
          <w:sz w:val="26"/>
          <w:szCs w:val="26"/>
          <w:lang w:eastAsia="ru-RU"/>
        </w:rPr>
        <w:tab/>
        <w:t>указывать о своей принадлежности к депутатскому объединению при публичных выступлениях, в том числе в средствах массовой информации и политической рекламе;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4.3.8.</w:t>
      </w:r>
      <w:r w:rsidRPr="00555F41">
        <w:rPr>
          <w:rFonts w:ascii="Times New Roman" w:eastAsia="Arial Unicode MS" w:hAnsi="Times New Roman" w:cs="Times New Roman"/>
          <w:bCs/>
          <w:sz w:val="26"/>
          <w:szCs w:val="26"/>
          <w:lang w:eastAsia="ru-RU"/>
        </w:rPr>
        <w:tab/>
        <w:t>периодически информировать депутатское объединение о своей работе в комитетах и комиссиях представительного органа;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4.3.9.</w:t>
      </w:r>
      <w:r w:rsidRPr="00555F41">
        <w:rPr>
          <w:rFonts w:ascii="Times New Roman" w:eastAsia="Arial Unicode MS" w:hAnsi="Times New Roman" w:cs="Times New Roman"/>
          <w:bCs/>
          <w:sz w:val="26"/>
          <w:szCs w:val="26"/>
          <w:lang w:eastAsia="ru-RU"/>
        </w:rPr>
        <w:tab/>
        <w:t>постоянно повышать свою квалификацию, обучаясь по программам руководящих органов Партии, регионального отделения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4.3.10.</w:t>
      </w:r>
      <w:r w:rsidRPr="00555F41">
        <w:rPr>
          <w:rFonts w:ascii="Times New Roman" w:eastAsia="Arial Unicode MS" w:hAnsi="Times New Roman" w:cs="Times New Roman"/>
          <w:bCs/>
          <w:sz w:val="26"/>
          <w:szCs w:val="26"/>
          <w:lang w:eastAsia="ru-RU"/>
        </w:rPr>
        <w:tab/>
        <w:t>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 рассматриваемым представительным органом;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4.3.11.</w:t>
      </w:r>
      <w:r w:rsidRPr="00555F41">
        <w:rPr>
          <w:rFonts w:ascii="Times New Roman" w:eastAsia="Arial Unicode MS" w:hAnsi="Times New Roman" w:cs="Times New Roman"/>
          <w:bCs/>
          <w:sz w:val="26"/>
          <w:szCs w:val="26"/>
          <w:lang w:eastAsia="ru-RU"/>
        </w:rPr>
        <w:tab/>
        <w:t>ставить в известность депутатское объединение о наличии своего особого мнения по рассматриваемым депутатским объединением вопросам, не соответствующего позиции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4.3.12.</w:t>
      </w:r>
      <w:r w:rsidRPr="00555F41">
        <w:rPr>
          <w:rFonts w:ascii="Times New Roman" w:eastAsia="Arial Unicode MS" w:hAnsi="Times New Roman" w:cs="Times New Roman"/>
          <w:bCs/>
          <w:sz w:val="26"/>
          <w:szCs w:val="26"/>
          <w:lang w:eastAsia="ru-RU"/>
        </w:rPr>
        <w:tab/>
        <w:t>воздерживаться от не соответствующих решениям депутатского объединения публичных заявлений от имени депутатского объединения, в том числе и в средствах массовой информации;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4.3.13.</w:t>
      </w:r>
      <w:r w:rsidRPr="00555F41">
        <w:rPr>
          <w:rFonts w:ascii="Times New Roman" w:eastAsia="Arial Unicode MS" w:hAnsi="Times New Roman" w:cs="Times New Roman"/>
          <w:bCs/>
          <w:sz w:val="26"/>
          <w:szCs w:val="26"/>
          <w:lang w:eastAsia="ru-RU"/>
        </w:rPr>
        <w:tab/>
        <w:t>при невозможности участия в заседании Собрания депутатского объединения, комитета, комиссии, иного структурного подразделения или органа представительного органа, в состав которых он входит, заседании представительного органа информировать об этом руководителя депутатского объединения или заместителя (заместителей) руководителя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4.4.</w:t>
      </w:r>
      <w:r w:rsidRPr="00555F41">
        <w:rPr>
          <w:rFonts w:ascii="Times New Roman" w:eastAsia="Arial Unicode MS" w:hAnsi="Times New Roman" w:cs="Times New Roman"/>
          <w:bCs/>
          <w:sz w:val="26"/>
          <w:szCs w:val="26"/>
          <w:lang w:eastAsia="ru-RU"/>
        </w:rPr>
        <w:tab/>
        <w:t>Член депутатского объединения несет иные обязанности, предусмотренные законодательством Российской Федерации, Регламентом, актами соответствующего представительного органа и Уставом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4.5. Член депутатского объединения не может входить в состав депутатских объединений (фракций, иных депутатских объединений) других политических партий в представительном органе.</w:t>
      </w:r>
    </w:p>
    <w:p w:rsidR="00555F41" w:rsidRPr="00555F41" w:rsidRDefault="00555F41" w:rsidP="00555F41">
      <w:pPr>
        <w:spacing w:after="0" w:line="240" w:lineRule="auto"/>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5. Руководящие органы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w:t>
      </w:r>
      <w:r w:rsidRPr="00555F41">
        <w:rPr>
          <w:rFonts w:ascii="Times New Roman" w:eastAsia="Arial Unicode MS" w:hAnsi="Times New Roman" w:cs="Times New Roman"/>
          <w:bCs/>
          <w:sz w:val="26"/>
          <w:szCs w:val="26"/>
          <w:lang w:eastAsia="ru-RU"/>
        </w:rPr>
        <w:tab/>
        <w:t>Руководящими органами депутатского объединения является Собрание и  в случае создания Президиум (Совет)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5.2.</w:t>
      </w:r>
      <w:r w:rsidRPr="00555F41">
        <w:rPr>
          <w:rFonts w:ascii="Times New Roman" w:eastAsia="Arial Unicode MS" w:hAnsi="Times New Roman" w:cs="Times New Roman"/>
          <w:bCs/>
          <w:sz w:val="26"/>
          <w:szCs w:val="26"/>
          <w:lang w:eastAsia="ru-RU"/>
        </w:rPr>
        <w:tab/>
        <w:t>Собрание депутатского объединения (далее – Собрание) является высшим руководящим органом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w:t>
      </w:r>
      <w:r w:rsidRPr="00555F41">
        <w:rPr>
          <w:rFonts w:ascii="Times New Roman" w:eastAsia="Arial Unicode MS" w:hAnsi="Times New Roman" w:cs="Times New Roman"/>
          <w:bCs/>
          <w:sz w:val="26"/>
          <w:szCs w:val="26"/>
          <w:lang w:eastAsia="ru-RU"/>
        </w:rPr>
        <w:tab/>
      </w:r>
      <w:r w:rsidRPr="00555F41">
        <w:rPr>
          <w:rFonts w:ascii="Times New Roman" w:eastAsia="Arial Unicode MS" w:hAnsi="Times New Roman" w:cs="Times New Roman"/>
          <w:b/>
          <w:bCs/>
          <w:sz w:val="26"/>
          <w:szCs w:val="26"/>
          <w:lang w:eastAsia="ru-RU"/>
        </w:rPr>
        <w:t>Собрание:</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5.3.1.</w:t>
      </w:r>
      <w:r w:rsidRPr="00555F41">
        <w:rPr>
          <w:rFonts w:ascii="Times New Roman" w:eastAsia="Arial Unicode MS" w:hAnsi="Times New Roman" w:cs="Times New Roman"/>
          <w:bCs/>
          <w:sz w:val="26"/>
          <w:szCs w:val="26"/>
          <w:lang w:eastAsia="ru-RU"/>
        </w:rPr>
        <w:tab/>
        <w:t>определяет стратегию и тактику деятельности депутатского объединения по вопросам нормотворческой деятельности, по реализации программных целей и задач Партии, решений руководящих органов Партии и соответствующих регионального и местного (местных) отделений Партии, а также по иным вопросам деятельности, входящим в компетенцию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5.3.2.</w:t>
      </w:r>
      <w:r w:rsidRPr="00555F41">
        <w:rPr>
          <w:rFonts w:ascii="Times New Roman" w:eastAsia="Arial Unicode MS" w:hAnsi="Times New Roman" w:cs="Times New Roman"/>
          <w:bCs/>
          <w:sz w:val="26"/>
          <w:szCs w:val="26"/>
          <w:lang w:eastAsia="ru-RU"/>
        </w:rPr>
        <w:tab/>
        <w:t>утверждает план работы (включая нормотворческую деятельность) депутатского объединения на год (на полугодие), согласованный с соответствующим Местным политическим советом (с Президиумом Регионального политического совета – при наличии в соответствующем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5.3.3.</w:t>
      </w:r>
      <w:r w:rsidRPr="00555F41">
        <w:rPr>
          <w:rFonts w:ascii="Times New Roman" w:eastAsia="Arial Unicode MS" w:hAnsi="Times New Roman" w:cs="Times New Roman"/>
          <w:bCs/>
          <w:sz w:val="26"/>
          <w:szCs w:val="26"/>
          <w:lang w:eastAsia="ru-RU"/>
        </w:rPr>
        <w:tab/>
        <w:t>заслушивает отчеты руководителя депутатского объединения, заместителя (заместителей) руководителя депутатского объединения по направлениям работы, отчеты членов депутатского объединения, представляющих депутатское объединение на должностях в представительном органе, в комитетах и комиссиях представительного органа, по направлениям их деятельности и (или) о выполнении данных им поручений;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5.3.4.</w:t>
      </w:r>
      <w:r w:rsidRPr="00555F41">
        <w:rPr>
          <w:rFonts w:ascii="Times New Roman" w:eastAsia="Arial Unicode MS" w:hAnsi="Times New Roman" w:cs="Times New Roman"/>
          <w:bCs/>
          <w:sz w:val="26"/>
          <w:szCs w:val="26"/>
          <w:lang w:eastAsia="ru-RU"/>
        </w:rPr>
        <w:tab/>
        <w:t>выдвигает (вносит) кандидатуру для избрания на должность председателя представительного органа в порядке, установленном Уставом Партии, Положением, утвержденным Президиумом Генерального совета Партии, и Регламентом;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5.3.5.</w:t>
      </w:r>
      <w:r w:rsidRPr="00555F41">
        <w:rPr>
          <w:rFonts w:ascii="Times New Roman" w:eastAsia="Arial Unicode MS" w:hAnsi="Times New Roman" w:cs="Times New Roman"/>
          <w:bCs/>
          <w:sz w:val="26"/>
          <w:szCs w:val="26"/>
          <w:lang w:eastAsia="ru-RU"/>
        </w:rPr>
        <w:tab/>
        <w:t>выдвигает (вносит) кандидатуры для избрания на иные должности в представительном органе в порядке, установленном Уставом Партии, Положением, утвержденным Президиумом Генерального совета Партии, и Регламентом;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5.3.6.</w:t>
      </w:r>
      <w:r w:rsidRPr="00555F41">
        <w:rPr>
          <w:rFonts w:ascii="Times New Roman" w:eastAsia="Arial Unicode MS" w:hAnsi="Times New Roman" w:cs="Times New Roman"/>
          <w:bCs/>
          <w:sz w:val="26"/>
          <w:szCs w:val="26"/>
          <w:lang w:eastAsia="ru-RU"/>
        </w:rPr>
        <w:tab/>
        <w:t>избирает руководителя депутатского объединения, заместителя (заместителей) руководителя депутатского объединения в порядке, установленном Уставом Партии и настоящим Положением;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5.3.7.</w:t>
      </w:r>
      <w:r w:rsidRPr="00555F41">
        <w:rPr>
          <w:rFonts w:ascii="Times New Roman" w:eastAsia="Arial Unicode MS" w:hAnsi="Times New Roman" w:cs="Times New Roman"/>
          <w:bCs/>
          <w:sz w:val="26"/>
          <w:szCs w:val="26"/>
          <w:lang w:eastAsia="ru-RU"/>
        </w:rPr>
        <w:tab/>
        <w:t>принимает депутатов в состав депутатского объединения, а также исключает или выводит членов депутатского объединения из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5.3.8.</w:t>
      </w:r>
      <w:r w:rsidRPr="00555F41">
        <w:rPr>
          <w:rFonts w:ascii="Times New Roman" w:eastAsia="Arial Unicode MS" w:hAnsi="Times New Roman" w:cs="Times New Roman"/>
          <w:bCs/>
          <w:sz w:val="26"/>
          <w:szCs w:val="26"/>
          <w:lang w:eastAsia="ru-RU"/>
        </w:rPr>
        <w:tab/>
        <w:t>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 рассматриваемым представительным органом;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5.3.9.</w:t>
      </w:r>
      <w:r w:rsidRPr="00555F41">
        <w:rPr>
          <w:rFonts w:ascii="Times New Roman" w:eastAsia="Arial Unicode MS" w:hAnsi="Times New Roman" w:cs="Times New Roman"/>
          <w:bCs/>
          <w:sz w:val="26"/>
          <w:szCs w:val="26"/>
          <w:lang w:eastAsia="ru-RU"/>
        </w:rPr>
        <w:tab/>
        <w:t>вносит, в соответствии с Регламентом и в порядке, установленном настоящим Положением, предложения по ротации депутатов, занимающих должности в представительном органе, полученные по предложению депутатского объединения, – в случае их исключения или выхода из депутатского объединения, или в случае, если Собрание признает неудовлетворительной работу депутата (депутатов) кандидатура которого внесена (выдвинута) (кандидатуры которых внесены (выдвинуты)) им на должность;</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5.3.10. досрочно прекращает полномочия руководителя депутатского объединения – по основаниям, установленным пунктами 6.1.1 и 6.1.2 настоящего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5.3.11. досрочно прекращает полномочия заместителя (заместителей) руководителя депутатского объединения – по основаниям, установленным пунктами 6.2.1 и 6.2.2 настоящего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5.3.12. в случае создания Президиума (Совета) депутатского объединения принимает решение о делегировании Президиуму (Совету) депутатского объединения части полномочий Собрания, за исключением тех полномочий, которые отнесены к исключительной компетенции Собрания;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5.3.13. определяет порядок избрания (назначения) лиц, уполномоченных представлять депутатское объединение на заседаниях представительного органа;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5.3.14.</w:t>
      </w:r>
      <w:r w:rsidRPr="00555F41">
        <w:rPr>
          <w:rFonts w:ascii="Times New Roman" w:eastAsia="Arial Unicode MS" w:hAnsi="Times New Roman" w:cs="Times New Roman"/>
          <w:bCs/>
          <w:sz w:val="26"/>
          <w:szCs w:val="26"/>
          <w:lang w:eastAsia="ru-RU"/>
        </w:rPr>
        <w:tab/>
        <w:t>принимает решения по иным вопросам деятельности депутатского объединения и депутатов, входящих в его состав.</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5.4. К исключительной компетенции Собрания относятся: прием депутата в депутатское объединение, исключение и вывод члена депутатского объединения из депутатского объединения, избрание руководителя депутатского объединения, заместителя (заместителей) руководителя депутатского объединения, Президиума (Совета) депутатского объединения, досрочное прекращение полномочий руководителя депутатского объединения, заместителя (заместителей) руководителя депутатского объединения, Президиума (Совета) депутатского объединения, выдвижение (внесение) кандидатур от депутатского объединения для избрания на должности в представительном органе, направление членов депутатского объединения на работу в комитеты и комиссии представительного органа, принятие решений о консолидированном голосовании в порядке, установленном настоящим Положением.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5.5.</w:t>
      </w:r>
      <w:r w:rsidRPr="00555F41">
        <w:rPr>
          <w:rFonts w:ascii="Times New Roman" w:eastAsia="Arial Unicode MS" w:hAnsi="Times New Roman" w:cs="Times New Roman"/>
          <w:bCs/>
          <w:sz w:val="26"/>
          <w:szCs w:val="26"/>
          <w:lang w:eastAsia="ru-RU"/>
        </w:rPr>
        <w:tab/>
        <w:t>Решения Собрания принимаются открытым голосованием большинством голосов от числа членов депутатского объединения, если иное не установлено Регламентом, настоящим Положением и (или) Уставом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5.6.</w:t>
      </w:r>
      <w:r w:rsidRPr="00555F41">
        <w:rPr>
          <w:rFonts w:ascii="Times New Roman" w:eastAsia="Arial Unicode MS" w:hAnsi="Times New Roman" w:cs="Times New Roman"/>
          <w:bCs/>
          <w:sz w:val="26"/>
          <w:szCs w:val="26"/>
          <w:lang w:eastAsia="ru-RU"/>
        </w:rPr>
        <w:tab/>
        <w:t>Собрание правомочно принимать решения, если в его работе участвует более половины членов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5.7.</w:t>
      </w:r>
      <w:r w:rsidRPr="00555F41">
        <w:rPr>
          <w:rFonts w:ascii="Times New Roman" w:eastAsia="Arial Unicode MS" w:hAnsi="Times New Roman" w:cs="Times New Roman"/>
          <w:bCs/>
          <w:sz w:val="26"/>
          <w:szCs w:val="26"/>
          <w:lang w:eastAsia="ru-RU"/>
        </w:rPr>
        <w:tab/>
        <w:t>Собрания проводятся в соответствии с планом работы депутатского объединения. О дате, времени и месте заседания все члены депутатского объединения уведомляются руководителем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5.8.</w:t>
      </w:r>
      <w:r w:rsidRPr="00555F41">
        <w:rPr>
          <w:rFonts w:ascii="Times New Roman" w:eastAsia="Arial Unicode MS" w:hAnsi="Times New Roman" w:cs="Times New Roman"/>
          <w:bCs/>
          <w:sz w:val="26"/>
          <w:szCs w:val="26"/>
          <w:lang w:eastAsia="ru-RU"/>
        </w:rPr>
        <w:tab/>
        <w:t>Собрания могут проводиться как во время сессии, так и в период между сессиями. По решению депутатского объединения могут проводиться выездные Собрания.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5.9.</w:t>
      </w:r>
      <w:r w:rsidRPr="00555F41">
        <w:rPr>
          <w:rFonts w:ascii="Times New Roman" w:eastAsia="Arial Unicode MS" w:hAnsi="Times New Roman" w:cs="Times New Roman"/>
          <w:bCs/>
          <w:sz w:val="26"/>
          <w:szCs w:val="26"/>
          <w:lang w:eastAsia="ru-RU"/>
        </w:rPr>
        <w:tab/>
        <w:t>Внеочередное Собрание созывается руководителем депутатского объединения по собственной инициативе, по инициативе Секретаря местного отделения Партии (Секретаря регионального отделения Партии, при наличии в соответствующем муниципальном образовании нескольких местных отделений Партии), по предложению большинства членов Президиума (Совета) депутатского объединения или по предложению не менее чем одной трети членов депутатского объединения. В исключительных случаях внеочередное Собрание созывается по решению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5.10.</w:t>
      </w:r>
      <w:r w:rsidRPr="00555F41">
        <w:rPr>
          <w:rFonts w:ascii="Times New Roman" w:eastAsia="Arial Unicode MS" w:hAnsi="Times New Roman" w:cs="Times New Roman"/>
          <w:bCs/>
          <w:sz w:val="26"/>
          <w:szCs w:val="26"/>
          <w:lang w:eastAsia="ru-RU"/>
        </w:rPr>
        <w:tab/>
        <w:t>Собрание проводится под председательством руководителя депутатского объединения, а в его отсутствие – одного из заместителей руководителя депутатского объединения или иного члена депутатского объединения по поручению руководителя депутатского объединения, а в исключительных случаях – по поручению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5.11.</w:t>
      </w:r>
      <w:r w:rsidRPr="00555F41">
        <w:rPr>
          <w:rFonts w:ascii="Times New Roman" w:eastAsia="Arial Unicode MS" w:hAnsi="Times New Roman" w:cs="Times New Roman"/>
          <w:bCs/>
          <w:sz w:val="26"/>
          <w:szCs w:val="26"/>
          <w:lang w:eastAsia="ru-RU"/>
        </w:rPr>
        <w:tab/>
        <w:t>Решения Собрания, принятые в пределах его компетенции, являются обязательными для всех членов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5.12.</w:t>
      </w:r>
      <w:r w:rsidRPr="00555F41">
        <w:rPr>
          <w:rFonts w:ascii="Times New Roman" w:eastAsia="Arial Unicode MS" w:hAnsi="Times New Roman" w:cs="Times New Roman"/>
          <w:bCs/>
          <w:sz w:val="26"/>
          <w:szCs w:val="26"/>
          <w:lang w:eastAsia="ru-RU"/>
        </w:rPr>
        <w:tab/>
        <w:t>Депутаты, не входящие в состав депутатского объединения, могут участвовать в работе Собрания по его решению.</w:t>
      </w:r>
    </w:p>
    <w:p w:rsidR="00555F41" w:rsidRPr="00555F41" w:rsidRDefault="00555F41" w:rsidP="00555F41">
      <w:pPr>
        <w:spacing w:after="0" w:line="240" w:lineRule="auto"/>
        <w:ind w:firstLine="708"/>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w:t>
      </w:r>
      <w:r w:rsidRPr="00555F41">
        <w:rPr>
          <w:rFonts w:ascii="Times New Roman" w:eastAsia="Arial Unicode MS" w:hAnsi="Times New Roman" w:cs="Times New Roman"/>
          <w:bCs/>
          <w:sz w:val="26"/>
          <w:szCs w:val="26"/>
          <w:lang w:eastAsia="ru-RU"/>
        </w:rPr>
        <w:tab/>
      </w:r>
      <w:r w:rsidRPr="00555F41">
        <w:rPr>
          <w:rFonts w:ascii="Times New Roman" w:eastAsia="Arial Unicode MS" w:hAnsi="Times New Roman" w:cs="Times New Roman"/>
          <w:b/>
          <w:bCs/>
          <w:sz w:val="26"/>
          <w:szCs w:val="26"/>
          <w:lang w:eastAsia="ru-RU"/>
        </w:rPr>
        <w:t>Руководитель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 избирается Собранием из числа членов депутатского объединения тайным голосованием на альтернативной основе (не менее двух кандидатур).</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Кандидатуры вносятся членами депутатского объединения по предложению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 Депутат – член депутатского объединения может внести свою кандидатуру в порядке самовыдвижения.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Решение депутатского объединения в представительном органе муниципального образования административного центра субъекта Российской Федерации об избрании его руководителя утверждается Президиумом Генерального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Решение депутатского объединения в представительном органе иного муниципального образования об избрании его руководителя утверждается Президиумом Регионального политического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5.13.2. представляет на пленарных заседаниях, совещаниях и других мероприятиях, проводимых в представительном органе, позицию депутатского объединения по рассматриваемым вопросам;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5.13.3. выступает с официальными заявлениями, выражающими позицию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5.13.4. распределяет обязанности между заместителями руководителя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5.13.5.</w:t>
      </w:r>
      <w:r w:rsidRPr="00555F41">
        <w:rPr>
          <w:rFonts w:ascii="Times New Roman" w:eastAsia="Arial Unicode MS" w:hAnsi="Times New Roman" w:cs="Times New Roman"/>
          <w:bCs/>
          <w:sz w:val="26"/>
          <w:szCs w:val="26"/>
          <w:lang w:eastAsia="ru-RU"/>
        </w:rPr>
        <w:tab/>
        <w:t>предлагает повестку дня Собраний;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5.13.6.</w:t>
      </w:r>
      <w:r w:rsidRPr="00555F41">
        <w:rPr>
          <w:rFonts w:ascii="Times New Roman" w:eastAsia="Arial Unicode MS" w:hAnsi="Times New Roman" w:cs="Times New Roman"/>
          <w:bCs/>
          <w:sz w:val="26"/>
          <w:szCs w:val="26"/>
          <w:lang w:eastAsia="ru-RU"/>
        </w:rPr>
        <w:tab/>
        <w:t>созывает Собрания и заседания Президиума (Совета)  и председательствует на них;</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5.13.7.</w:t>
      </w:r>
      <w:r w:rsidRPr="00555F41">
        <w:rPr>
          <w:rFonts w:ascii="Times New Roman" w:eastAsia="Arial Unicode MS" w:hAnsi="Times New Roman" w:cs="Times New Roman"/>
          <w:bCs/>
          <w:sz w:val="26"/>
          <w:szCs w:val="26"/>
          <w:lang w:eastAsia="ru-RU"/>
        </w:rPr>
        <w:tab/>
        <w:t>дает поручения членам депутатского объединения и осуществляет общее руководство аппаратом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5.13.8.</w:t>
      </w:r>
      <w:r w:rsidRPr="00555F41">
        <w:rPr>
          <w:rFonts w:ascii="Times New Roman" w:eastAsia="Arial Unicode MS" w:hAnsi="Times New Roman" w:cs="Times New Roman"/>
          <w:bCs/>
          <w:sz w:val="26"/>
          <w:szCs w:val="26"/>
          <w:lang w:eastAsia="ru-RU"/>
        </w:rPr>
        <w:tab/>
        <w:t>организует работу депутатского объединения с обращениями граждан и юридических лиц, с иной корреспонденцией, поступающей в адрес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5.13.9. подписывает протоколы Собрания и заседаний Президиума (Совета), а также иные документы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5.13.10.</w:t>
      </w:r>
      <w:r w:rsidRPr="00555F41">
        <w:rPr>
          <w:rFonts w:ascii="Times New Roman" w:eastAsia="Arial Unicode MS" w:hAnsi="Times New Roman" w:cs="Times New Roman"/>
          <w:bCs/>
          <w:sz w:val="26"/>
          <w:szCs w:val="26"/>
          <w:lang w:eastAsia="ru-RU"/>
        </w:rPr>
        <w:tab/>
        <w:t>выступает от имени депутатского объединения 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депутатскими объединениями (фракциями, иными депутатскими объединениями), других политических партий в представительном органе, общественными организациями, средствами массовой информации;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5.13.11.</w:t>
      </w:r>
      <w:r w:rsidRPr="00555F41">
        <w:rPr>
          <w:rFonts w:ascii="Times New Roman" w:eastAsia="Arial Unicode MS" w:hAnsi="Times New Roman" w:cs="Times New Roman"/>
          <w:bCs/>
          <w:sz w:val="26"/>
          <w:szCs w:val="26"/>
          <w:lang w:eastAsia="ru-RU"/>
        </w:rPr>
        <w:tab/>
        <w:t>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5.13.12.</w:t>
      </w:r>
      <w:r w:rsidRPr="00555F41">
        <w:rPr>
          <w:rFonts w:ascii="Times New Roman" w:eastAsia="Arial Unicode MS" w:hAnsi="Times New Roman" w:cs="Times New Roman"/>
          <w:bCs/>
          <w:sz w:val="26"/>
          <w:szCs w:val="26"/>
          <w:lang w:eastAsia="ru-RU"/>
        </w:rPr>
        <w:tab/>
        <w:t>предлагает для избрания кандидатуры заместителя (заместителей) руководителя депутатского объединения из числа членов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5.13.13.</w:t>
      </w:r>
      <w:r w:rsidRPr="00555F41">
        <w:rPr>
          <w:rFonts w:ascii="Times New Roman" w:eastAsia="Arial Unicode MS" w:hAnsi="Times New Roman" w:cs="Times New Roman"/>
          <w:bCs/>
          <w:sz w:val="26"/>
          <w:szCs w:val="26"/>
          <w:lang w:eastAsia="ru-RU"/>
        </w:rPr>
        <w:tab/>
        <w:t>выполняет другие полномочия, связанные с деятельностью депутатского объединения, за исключением полномочий, относящихся к исключительной компетенции руководящих органов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5.13.14.</w:t>
      </w:r>
      <w:r w:rsidRPr="00555F41">
        <w:rPr>
          <w:rFonts w:ascii="Times New Roman" w:eastAsia="Arial Unicode MS" w:hAnsi="Times New Roman" w:cs="Times New Roman"/>
          <w:bCs/>
          <w:sz w:val="26"/>
          <w:szCs w:val="26"/>
          <w:lang w:eastAsia="ru-RU"/>
        </w:rPr>
        <w:tab/>
        <w:t>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заместителей руководителя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5.13.15.</w:t>
      </w:r>
      <w:r w:rsidRPr="00555F41">
        <w:rPr>
          <w:rFonts w:ascii="Times New Roman" w:eastAsia="Arial Unicode MS" w:hAnsi="Times New Roman" w:cs="Times New Roman"/>
          <w:bCs/>
          <w:sz w:val="26"/>
          <w:szCs w:val="26"/>
          <w:lang w:eastAsia="ru-RU"/>
        </w:rPr>
        <w:tab/>
        <w:t>обязанности руководителя депутатского объединения во время его отсутствия исполняются по его письменному распоряжению одним из заместителей руководителя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5.14.</w:t>
      </w:r>
      <w:r w:rsidRPr="00555F41">
        <w:rPr>
          <w:rFonts w:ascii="Times New Roman" w:eastAsia="Arial Unicode MS" w:hAnsi="Times New Roman" w:cs="Times New Roman"/>
          <w:bCs/>
          <w:sz w:val="26"/>
          <w:szCs w:val="26"/>
          <w:lang w:eastAsia="ru-RU"/>
        </w:rPr>
        <w:tab/>
      </w:r>
      <w:r w:rsidRPr="00555F41">
        <w:rPr>
          <w:rFonts w:ascii="Times New Roman" w:eastAsia="Arial Unicode MS" w:hAnsi="Times New Roman" w:cs="Times New Roman"/>
          <w:b/>
          <w:bCs/>
          <w:sz w:val="26"/>
          <w:szCs w:val="26"/>
          <w:lang w:eastAsia="ru-RU"/>
        </w:rPr>
        <w:t>Заместитель руководителя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5.14.1.</w:t>
      </w:r>
      <w:r w:rsidRPr="00555F41">
        <w:rPr>
          <w:rFonts w:ascii="Times New Roman" w:eastAsia="Arial Unicode MS" w:hAnsi="Times New Roman" w:cs="Times New Roman"/>
          <w:bCs/>
          <w:sz w:val="26"/>
          <w:szCs w:val="26"/>
          <w:lang w:eastAsia="ru-RU"/>
        </w:rPr>
        <w:tab/>
        <w:t>избирается Собранием из числа членов депутатского объединения тайным голосованием на альтернативной основе (не менее двух кандидатур).</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Кандидатуры предлагаются руководителем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5.14.2.</w:t>
      </w:r>
      <w:r w:rsidRPr="00555F41">
        <w:rPr>
          <w:rFonts w:ascii="Times New Roman" w:eastAsia="Arial Unicode MS" w:hAnsi="Times New Roman" w:cs="Times New Roman"/>
          <w:bCs/>
          <w:sz w:val="26"/>
          <w:szCs w:val="26"/>
          <w:lang w:eastAsia="ru-RU"/>
        </w:rPr>
        <w:tab/>
        <w:t>по распоряжению руководителя депутатского объединения проводит консультации с представителями органов государственной власти, органов местного самоуправления, политических партий, депутатских объединений (фракций, иных депутатских объединений) других политических партий в представительном органе, с представителями общественных организаций по вопросам деятельности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5.14.3.</w:t>
      </w:r>
      <w:r w:rsidRPr="00555F41">
        <w:rPr>
          <w:rFonts w:ascii="Times New Roman" w:eastAsia="Arial Unicode MS" w:hAnsi="Times New Roman" w:cs="Times New Roman"/>
          <w:bCs/>
          <w:sz w:val="26"/>
          <w:szCs w:val="26"/>
          <w:lang w:eastAsia="ru-RU"/>
        </w:rPr>
        <w:tab/>
        <w:t>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общественно-политическим и экономическим вопросам и вопросам нормотворческой деятельности;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5.14.4.</w:t>
      </w:r>
      <w:r w:rsidRPr="00555F41">
        <w:rPr>
          <w:rFonts w:ascii="Times New Roman" w:eastAsia="Arial Unicode MS" w:hAnsi="Times New Roman" w:cs="Times New Roman"/>
          <w:bCs/>
          <w:sz w:val="26"/>
          <w:szCs w:val="26"/>
          <w:lang w:eastAsia="ru-RU"/>
        </w:rPr>
        <w:tab/>
        <w:t>осуществляет иную деятельность по поручению руководителя депутатского объединения, в том числе в соответствии с распределением обязанностей между заместителями руководителя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5.15.</w:t>
      </w:r>
      <w:r w:rsidRPr="00555F41">
        <w:rPr>
          <w:rFonts w:ascii="Times New Roman" w:eastAsia="Arial Unicode MS" w:hAnsi="Times New Roman" w:cs="Times New Roman"/>
          <w:bCs/>
          <w:sz w:val="26"/>
          <w:szCs w:val="26"/>
          <w:lang w:eastAsia="ru-RU"/>
        </w:rPr>
        <w:tab/>
        <w:t>Численный состав заместителей руководителя депутатского объединения определяется Собранием.</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6. Порядок и основания досрочного прекращения полномочий руководителя депутатского объединения, заместителя (заместителей) руководителя депутатского объединения</w:t>
      </w: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6.1. Полномочия руководителя депутатского объединения могут быть досрочно прекращены Собранием на основании: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6.1.1. соответствующего письменного заявления руководителя депутатского объединения о сложении полномочий;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6.1.2. письменного предложения не менее чем одной трети членов депутатского объединения, поддержанного решением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Решение Местного политического совета (Президиума Регионального политического совета) о поддержке предложения о прекращении полномочий руководителя депутатского объединения представительного органа административного центра субъекта Российской Федерации принимается по согласованию с Президиумом Генерального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6.2.</w:t>
      </w:r>
      <w:r w:rsidRPr="00555F41">
        <w:rPr>
          <w:rFonts w:ascii="Times New Roman" w:eastAsia="Arial Unicode MS" w:hAnsi="Times New Roman" w:cs="Times New Roman"/>
          <w:bCs/>
          <w:sz w:val="26"/>
          <w:szCs w:val="26"/>
          <w:lang w:eastAsia="ru-RU"/>
        </w:rPr>
        <w:tab/>
        <w:t>Полномочия заместителя (заместителей) руководителя депутатского объединения могут быть досрочно прекращены Собранием на основании: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6.2.1.</w:t>
      </w:r>
      <w:r w:rsidRPr="00555F41">
        <w:rPr>
          <w:rFonts w:ascii="Times New Roman" w:eastAsia="Arial Unicode MS" w:hAnsi="Times New Roman" w:cs="Times New Roman"/>
          <w:bCs/>
          <w:sz w:val="26"/>
          <w:szCs w:val="26"/>
          <w:lang w:eastAsia="ru-RU"/>
        </w:rPr>
        <w:tab/>
        <w:t>соответствующего письменного заявления заместителя руководителя депутатского объединения о сложении полномочий;</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6.2.2.</w:t>
      </w:r>
      <w:r w:rsidRPr="00555F41">
        <w:rPr>
          <w:rFonts w:ascii="Times New Roman" w:eastAsia="Arial Unicode MS" w:hAnsi="Times New Roman" w:cs="Times New Roman"/>
          <w:bCs/>
          <w:sz w:val="26"/>
          <w:szCs w:val="26"/>
          <w:lang w:eastAsia="ru-RU"/>
        </w:rPr>
        <w:tab/>
        <w:t>письменного предложения не менее чем одной трети членов депутатского объединения, поддержанного решением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6.3.</w:t>
      </w:r>
      <w:r w:rsidRPr="00555F41">
        <w:rPr>
          <w:rFonts w:ascii="Times New Roman" w:eastAsia="Arial Unicode MS" w:hAnsi="Times New Roman" w:cs="Times New Roman"/>
          <w:bCs/>
          <w:sz w:val="26"/>
          <w:szCs w:val="26"/>
          <w:lang w:eastAsia="ru-RU"/>
        </w:rPr>
        <w:tab/>
        <w:t>Решения о досрочном прекращении полномочий руководителя депутатского объединения, заместителя (заместителей) руководителя депутатского объединения принимаются Собранием тайным голосованием.</w:t>
      </w:r>
    </w:p>
    <w:p w:rsidR="00555F41" w:rsidRPr="00555F41" w:rsidRDefault="00555F41" w:rsidP="00555F41">
      <w:pPr>
        <w:spacing w:after="0" w:line="240" w:lineRule="auto"/>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7. Аппарат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7.1.</w:t>
      </w:r>
      <w:r w:rsidRPr="00555F41">
        <w:rPr>
          <w:rFonts w:ascii="Times New Roman" w:eastAsia="Arial Unicode MS" w:hAnsi="Times New Roman" w:cs="Times New Roman"/>
          <w:bCs/>
          <w:sz w:val="26"/>
          <w:szCs w:val="26"/>
          <w:lang w:eastAsia="ru-RU"/>
        </w:rPr>
        <w:tab/>
        <w:t>Порядок правового, информационно-аналитического, организационного, документационного, материально-технического и иного обеспечения деятельности депутатского объединения определяется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если иное не предусмотрено Регламентом.</w:t>
      </w:r>
    </w:p>
    <w:p w:rsidR="00555F41" w:rsidRPr="00555F41" w:rsidRDefault="00555F41" w:rsidP="00555F41">
      <w:pPr>
        <w:spacing w:after="0" w:line="240" w:lineRule="auto"/>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jc w:val="center"/>
        <w:rPr>
          <w:rFonts w:ascii="Times New Roman" w:eastAsia="Arial Unicode MS" w:hAnsi="Times New Roman" w:cs="Times New Roman"/>
          <w:b/>
          <w:bCs/>
          <w:sz w:val="26"/>
          <w:szCs w:val="26"/>
          <w:lang w:eastAsia="ru-RU"/>
        </w:rPr>
      </w:pPr>
      <w:r w:rsidRPr="00555F41">
        <w:rPr>
          <w:rFonts w:ascii="Times New Roman" w:eastAsia="Arial Unicode MS" w:hAnsi="Times New Roman" w:cs="Times New Roman"/>
          <w:b/>
          <w:bCs/>
          <w:sz w:val="26"/>
          <w:szCs w:val="26"/>
          <w:lang w:eastAsia="ru-RU"/>
        </w:rPr>
        <w:t>8. Заключительные положения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8.1.</w:t>
      </w:r>
      <w:r w:rsidRPr="00555F41">
        <w:rPr>
          <w:rFonts w:ascii="Times New Roman" w:eastAsia="Arial Unicode MS" w:hAnsi="Times New Roman" w:cs="Times New Roman"/>
          <w:bCs/>
          <w:sz w:val="26"/>
          <w:szCs w:val="26"/>
          <w:lang w:eastAsia="ru-RU"/>
        </w:rPr>
        <w:tab/>
        <w:t>Вопросы деятельности депутатского объединения, не урегулированные настоящим Положением, регулируются нормами Регламента.</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8.2.</w:t>
      </w:r>
      <w:r w:rsidRPr="00555F41">
        <w:rPr>
          <w:rFonts w:ascii="Times New Roman" w:eastAsia="Arial Unicode MS" w:hAnsi="Times New Roman" w:cs="Times New Roman"/>
          <w:bCs/>
          <w:sz w:val="26"/>
          <w:szCs w:val="26"/>
          <w:lang w:eastAsia="ru-RU"/>
        </w:rPr>
        <w:tab/>
        <w:t>Настоящее Положение применяется в части, не противоречащей законодательству Российской Федерации, Регламенту и актам представительного органа, Уставу Партии и решениям руководящих органов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8.3.</w:t>
      </w:r>
      <w:r w:rsidRPr="00555F41">
        <w:rPr>
          <w:rFonts w:ascii="Times New Roman" w:eastAsia="Arial Unicode MS" w:hAnsi="Times New Roman" w:cs="Times New Roman"/>
          <w:bCs/>
          <w:sz w:val="26"/>
          <w:szCs w:val="26"/>
          <w:lang w:eastAsia="ru-RU"/>
        </w:rPr>
        <w:tab/>
        <w:t>Члены депутатского объединения – члены Партии, несут ответственность за исполнение настоящего Положения в соответствии с Уставом Партии – вплоть до исключения из Партии.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8.4.</w:t>
      </w:r>
      <w:r w:rsidRPr="00555F41">
        <w:rPr>
          <w:rFonts w:ascii="Times New Roman" w:eastAsia="Arial Unicode MS" w:hAnsi="Times New Roman" w:cs="Times New Roman"/>
          <w:bCs/>
          <w:sz w:val="26"/>
          <w:szCs w:val="26"/>
          <w:lang w:eastAsia="ru-RU"/>
        </w:rPr>
        <w:tab/>
        <w:t>Депутатское объединение принимает Положение о депутатском объединении.</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В Положении о депутатском объединении с учетом соблюдения норм и принципов настоящего Положения устанавливаются: полное и краткое наименование депутатского объединения, структура депутатского объединения, порядок избрания руководителя депутатского объединения и заместителя (заместителей) руководителя депутатского объединения, порядок избрания руководящих органов депутатского объединения, порядок избрания (назначения) лиц, уполномоченных представлять депутатского объединения на заседаниях представительного органа, в государственных органах и общественных объединениях, порядок принятия решений, иные положения, касающиеся внутренней деятельности депутатского объединения.</w:t>
      </w:r>
    </w:p>
    <w:p w:rsidR="00555F41" w:rsidRPr="00555F41" w:rsidRDefault="00555F41" w:rsidP="00555F41">
      <w:pPr>
        <w:spacing w:after="0" w:line="240" w:lineRule="auto"/>
        <w:ind w:firstLine="709"/>
        <w:jc w:val="both"/>
        <w:rPr>
          <w:rFonts w:ascii="Times New Roman" w:eastAsia="Arial Unicode MS" w:hAnsi="Times New Roman" w:cs="Times New Roman"/>
          <w:bCs/>
          <w:sz w:val="26"/>
          <w:szCs w:val="26"/>
          <w:lang w:eastAsia="ru-RU"/>
        </w:rPr>
      </w:pPr>
      <w:r w:rsidRPr="00555F41">
        <w:rPr>
          <w:rFonts w:ascii="Times New Roman" w:eastAsia="Arial Unicode MS" w:hAnsi="Times New Roman" w:cs="Times New Roman"/>
          <w:bCs/>
          <w:sz w:val="26"/>
          <w:szCs w:val="26"/>
          <w:lang w:eastAsia="ru-RU"/>
        </w:rPr>
        <w:t xml:space="preserve">8.5. Вопросы о выдвижении (внесении) кандидатов на должности в представительном органе принимаются с учетом норм Положения о порядке выдвижения (внесения) кандидатур Всероссийской политической партии </w:t>
      </w:r>
      <w:r w:rsidRPr="00555F41">
        <w:rPr>
          <w:rFonts w:ascii="Times New Roman" w:eastAsia="Arial Unicode MS" w:hAnsi="Times New Roman" w:cs="Times New Roman"/>
          <w:b/>
          <w:bCs/>
          <w:sz w:val="26"/>
          <w:szCs w:val="26"/>
          <w:lang w:eastAsia="ru-RU"/>
        </w:rPr>
        <w:t>«ЕДИНАЯ РОССИЯ»</w:t>
      </w:r>
      <w:r w:rsidRPr="00555F41">
        <w:rPr>
          <w:rFonts w:ascii="Times New Roman" w:eastAsia="Arial Unicode MS" w:hAnsi="Times New Roman" w:cs="Times New Roman"/>
          <w:bCs/>
          <w:sz w:val="26"/>
          <w:szCs w:val="26"/>
          <w:lang w:eastAsia="ru-RU"/>
        </w:rPr>
        <w:t xml:space="preserve"> на руководящие должности в законодательных (представительных) органах государственной власти субъектов Российской Федерации и должности в представительных органах муниципальных образований, на должности глав муниципальных образований, избираемых представительными органами муниципальных образований, утвержденного решением Президиума Генерального совета.</w:t>
      </w:r>
    </w:p>
    <w:p w:rsidR="00555F41" w:rsidRPr="00555F41" w:rsidRDefault="00555F41" w:rsidP="00555F41">
      <w:pPr>
        <w:spacing w:after="0" w:line="240" w:lineRule="auto"/>
        <w:ind w:firstLine="709"/>
        <w:jc w:val="both"/>
        <w:rPr>
          <w:rFonts w:ascii="Times New Roman" w:eastAsia="Arial Unicode MS" w:hAnsi="Times New Roman" w:cs="Times New Roman"/>
          <w:bCs/>
          <w:i/>
          <w:sz w:val="26"/>
          <w:szCs w:val="26"/>
          <w:lang w:eastAsia="ru-RU"/>
        </w:rPr>
      </w:pPr>
      <w:r w:rsidRPr="00555F41">
        <w:rPr>
          <w:rFonts w:ascii="Times New Roman" w:eastAsia="Arial Unicode MS" w:hAnsi="Times New Roman" w:cs="Times New Roman"/>
          <w:bCs/>
          <w:sz w:val="26"/>
          <w:szCs w:val="26"/>
          <w:lang w:eastAsia="ru-RU"/>
        </w:rPr>
        <w:t>8.6.</w:t>
      </w:r>
      <w:r w:rsidRPr="00555F41">
        <w:rPr>
          <w:rFonts w:ascii="Times New Roman" w:eastAsia="Arial Unicode MS" w:hAnsi="Times New Roman" w:cs="Times New Roman"/>
          <w:bCs/>
          <w:sz w:val="26"/>
          <w:szCs w:val="26"/>
          <w:lang w:eastAsia="ru-RU"/>
        </w:rPr>
        <w:tab/>
        <w:t xml:space="preserve">Настоящее Положение вступает в силу со дня его утверждения решением Собрания депутатского объединения Партии </w:t>
      </w:r>
      <w:r w:rsidRPr="00555F41">
        <w:rPr>
          <w:rFonts w:ascii="Times New Roman" w:eastAsia="Arial Unicode MS" w:hAnsi="Times New Roman" w:cs="Times New Roman"/>
          <w:b/>
          <w:bCs/>
          <w:sz w:val="26"/>
          <w:szCs w:val="26"/>
          <w:lang w:eastAsia="ru-RU"/>
        </w:rPr>
        <w:t>«ЕДИНАЯ РОССИЯ»</w:t>
      </w:r>
      <w:r w:rsidRPr="00555F41">
        <w:rPr>
          <w:rFonts w:ascii="Times New Roman" w:eastAsia="Arial Unicode MS" w:hAnsi="Times New Roman" w:cs="Times New Roman"/>
          <w:bCs/>
          <w:sz w:val="26"/>
          <w:szCs w:val="26"/>
          <w:lang w:eastAsia="ru-RU"/>
        </w:rPr>
        <w:t xml:space="preserve"> в </w:t>
      </w:r>
      <w:proofErr w:type="spellStart"/>
      <w:proofErr w:type="gramStart"/>
      <w:r w:rsidRPr="00555F41">
        <w:rPr>
          <w:rFonts w:ascii="Times New Roman" w:eastAsia="Arial Unicode MS" w:hAnsi="Times New Roman" w:cs="Times New Roman"/>
          <w:bCs/>
          <w:i/>
          <w:sz w:val="26"/>
          <w:szCs w:val="26"/>
          <w:lang w:eastAsia="ru-RU"/>
        </w:rPr>
        <w:t>в</w:t>
      </w:r>
      <w:proofErr w:type="spellEnd"/>
      <w:r w:rsidRPr="00555F41">
        <w:rPr>
          <w:rFonts w:ascii="Times New Roman" w:eastAsia="Arial Unicode MS" w:hAnsi="Times New Roman" w:cs="Times New Roman"/>
          <w:bCs/>
          <w:i/>
          <w:sz w:val="26"/>
          <w:szCs w:val="26"/>
          <w:lang w:eastAsia="ru-RU"/>
        </w:rPr>
        <w:t xml:space="preserve">  Совете</w:t>
      </w:r>
      <w:proofErr w:type="gramEnd"/>
      <w:r w:rsidRPr="00555F41">
        <w:rPr>
          <w:rFonts w:ascii="Times New Roman" w:eastAsia="Arial Unicode MS" w:hAnsi="Times New Roman" w:cs="Times New Roman"/>
          <w:bCs/>
          <w:i/>
          <w:sz w:val="26"/>
          <w:szCs w:val="26"/>
          <w:lang w:eastAsia="ru-RU"/>
        </w:rPr>
        <w:t xml:space="preserve"> муниципального образования Усть-Лабинский район 7 созыва</w:t>
      </w:r>
      <w:r>
        <w:rPr>
          <w:rFonts w:ascii="Times New Roman" w:eastAsia="Arial Unicode MS" w:hAnsi="Times New Roman" w:cs="Times New Roman"/>
          <w:bCs/>
          <w:i/>
          <w:sz w:val="26"/>
          <w:szCs w:val="26"/>
          <w:lang w:eastAsia="ru-RU"/>
        </w:rPr>
        <w:t>.</w:t>
      </w:r>
    </w:p>
    <w:p w:rsidR="00555F41" w:rsidRPr="00555F41" w:rsidRDefault="00555F41" w:rsidP="00555F41">
      <w:pPr>
        <w:spacing w:after="0" w:line="240" w:lineRule="auto"/>
        <w:ind w:left="4320" w:firstLine="540"/>
        <w:rPr>
          <w:rFonts w:ascii="Times New Roman" w:eastAsia="Times New Roman" w:hAnsi="Times New Roman" w:cs="Times New Roman"/>
          <w:bCs/>
          <w:sz w:val="28"/>
          <w:szCs w:val="28"/>
          <w:lang w:eastAsia="ru-RU"/>
        </w:rPr>
      </w:pPr>
    </w:p>
    <w:p w:rsidR="008C1433" w:rsidRPr="00555F41" w:rsidRDefault="008C1433" w:rsidP="00555F41"/>
    <w:sectPr w:rsidR="008C1433" w:rsidRPr="00555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4A"/>
    <w:rsid w:val="0042224A"/>
    <w:rsid w:val="00555F41"/>
    <w:rsid w:val="008C1433"/>
    <w:rsid w:val="00CC13B8"/>
    <w:rsid w:val="00DC459D"/>
    <w:rsid w:val="00E65E07"/>
    <w:rsid w:val="00F1075A"/>
    <w:rsid w:val="00FF2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C22F"/>
  <w15:docId w15:val="{B40693DD-22DC-474F-80D3-B0DB5597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13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1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4802</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ER-UL</cp:lastModifiedBy>
  <cp:revision>5</cp:revision>
  <dcterms:created xsi:type="dcterms:W3CDTF">2020-04-30T07:02:00Z</dcterms:created>
  <dcterms:modified xsi:type="dcterms:W3CDTF">2020-09-21T11:13:00Z</dcterms:modified>
</cp:coreProperties>
</file>