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77" w:rsidRDefault="00410C77" w:rsidP="00410C7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Итоги проведения </w:t>
      </w:r>
    </w:p>
    <w:p w:rsidR="00410C77" w:rsidRDefault="00410C77" w:rsidP="00410C7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оперативно-профилактической операции «Кубань без наркотрафарета»  на территории муниципального образования Усть-Лабинский район в 2022 году</w:t>
      </w:r>
    </w:p>
    <w:p w:rsidR="00410C77" w:rsidRDefault="00410C77" w:rsidP="00251180">
      <w:pPr>
        <w:suppressAutoHyphens/>
        <w:jc w:val="both"/>
        <w:rPr>
          <w:sz w:val="28"/>
          <w:szCs w:val="28"/>
        </w:rPr>
      </w:pPr>
    </w:p>
    <w:p w:rsidR="00251180" w:rsidRDefault="00410C77" w:rsidP="00251180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51180">
        <w:rPr>
          <w:sz w:val="28"/>
          <w:szCs w:val="28"/>
        </w:rPr>
        <w:t xml:space="preserve">С целью выявления и пресечения фактов незаконного распространения и потребления наркотических средств, психотропных веществ, а также новых потенциально опасных психоактивных веществ на территории муниципального образования Усть-Лабинский район в 2022 году в рамках оперативно-профилактической операции «Кубань без наркотрафарета»  </w:t>
      </w:r>
      <w:r w:rsidR="00251180">
        <w:rPr>
          <w:color w:val="000000"/>
          <w:sz w:val="28"/>
          <w:szCs w:val="28"/>
        </w:rPr>
        <w:t>были проведены мероприятия, направленные на выявление наружной рекламы Интернет-ресурсов в виде надписей через трафареты либо иным способом, предлагающие приобретение наркотиков либо совершение иных</w:t>
      </w:r>
      <w:proofErr w:type="gramEnd"/>
      <w:r w:rsidR="00251180">
        <w:rPr>
          <w:color w:val="000000"/>
          <w:sz w:val="28"/>
          <w:szCs w:val="28"/>
        </w:rPr>
        <w:t xml:space="preserve"> действий в сфере незаконного оборота наркотиков. </w:t>
      </w:r>
    </w:p>
    <w:p w:rsidR="00251180" w:rsidRDefault="00251180" w:rsidP="0025118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По итогам отчетного периода 2022 года сотрудниками ОНК Отдела МВД России по Усть-Лабинскому району совместно с сотрудниками отдела по делам молодежи, главами поселений района, а также членами</w:t>
      </w:r>
      <w:r>
        <w:rPr>
          <w:rFonts w:eastAsia="Calibri"/>
          <w:sz w:val="28"/>
          <w:szCs w:val="28"/>
        </w:rPr>
        <w:t xml:space="preserve"> объединения правоохранительной направленности «Молодёжный патруль» </w:t>
      </w:r>
      <w:r>
        <w:rPr>
          <w:sz w:val="28"/>
          <w:szCs w:val="28"/>
        </w:rPr>
        <w:t xml:space="preserve">было выявлена и ликвидирована </w:t>
      </w:r>
      <w:r w:rsidRPr="00662423">
        <w:rPr>
          <w:sz w:val="28"/>
          <w:szCs w:val="28"/>
        </w:rPr>
        <w:t>81 надпись</w:t>
      </w:r>
      <w:r>
        <w:rPr>
          <w:sz w:val="28"/>
          <w:szCs w:val="28"/>
        </w:rPr>
        <w:t xml:space="preserve"> наружной рекламы Интернет-ресурсов, предлагающих приобретение наркотиков либо совершение иных действий в сфере незаконного оборота наркотиков (</w:t>
      </w:r>
      <w:r>
        <w:rPr>
          <w:color w:val="000000"/>
          <w:sz w:val="28"/>
          <w:szCs w:val="28"/>
        </w:rPr>
        <w:t>в 1 квартале 2022 г. были выявлены</w:t>
      </w:r>
      <w:proofErr w:type="gramEnd"/>
      <w:r>
        <w:rPr>
          <w:color w:val="000000"/>
          <w:sz w:val="28"/>
          <w:szCs w:val="28"/>
        </w:rPr>
        <w:t xml:space="preserve"> и удалены 22 надписи; во 2 квартале 2022 г. были выявлены и удалены 4 надписи; в третьем квартале 2022 г. были выявлены и удалены 4 надписи; в четвёртом квартале выявлена и уничтожена 51 надпись). </w:t>
      </w:r>
    </w:p>
    <w:p w:rsidR="00251180" w:rsidRDefault="00251180" w:rsidP="0025118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итогам отчетного периода 2022 года сотрудниками ОНК Отдела МВД России по Усть-Лабинскому району совместно с сотрудниками отдела по делам молодежи, а также с членами</w:t>
      </w:r>
      <w:r>
        <w:rPr>
          <w:rFonts w:eastAsia="Calibri"/>
          <w:sz w:val="28"/>
          <w:szCs w:val="28"/>
        </w:rPr>
        <w:t xml:space="preserve"> объединения правоохранительной направленности «Молодёжный патруль» выявлена </w:t>
      </w:r>
      <w:r>
        <w:rPr>
          <w:sz w:val="28"/>
          <w:szCs w:val="28"/>
        </w:rPr>
        <w:t xml:space="preserve">381 ссылка, содержащая конкретную информацию о способах приобретения и использования наркотических средств. Ссылки с указанными ресурсами отправлены в </w:t>
      </w:r>
      <w:proofErr w:type="spellStart"/>
      <w:r>
        <w:rPr>
          <w:sz w:val="28"/>
          <w:szCs w:val="28"/>
        </w:rPr>
        <w:t>Роскомнадзор</w:t>
      </w:r>
      <w:proofErr w:type="spellEnd"/>
      <w:r>
        <w:rPr>
          <w:sz w:val="28"/>
          <w:szCs w:val="28"/>
        </w:rPr>
        <w:t xml:space="preserve"> для блокировки. (</w:t>
      </w:r>
      <w:r>
        <w:rPr>
          <w:color w:val="000000"/>
          <w:sz w:val="28"/>
          <w:szCs w:val="28"/>
        </w:rPr>
        <w:t xml:space="preserve">В первом квартале 2022 г. было выявлено 138 </w:t>
      </w:r>
      <w:proofErr w:type="spellStart"/>
      <w:proofErr w:type="gramStart"/>
      <w:r>
        <w:rPr>
          <w:color w:val="000000"/>
          <w:sz w:val="28"/>
          <w:szCs w:val="28"/>
        </w:rPr>
        <w:t>Интернет-ссылок</w:t>
      </w:r>
      <w:proofErr w:type="spellEnd"/>
      <w:proofErr w:type="gramEnd"/>
      <w:r>
        <w:rPr>
          <w:color w:val="000000"/>
          <w:sz w:val="28"/>
          <w:szCs w:val="28"/>
        </w:rPr>
        <w:t xml:space="preserve"> предположительно </w:t>
      </w:r>
      <w:proofErr w:type="spellStart"/>
      <w:r>
        <w:rPr>
          <w:color w:val="000000"/>
          <w:sz w:val="28"/>
          <w:szCs w:val="28"/>
        </w:rPr>
        <w:t>пронаркотической</w:t>
      </w:r>
      <w:proofErr w:type="spellEnd"/>
      <w:r>
        <w:rPr>
          <w:color w:val="000000"/>
          <w:sz w:val="28"/>
          <w:szCs w:val="28"/>
        </w:rPr>
        <w:t xml:space="preserve"> направленности; в</w:t>
      </w:r>
      <w:r w:rsidR="00410C77">
        <w:rPr>
          <w:color w:val="000000"/>
          <w:sz w:val="28"/>
          <w:szCs w:val="28"/>
        </w:rPr>
        <w:t xml:space="preserve">о втором квартале - </w:t>
      </w:r>
      <w:r>
        <w:rPr>
          <w:color w:val="000000"/>
          <w:sz w:val="28"/>
          <w:szCs w:val="28"/>
        </w:rPr>
        <w:t xml:space="preserve">124 </w:t>
      </w:r>
      <w:proofErr w:type="spellStart"/>
      <w:r>
        <w:rPr>
          <w:color w:val="000000"/>
          <w:sz w:val="28"/>
          <w:szCs w:val="28"/>
        </w:rPr>
        <w:t>Интернет-ссылки</w:t>
      </w:r>
      <w:proofErr w:type="spellEnd"/>
      <w:r>
        <w:rPr>
          <w:color w:val="000000"/>
          <w:sz w:val="28"/>
          <w:szCs w:val="28"/>
        </w:rPr>
        <w:t xml:space="preserve">; в третьем квартале </w:t>
      </w:r>
      <w:r w:rsidR="00410C7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83 </w:t>
      </w:r>
      <w:proofErr w:type="spellStart"/>
      <w:r>
        <w:rPr>
          <w:color w:val="000000"/>
          <w:sz w:val="28"/>
          <w:szCs w:val="28"/>
        </w:rPr>
        <w:t>Интерн</w:t>
      </w:r>
      <w:r w:rsidR="00410C77">
        <w:rPr>
          <w:color w:val="000000"/>
          <w:sz w:val="28"/>
          <w:szCs w:val="28"/>
        </w:rPr>
        <w:t>ет-ссылки</w:t>
      </w:r>
      <w:proofErr w:type="spellEnd"/>
      <w:r w:rsidR="00410C77">
        <w:rPr>
          <w:color w:val="000000"/>
          <w:sz w:val="28"/>
          <w:szCs w:val="28"/>
        </w:rPr>
        <w:t>, в четвёртом квартале -3</w:t>
      </w:r>
      <w:r>
        <w:rPr>
          <w:color w:val="000000"/>
          <w:sz w:val="28"/>
          <w:szCs w:val="28"/>
        </w:rPr>
        <w:t xml:space="preserve">6 </w:t>
      </w:r>
      <w:proofErr w:type="spellStart"/>
      <w:r>
        <w:rPr>
          <w:color w:val="000000"/>
          <w:sz w:val="28"/>
          <w:szCs w:val="28"/>
        </w:rPr>
        <w:t>Интернет-ссылок</w:t>
      </w:r>
      <w:proofErr w:type="spellEnd"/>
      <w:r>
        <w:rPr>
          <w:color w:val="000000"/>
          <w:sz w:val="28"/>
          <w:szCs w:val="28"/>
        </w:rPr>
        <w:t xml:space="preserve">). </w:t>
      </w:r>
    </w:p>
    <w:p w:rsidR="00251180" w:rsidRDefault="00251180" w:rsidP="0025118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uppressAutoHyphens/>
        <w:ind w:firstLine="720"/>
        <w:jc w:val="both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Работа по выявлению и пресечению фактов незаконного распространения и потребления наркотических средств, психотропных веществ, а также новых потенциально опасных психоактивных веществ стоит на контроле главы муниципального образования Усть-Лабинский район и в дальнейшем будет продолжена.</w:t>
      </w:r>
    </w:p>
    <w:p w:rsidR="00251180" w:rsidRDefault="00251180" w:rsidP="00251180">
      <w:pPr>
        <w:pStyle w:val="a5"/>
        <w:suppressAutoHyphens/>
        <w:ind w:left="0"/>
        <w:jc w:val="both"/>
        <w:rPr>
          <w:sz w:val="28"/>
          <w:szCs w:val="28"/>
        </w:rPr>
      </w:pPr>
    </w:p>
    <w:p w:rsidR="00251180" w:rsidRDefault="00251180" w:rsidP="00251180">
      <w:pPr>
        <w:pStyle w:val="a5"/>
        <w:suppressAutoHyphens/>
        <w:ind w:left="0"/>
        <w:jc w:val="both"/>
        <w:rPr>
          <w:color w:val="000000"/>
          <w:sz w:val="28"/>
          <w:szCs w:val="28"/>
        </w:rPr>
      </w:pPr>
    </w:p>
    <w:p w:rsidR="00251180" w:rsidRDefault="00251180" w:rsidP="00A54C83">
      <w:pPr>
        <w:ind w:firstLine="709"/>
        <w:jc w:val="both"/>
        <w:rPr>
          <w:sz w:val="32"/>
          <w:szCs w:val="32"/>
        </w:rPr>
      </w:pPr>
    </w:p>
    <w:p w:rsidR="00251180" w:rsidRDefault="00251180" w:rsidP="00A54C83">
      <w:pPr>
        <w:ind w:firstLine="709"/>
        <w:jc w:val="both"/>
        <w:rPr>
          <w:sz w:val="32"/>
          <w:szCs w:val="32"/>
        </w:rPr>
      </w:pPr>
    </w:p>
    <w:sectPr w:rsidR="00251180" w:rsidSect="0041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31315E"/>
    <w:rsid w:val="001E48BB"/>
    <w:rsid w:val="00251180"/>
    <w:rsid w:val="0031315E"/>
    <w:rsid w:val="00410C77"/>
    <w:rsid w:val="00416DD6"/>
    <w:rsid w:val="00662423"/>
    <w:rsid w:val="00A54C83"/>
    <w:rsid w:val="00E874BF"/>
    <w:rsid w:val="00F02176"/>
    <w:rsid w:val="00FA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1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54C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51180"/>
    <w:pPr>
      <w:ind w:left="720"/>
      <w:contextualSpacing/>
    </w:pPr>
  </w:style>
  <w:style w:type="character" w:styleId="a6">
    <w:name w:val="Emphasis"/>
    <w:basedOn w:val="a0"/>
    <w:qFormat/>
    <w:rsid w:val="002511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Company>DG Win&amp;Soft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2356-00107</dc:creator>
  <cp:lastModifiedBy>2356-00107</cp:lastModifiedBy>
  <cp:revision>5</cp:revision>
  <dcterms:created xsi:type="dcterms:W3CDTF">2023-02-01T13:11:00Z</dcterms:created>
  <dcterms:modified xsi:type="dcterms:W3CDTF">2023-02-01T13:21:00Z</dcterms:modified>
</cp:coreProperties>
</file>