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3C0E" w14:textId="77777777" w:rsidR="00623826" w:rsidRPr="00E9191A" w:rsidRDefault="00623826" w:rsidP="00623826">
      <w:pPr>
        <w:jc w:val="center"/>
        <w:rPr>
          <w:b/>
        </w:rPr>
      </w:pPr>
      <w:r w:rsidRPr="00E9191A">
        <w:rPr>
          <w:b/>
        </w:rPr>
        <w:t>Сведения о вакантных должностях муниципальной службы</w:t>
      </w:r>
    </w:p>
    <w:p w14:paraId="34AAD34E" w14:textId="77777777" w:rsidR="00623826" w:rsidRDefault="00623826" w:rsidP="00623826">
      <w:pPr>
        <w:ind w:firstLine="708"/>
        <w:jc w:val="both"/>
      </w:pPr>
    </w:p>
    <w:p w14:paraId="18793898" w14:textId="77777777" w:rsidR="00623826" w:rsidRDefault="00623826" w:rsidP="00623826">
      <w:pPr>
        <w:ind w:firstLine="708"/>
        <w:jc w:val="both"/>
      </w:pPr>
      <w:r>
        <w:t>В соответствии с пунктом 8 части 1 статьи 13 Федерального закона Российской Федерации от 9 февраля 2015 года № 2009 года № 8-ФЗ «Об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Усть-Лабинский район информирует о вакантных должностях муниципальной службы, имеющихся в администрации муниципального образования Усть-Лабинский район:</w:t>
      </w:r>
    </w:p>
    <w:p w14:paraId="7D7CF036" w14:textId="77777777" w:rsidR="00623826" w:rsidRPr="00CA2BA7" w:rsidRDefault="00623826" w:rsidP="00623826">
      <w:pPr>
        <w:ind w:firstLine="550"/>
        <w:rPr>
          <w:b/>
        </w:rPr>
      </w:pPr>
    </w:p>
    <w:p w14:paraId="3D185562" w14:textId="77777777" w:rsidR="00623826" w:rsidRDefault="00623826" w:rsidP="00623826">
      <w:pPr>
        <w:jc w:val="center"/>
        <w:rPr>
          <w:b/>
        </w:rPr>
      </w:pPr>
      <w:r>
        <w:rPr>
          <w:b/>
        </w:rPr>
        <w:t>Ведущий специалист</w:t>
      </w:r>
      <w:r w:rsidRPr="00CA2BA7">
        <w:rPr>
          <w:b/>
        </w:rPr>
        <w:t xml:space="preserve"> </w:t>
      </w:r>
      <w:r>
        <w:rPr>
          <w:b/>
        </w:rPr>
        <w:t>отдела муниципальных закупок</w:t>
      </w:r>
    </w:p>
    <w:p w14:paraId="69905D8D" w14:textId="77777777" w:rsidR="00623826" w:rsidRDefault="00623826" w:rsidP="00623826">
      <w:pPr>
        <w:jc w:val="center"/>
        <w:rPr>
          <w:b/>
        </w:rPr>
      </w:pPr>
    </w:p>
    <w:p w14:paraId="6261D8F7" w14:textId="77777777" w:rsidR="00623826" w:rsidRPr="00352A25" w:rsidRDefault="00623826" w:rsidP="00623826">
      <w:pPr>
        <w:ind w:left="11" w:right="17" w:firstLine="698"/>
        <w:jc w:val="both"/>
      </w:pPr>
      <w:r w:rsidRPr="00352A25">
        <w:t xml:space="preserve">Для замещения должности </w:t>
      </w:r>
      <w:r>
        <w:t>ведущего</w:t>
      </w:r>
      <w:r w:rsidRPr="00352A25">
        <w:t xml:space="preserve"> специалиста </w:t>
      </w:r>
      <w:r>
        <w:t>отдела муниципальных закупок</w:t>
      </w:r>
      <w:r w:rsidRPr="00352A25">
        <w:t xml:space="preserve"> устана</w:t>
      </w:r>
      <w:r w:rsidRPr="00352A25">
        <w:t>в</w:t>
      </w:r>
      <w:r w:rsidRPr="00352A25">
        <w:t>ливаются квалификационные требования, включающие базовые и функциональные квал</w:t>
      </w:r>
      <w:r w:rsidRPr="00352A25">
        <w:t>и</w:t>
      </w:r>
      <w:r w:rsidRPr="00352A25">
        <w:t>фикационные требования.</w:t>
      </w:r>
    </w:p>
    <w:p w14:paraId="5ECD6767" w14:textId="77777777" w:rsidR="00623826" w:rsidRPr="00352A25" w:rsidRDefault="00623826" w:rsidP="00623826">
      <w:pPr>
        <w:ind w:left="11" w:right="17" w:firstLine="698"/>
        <w:jc w:val="both"/>
      </w:pPr>
      <w:r w:rsidRPr="00352A25">
        <w:t>1.1.</w:t>
      </w:r>
      <w:r>
        <w:t xml:space="preserve"> </w:t>
      </w:r>
      <w:r w:rsidRPr="00352A25">
        <w:t>Базовые квалификационные требования:</w:t>
      </w:r>
    </w:p>
    <w:p w14:paraId="0904B4EF" w14:textId="77777777" w:rsidR="00623826" w:rsidRPr="006A564F" w:rsidRDefault="00623826" w:rsidP="00623826">
      <w:pPr>
        <w:ind w:firstLine="698"/>
        <w:jc w:val="both"/>
      </w:pPr>
      <w:r w:rsidRPr="00352A25">
        <w:t>1.1.1.</w:t>
      </w:r>
      <w:r>
        <w:t xml:space="preserve"> </w:t>
      </w:r>
      <w:r w:rsidRPr="00352A25">
        <w:t xml:space="preserve">Муниципальный служащий, замещающий должность </w:t>
      </w:r>
      <w:r>
        <w:t>ведущего</w:t>
      </w:r>
      <w:r w:rsidRPr="00352A25">
        <w:t xml:space="preserve"> специалиста, должен иметь </w:t>
      </w:r>
      <w:r w:rsidRPr="006A564F">
        <w:t>професси</w:t>
      </w:r>
      <w:r w:rsidRPr="006A564F">
        <w:t>о</w:t>
      </w:r>
      <w:r w:rsidRPr="006A564F">
        <w:t>нальное образование по профилю замещаемой должности</w:t>
      </w:r>
      <w:r>
        <w:t>.</w:t>
      </w:r>
    </w:p>
    <w:p w14:paraId="149DF87D" w14:textId="77777777" w:rsidR="00623826" w:rsidRDefault="00623826" w:rsidP="00623826">
      <w:pPr>
        <w:ind w:firstLine="698"/>
        <w:jc w:val="both"/>
      </w:pPr>
      <w:r w:rsidRPr="00352A25">
        <w:t xml:space="preserve">1.1.2. Для замещения должности </w:t>
      </w:r>
      <w:r>
        <w:t>ведущего</w:t>
      </w:r>
      <w:r w:rsidRPr="00352A25">
        <w:t xml:space="preserve"> специалиста </w:t>
      </w:r>
      <w:r w:rsidRPr="009D7377">
        <w:t>не установлено требований к стажу муниципальной службы или стажу работы по специальн</w:t>
      </w:r>
      <w:r w:rsidRPr="009D7377">
        <w:t>о</w:t>
      </w:r>
      <w:r w:rsidRPr="009D7377">
        <w:t>сти, н</w:t>
      </w:r>
      <w:r>
        <w:t>аправлению подготовки.</w:t>
      </w:r>
    </w:p>
    <w:p w14:paraId="0B5287B7" w14:textId="77777777" w:rsidR="00623826" w:rsidRPr="00352A25" w:rsidRDefault="00623826" w:rsidP="00623826">
      <w:pPr>
        <w:ind w:firstLine="698"/>
        <w:jc w:val="both"/>
      </w:pPr>
      <w:r w:rsidRPr="00352A25">
        <w:t xml:space="preserve">1.1.3. </w:t>
      </w:r>
      <w:r>
        <w:t>Ведущий</w:t>
      </w:r>
      <w:r w:rsidRPr="00352A25">
        <w:t xml:space="preserve"> специалист должен обладать следующими базовыми знаниями:</w:t>
      </w:r>
    </w:p>
    <w:p w14:paraId="782D22B6" w14:textId="77777777" w:rsidR="00623826" w:rsidRPr="00352A25" w:rsidRDefault="00623826" w:rsidP="00623826">
      <w:pPr>
        <w:ind w:firstLine="698"/>
        <w:jc w:val="both"/>
      </w:pPr>
      <w:r w:rsidRPr="00352A25">
        <w:t>1) знанием государственного языка Российской Федерации (русского языка);</w:t>
      </w:r>
    </w:p>
    <w:p w14:paraId="769998E6" w14:textId="77777777" w:rsidR="00623826" w:rsidRPr="00352A25" w:rsidRDefault="00623826" w:rsidP="00623826">
      <w:pPr>
        <w:pStyle w:val="a4"/>
        <w:widowControl/>
        <w:ind w:left="0" w:firstLine="698"/>
        <w:jc w:val="both"/>
        <w:rPr>
          <w:color w:val="000000"/>
          <w:sz w:val="24"/>
          <w:szCs w:val="24"/>
        </w:rPr>
      </w:pPr>
      <w:r w:rsidRPr="00352A25">
        <w:rPr>
          <w:sz w:val="24"/>
          <w:szCs w:val="24"/>
        </w:rPr>
        <w:t xml:space="preserve">2) правовыми знаниями основ: </w:t>
      </w:r>
    </w:p>
    <w:p w14:paraId="7D8BA843" w14:textId="77777777" w:rsidR="00623826" w:rsidRPr="00352A25" w:rsidRDefault="00623826" w:rsidP="00623826">
      <w:pPr>
        <w:ind w:firstLine="698"/>
        <w:jc w:val="both"/>
      </w:pPr>
      <w:r w:rsidRPr="00352A25">
        <w:t>а) Конституции Российской Федерации;</w:t>
      </w:r>
    </w:p>
    <w:p w14:paraId="71C30427" w14:textId="77777777" w:rsidR="00623826" w:rsidRPr="00352A25" w:rsidRDefault="00623826" w:rsidP="00623826">
      <w:pPr>
        <w:ind w:firstLine="698"/>
        <w:jc w:val="both"/>
      </w:pPr>
      <w:r w:rsidRPr="00352A25">
        <w:t>б) Федерального закона от 6 октября 2003 года № 131-ФЗ «Об общих принципах орган</w:t>
      </w:r>
      <w:r w:rsidRPr="00352A25">
        <w:t>и</w:t>
      </w:r>
      <w:r w:rsidRPr="00352A25">
        <w:t>зации местного самоуправления в Российской Федерации»;</w:t>
      </w:r>
    </w:p>
    <w:p w14:paraId="61834912" w14:textId="77777777" w:rsidR="00623826" w:rsidRPr="00352A25" w:rsidRDefault="00623826" w:rsidP="00623826">
      <w:pPr>
        <w:ind w:firstLine="698"/>
        <w:jc w:val="both"/>
      </w:pPr>
      <w:r w:rsidRPr="00352A25">
        <w:t>в) Федерального закона от 2 марта 2007 года № 25-ФЗ «О муниципальной службе в Ро</w:t>
      </w:r>
      <w:r w:rsidRPr="00352A25">
        <w:t>с</w:t>
      </w:r>
      <w:r w:rsidRPr="00352A25">
        <w:t>сийской Федерации»;</w:t>
      </w:r>
    </w:p>
    <w:p w14:paraId="04972FF4" w14:textId="77777777" w:rsidR="00623826" w:rsidRPr="00352A25" w:rsidRDefault="00623826" w:rsidP="00623826">
      <w:pPr>
        <w:ind w:firstLine="698"/>
        <w:jc w:val="both"/>
        <w:rPr>
          <w:color w:val="000000"/>
        </w:rPr>
      </w:pPr>
      <w:r w:rsidRPr="00352A25">
        <w:t xml:space="preserve">г) </w:t>
      </w:r>
      <w:r w:rsidRPr="00352A25">
        <w:rPr>
          <w:color w:val="000000"/>
        </w:rPr>
        <w:t>законодательс</w:t>
      </w:r>
      <w:r>
        <w:rPr>
          <w:color w:val="000000"/>
        </w:rPr>
        <w:t>тва о противодействии коррупции.</w:t>
      </w:r>
    </w:p>
    <w:p w14:paraId="37175325" w14:textId="77777777" w:rsidR="00623826" w:rsidRPr="00352A25" w:rsidRDefault="00623826" w:rsidP="00623826">
      <w:pPr>
        <w:pStyle w:val="a4"/>
        <w:widowControl/>
        <w:ind w:left="0" w:firstLine="709"/>
        <w:jc w:val="both"/>
        <w:rPr>
          <w:sz w:val="24"/>
          <w:szCs w:val="24"/>
        </w:rPr>
      </w:pPr>
      <w:r w:rsidRPr="00352A25">
        <w:rPr>
          <w:sz w:val="24"/>
          <w:szCs w:val="24"/>
        </w:rPr>
        <w:t xml:space="preserve">1.1.4. </w:t>
      </w:r>
      <w:r>
        <w:rPr>
          <w:sz w:val="24"/>
          <w:szCs w:val="24"/>
        </w:rPr>
        <w:t>Ведущий</w:t>
      </w:r>
      <w:r w:rsidRPr="00352A25">
        <w:rPr>
          <w:sz w:val="24"/>
          <w:szCs w:val="24"/>
        </w:rPr>
        <w:t xml:space="preserve"> специалист должен обладать следующими базовыми умениями: </w:t>
      </w:r>
    </w:p>
    <w:p w14:paraId="14DD926D" w14:textId="77777777" w:rsidR="00623826" w:rsidRPr="00352A25" w:rsidRDefault="00623826" w:rsidP="00623826">
      <w:pPr>
        <w:pStyle w:val="a4"/>
        <w:widowControl/>
        <w:ind w:left="0" w:firstLine="709"/>
        <w:jc w:val="both"/>
        <w:rPr>
          <w:sz w:val="24"/>
          <w:szCs w:val="24"/>
        </w:rPr>
      </w:pPr>
      <w:r w:rsidRPr="00352A25">
        <w:rPr>
          <w:sz w:val="24"/>
          <w:szCs w:val="24"/>
        </w:rPr>
        <w:t>1) работать на компьютере, в том числе в сети «Интернет»;</w:t>
      </w:r>
    </w:p>
    <w:p w14:paraId="13472D3A" w14:textId="77777777" w:rsidR="00623826" w:rsidRDefault="00623826" w:rsidP="00623826">
      <w:pPr>
        <w:pStyle w:val="a4"/>
        <w:widowControl/>
        <w:ind w:left="0" w:firstLine="709"/>
        <w:jc w:val="both"/>
        <w:rPr>
          <w:sz w:val="24"/>
          <w:szCs w:val="24"/>
        </w:rPr>
      </w:pPr>
      <w:r w:rsidRPr="00352A25">
        <w:rPr>
          <w:sz w:val="24"/>
          <w:szCs w:val="24"/>
        </w:rPr>
        <w:t>2) работать в информационно-правовых системах;</w:t>
      </w:r>
    </w:p>
    <w:p w14:paraId="2C9EC471" w14:textId="77777777" w:rsidR="00623826" w:rsidRPr="009C67AD" w:rsidRDefault="00623826" w:rsidP="00623826">
      <w:pPr>
        <w:pStyle w:val="a4"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9C67AD">
        <w:rPr>
          <w:sz w:val="24"/>
          <w:szCs w:val="24"/>
        </w:rPr>
        <w:t>) эффективно планировать работу;</w:t>
      </w:r>
    </w:p>
    <w:p w14:paraId="61E2E9A2" w14:textId="77777777" w:rsidR="00623826" w:rsidRPr="00FE2C7B" w:rsidRDefault="00623826" w:rsidP="00623826">
      <w:pPr>
        <w:pStyle w:val="a4"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FE2C7B">
        <w:rPr>
          <w:sz w:val="24"/>
          <w:szCs w:val="24"/>
        </w:rPr>
        <w:t>) вести деловые переговоры с представителями государственных орг</w:t>
      </w:r>
      <w:r w:rsidRPr="00FE2C7B">
        <w:rPr>
          <w:sz w:val="24"/>
          <w:szCs w:val="24"/>
        </w:rPr>
        <w:t>а</w:t>
      </w:r>
      <w:r w:rsidRPr="00FE2C7B">
        <w:rPr>
          <w:sz w:val="24"/>
          <w:szCs w:val="24"/>
        </w:rPr>
        <w:t>нов, органов местного самоуправления, организаций;</w:t>
      </w:r>
    </w:p>
    <w:p w14:paraId="5929C9BC" w14:textId="77777777" w:rsidR="00623826" w:rsidRPr="00FE2C7B" w:rsidRDefault="00623826" w:rsidP="00623826">
      <w:pPr>
        <w:pStyle w:val="a4"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FE2C7B">
        <w:rPr>
          <w:sz w:val="24"/>
          <w:szCs w:val="24"/>
        </w:rPr>
        <w:t>) соблюдать этику делового общения при взаимодействии с граждан</w:t>
      </w:r>
      <w:r w:rsidRPr="00FE2C7B">
        <w:rPr>
          <w:sz w:val="24"/>
          <w:szCs w:val="24"/>
        </w:rPr>
        <w:t>а</w:t>
      </w:r>
      <w:r w:rsidRPr="00FE2C7B">
        <w:rPr>
          <w:sz w:val="24"/>
          <w:szCs w:val="24"/>
        </w:rPr>
        <w:t>ми.</w:t>
      </w:r>
    </w:p>
    <w:p w14:paraId="332D21FD" w14:textId="77777777" w:rsidR="00623826" w:rsidRPr="00352A25" w:rsidRDefault="00623826" w:rsidP="00623826">
      <w:pPr>
        <w:ind w:firstLine="709"/>
        <w:jc w:val="both"/>
      </w:pPr>
      <w:r w:rsidRPr="00352A25">
        <w:t>1.2.</w:t>
      </w:r>
      <w:r>
        <w:t xml:space="preserve"> </w:t>
      </w:r>
      <w:r w:rsidRPr="00352A25">
        <w:t xml:space="preserve">Муниципальный служащий, замещающий должность </w:t>
      </w:r>
      <w:r>
        <w:t>ведущего</w:t>
      </w:r>
      <w:r w:rsidRPr="00352A25">
        <w:t xml:space="preserve"> специалиста</w:t>
      </w:r>
      <w:r>
        <w:t>,</w:t>
      </w:r>
      <w:r w:rsidRPr="00352A25">
        <w:t xml:space="preserve"> должен соответствовать следующим функциональным квалификацио</w:t>
      </w:r>
      <w:r w:rsidRPr="00352A25">
        <w:t>н</w:t>
      </w:r>
      <w:r w:rsidRPr="00352A25">
        <w:t>ным требованиям:</w:t>
      </w:r>
    </w:p>
    <w:p w14:paraId="657DC7F1" w14:textId="77777777" w:rsidR="00623826" w:rsidRPr="00970043" w:rsidRDefault="00623826" w:rsidP="00623826">
      <w:pPr>
        <w:ind w:firstLine="709"/>
        <w:jc w:val="both"/>
        <w:rPr>
          <w:rFonts w:eastAsia="Calibri"/>
          <w:color w:val="000000"/>
          <w:u w:val="single"/>
        </w:rPr>
      </w:pPr>
      <w:r w:rsidRPr="00352A25">
        <w:t xml:space="preserve">1.2.1. </w:t>
      </w:r>
      <w:r>
        <w:t>Ведущий</w:t>
      </w:r>
      <w:r w:rsidRPr="00352A25">
        <w:t xml:space="preserve"> специалист должен иметь профессиональное образование по специальности, направлению подготовки </w:t>
      </w:r>
      <w:r>
        <w:t>«Юриспруденция»,</w:t>
      </w:r>
      <w:r w:rsidRPr="00970043">
        <w:rPr>
          <w:sz w:val="28"/>
          <w:szCs w:val="28"/>
        </w:rPr>
        <w:t xml:space="preserve"> </w:t>
      </w:r>
      <w:r w:rsidRPr="00970043">
        <w:t>«</w:t>
      </w:r>
      <w:r w:rsidRPr="00970043">
        <w:rPr>
          <w:rFonts w:eastAsia="Calibri"/>
        </w:rPr>
        <w:t>Государс</w:t>
      </w:r>
      <w:r w:rsidRPr="00970043">
        <w:rPr>
          <w:rFonts w:eastAsia="Calibri"/>
        </w:rPr>
        <w:t>т</w:t>
      </w:r>
      <w:r w:rsidRPr="00970043">
        <w:rPr>
          <w:rFonts w:eastAsia="Calibri"/>
        </w:rPr>
        <w:t xml:space="preserve">венное и муниципальное управление», </w:t>
      </w:r>
      <w:r w:rsidRPr="00970043">
        <w:t xml:space="preserve">«Менеджмент», </w:t>
      </w:r>
      <w:r w:rsidRPr="00432A1C">
        <w:t>«Менеджмент организации»</w:t>
      </w:r>
      <w:r>
        <w:t>, «Экономика»</w:t>
      </w:r>
      <w:r w:rsidRPr="00136E0E">
        <w:rPr>
          <w:bCs/>
        </w:rPr>
        <w:t>,</w:t>
      </w:r>
      <w:r w:rsidRPr="00136E0E">
        <w:rPr>
          <w:rStyle w:val="a3"/>
        </w:rPr>
        <w:t xml:space="preserve"> </w:t>
      </w:r>
      <w:r w:rsidRPr="00136E0E">
        <w:t>«Финансы и кредит»,</w:t>
      </w:r>
      <w:r w:rsidRPr="00136E0E">
        <w:rPr>
          <w:bCs/>
        </w:rPr>
        <w:t xml:space="preserve"> «Экономика и управление на предприятии (по отраслям)»</w:t>
      </w:r>
      <w:r w:rsidRPr="00970043">
        <w:t xml:space="preserve">, </w:t>
      </w:r>
      <w:r w:rsidRPr="00AF1E08">
        <w:t>«</w:t>
      </w:r>
      <w:r w:rsidRPr="00AF1E08">
        <w:rPr>
          <w:bCs/>
        </w:rPr>
        <w:t>Бухгалтерский учет, анализ и аудит»</w:t>
      </w:r>
      <w:r>
        <w:rPr>
          <w:bCs/>
        </w:rPr>
        <w:t>, «Налоги и налогообложение»,</w:t>
      </w:r>
      <w:r>
        <w:t xml:space="preserve"> </w:t>
      </w:r>
      <w:r w:rsidRPr="00970043">
        <w:t>или иные специальности и направления подготовки, содержащиеся в р</w:t>
      </w:r>
      <w:r w:rsidRPr="00970043">
        <w:t>а</w:t>
      </w:r>
      <w:r w:rsidRPr="00970043">
        <w:t>нее применяемых перечнях специальностей и направлений подготовки, для которых законодательством об образовании Российской Федерации установлено с</w:t>
      </w:r>
      <w:r w:rsidRPr="00970043">
        <w:t>о</w:t>
      </w:r>
      <w:r w:rsidRPr="00970043">
        <w:t>ответствие указанным специальностям и направлениям подготовки.</w:t>
      </w:r>
    </w:p>
    <w:p w14:paraId="256C4B02" w14:textId="77777777" w:rsidR="00623826" w:rsidRPr="00352A25" w:rsidRDefault="00623826" w:rsidP="00623826">
      <w:pPr>
        <w:widowControl w:val="0"/>
        <w:autoSpaceDE w:val="0"/>
        <w:autoSpaceDN w:val="0"/>
        <w:adjustRightInd w:val="0"/>
        <w:ind w:firstLine="709"/>
        <w:jc w:val="both"/>
      </w:pPr>
      <w:r w:rsidRPr="00352A25">
        <w:t xml:space="preserve">1.2.2. </w:t>
      </w:r>
      <w:r>
        <w:t>Ведущий</w:t>
      </w:r>
      <w:r w:rsidRPr="00352A25">
        <w:t xml:space="preserve"> специалист должен обладать знаниями:</w:t>
      </w:r>
    </w:p>
    <w:p w14:paraId="46865921" w14:textId="77777777" w:rsidR="00623826" w:rsidRPr="00AB6DBD" w:rsidRDefault="00623826" w:rsidP="006238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6DBD">
        <w:t xml:space="preserve">1) </w:t>
      </w:r>
      <w:r w:rsidRPr="00AB6DBD">
        <w:rPr>
          <w:color w:val="000000"/>
        </w:rPr>
        <w:t>Устава муниципального образования Усть-Лабинский район;</w:t>
      </w:r>
    </w:p>
    <w:p w14:paraId="2B1612D1" w14:textId="77777777" w:rsidR="00623826" w:rsidRPr="0098510A" w:rsidRDefault="00623826" w:rsidP="00623826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 w:rsidRPr="00AB6DBD">
        <w:rPr>
          <w:color w:val="000000"/>
        </w:rPr>
        <w:t xml:space="preserve">2) </w:t>
      </w:r>
      <w:r>
        <w:t>Бюджетного к</w:t>
      </w:r>
      <w:r w:rsidRPr="0098510A">
        <w:t>одекс</w:t>
      </w:r>
      <w:r>
        <w:t>а</w:t>
      </w:r>
      <w:r w:rsidRPr="0098510A">
        <w:t xml:space="preserve"> Российской Федерации;</w:t>
      </w:r>
    </w:p>
    <w:p w14:paraId="08DCAEE0" w14:textId="77777777" w:rsidR="00623826" w:rsidRPr="0098510A" w:rsidRDefault="00623826" w:rsidP="00623826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3) </w:t>
      </w:r>
      <w:r w:rsidRPr="0098510A">
        <w:t>Гражданск</w:t>
      </w:r>
      <w:r>
        <w:t>ого</w:t>
      </w:r>
      <w:r w:rsidRPr="0098510A">
        <w:t xml:space="preserve"> кодекс</w:t>
      </w:r>
      <w:r>
        <w:t>а</w:t>
      </w:r>
      <w:r w:rsidRPr="0098510A">
        <w:t xml:space="preserve"> Российской Федерации; </w:t>
      </w:r>
    </w:p>
    <w:p w14:paraId="152D7DC7" w14:textId="77777777" w:rsidR="00623826" w:rsidRDefault="00623826" w:rsidP="00623826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4) </w:t>
      </w:r>
      <w:r w:rsidRPr="0089450F">
        <w:t>Налогов</w:t>
      </w:r>
      <w:r>
        <w:t>ого</w:t>
      </w:r>
      <w:r w:rsidRPr="0089450F">
        <w:t xml:space="preserve"> кодекс</w:t>
      </w:r>
      <w:r>
        <w:t>а</w:t>
      </w:r>
      <w:r w:rsidRPr="0089450F">
        <w:t xml:space="preserve"> Российской Федерации;</w:t>
      </w:r>
    </w:p>
    <w:p w14:paraId="0D3EE9D4" w14:textId="77777777" w:rsidR="00623826" w:rsidRPr="0089450F" w:rsidRDefault="00623826" w:rsidP="00623826">
      <w:pPr>
        <w:tabs>
          <w:tab w:val="left" w:pos="142"/>
          <w:tab w:val="left" w:pos="426"/>
          <w:tab w:val="left" w:pos="567"/>
          <w:tab w:val="left" w:pos="1418"/>
        </w:tabs>
        <w:ind w:firstLine="709"/>
        <w:contextualSpacing/>
        <w:jc w:val="both"/>
      </w:pPr>
      <w:r>
        <w:lastRenderedPageBreak/>
        <w:t xml:space="preserve">5) </w:t>
      </w:r>
      <w:r w:rsidRPr="0089450F">
        <w:t>Федеральн</w:t>
      </w:r>
      <w:r>
        <w:t>ого</w:t>
      </w:r>
      <w:r w:rsidRPr="0089450F">
        <w:t xml:space="preserve"> закон</w:t>
      </w:r>
      <w:r>
        <w:t>а</w:t>
      </w:r>
      <w:r w:rsidRPr="0089450F">
        <w:t xml:space="preserve"> от 5 апреля 2013 г</w:t>
      </w:r>
      <w:r>
        <w:t>ода</w:t>
      </w:r>
      <w:r w:rsidRPr="0089450F">
        <w:t xml:space="preserve"> № 44-ФЗ «О контрактной системе в сфере закупок товаров, работ, услуг для обеспечения государственных и муниц</w:t>
      </w:r>
      <w:r>
        <w:t>ипальных нужд» и иных нормативно-правовых актов, регулирующих правоотношения в сфере закупок;</w:t>
      </w:r>
    </w:p>
    <w:p w14:paraId="419D15C6" w14:textId="77777777" w:rsidR="00623826" w:rsidRDefault="00623826" w:rsidP="00623826">
      <w:pPr>
        <w:pStyle w:val="a4"/>
        <w:widowControl/>
        <w:tabs>
          <w:tab w:val="left" w:pos="142"/>
          <w:tab w:val="left" w:pos="567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62203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6220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62203">
        <w:rPr>
          <w:sz w:val="24"/>
          <w:szCs w:val="24"/>
        </w:rPr>
        <w:t xml:space="preserve"> от 3 ноября 2006 г</w:t>
      </w:r>
      <w:r>
        <w:rPr>
          <w:sz w:val="24"/>
          <w:szCs w:val="24"/>
        </w:rPr>
        <w:t>ода</w:t>
      </w:r>
      <w:r w:rsidRPr="00462203">
        <w:rPr>
          <w:sz w:val="24"/>
          <w:szCs w:val="24"/>
        </w:rPr>
        <w:t xml:space="preserve"> № 174-ФЗ «Об автономных учреждениях»</w:t>
      </w:r>
      <w:r>
        <w:rPr>
          <w:sz w:val="24"/>
          <w:szCs w:val="24"/>
        </w:rPr>
        <w:t>;</w:t>
      </w:r>
    </w:p>
    <w:p w14:paraId="425929C4" w14:textId="77777777" w:rsidR="00623826" w:rsidRPr="007F6EF6" w:rsidRDefault="00623826" w:rsidP="00623826">
      <w:pPr>
        <w:pStyle w:val="a4"/>
        <w:widowControl/>
        <w:tabs>
          <w:tab w:val="left" w:pos="142"/>
          <w:tab w:val="left" w:pos="567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7F6EF6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7F6EF6">
        <w:rPr>
          <w:sz w:val="24"/>
          <w:szCs w:val="24"/>
        </w:rPr>
        <w:t xml:space="preserve"> правово</w:t>
      </w:r>
      <w:r>
        <w:rPr>
          <w:sz w:val="24"/>
          <w:szCs w:val="24"/>
        </w:rPr>
        <w:t>го</w:t>
      </w:r>
      <w:r w:rsidRPr="007F6EF6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7F6EF6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порядке </w:t>
      </w:r>
      <w:r w:rsidRPr="007F6EF6">
        <w:rPr>
          <w:sz w:val="24"/>
          <w:szCs w:val="24"/>
        </w:rPr>
        <w:t>взаимодействия при организации и проведении совместных конкурсов или аукционов;</w:t>
      </w:r>
    </w:p>
    <w:p w14:paraId="71A42010" w14:textId="77777777" w:rsidR="00623826" w:rsidRDefault="00623826" w:rsidP="00623826">
      <w:pPr>
        <w:pStyle w:val="a4"/>
        <w:widowControl/>
        <w:tabs>
          <w:tab w:val="left" w:pos="142"/>
          <w:tab w:val="left" w:pos="567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854B8F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854B8F">
        <w:rPr>
          <w:sz w:val="24"/>
          <w:szCs w:val="24"/>
        </w:rPr>
        <w:t xml:space="preserve"> правово</w:t>
      </w:r>
      <w:r>
        <w:rPr>
          <w:sz w:val="24"/>
          <w:szCs w:val="24"/>
        </w:rPr>
        <w:t>го</w:t>
      </w:r>
      <w:r w:rsidRPr="00854B8F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854B8F">
        <w:rPr>
          <w:sz w:val="24"/>
          <w:szCs w:val="24"/>
        </w:rPr>
        <w:t xml:space="preserve"> о создании контрактной службы</w:t>
      </w:r>
      <w:r>
        <w:rPr>
          <w:sz w:val="24"/>
          <w:szCs w:val="24"/>
        </w:rPr>
        <w:t>;</w:t>
      </w:r>
    </w:p>
    <w:p w14:paraId="406EFA2D" w14:textId="77777777" w:rsidR="00623826" w:rsidRPr="00AB6DBD" w:rsidRDefault="00623826" w:rsidP="006238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B6DBD">
        <w:rPr>
          <w:color w:val="000000"/>
        </w:rPr>
        <w:t xml:space="preserve">) </w:t>
      </w:r>
      <w:r>
        <w:rPr>
          <w:color w:val="000000"/>
        </w:rPr>
        <w:t>п</w:t>
      </w:r>
      <w:r w:rsidRPr="00AB6DBD">
        <w:rPr>
          <w:color w:val="000000"/>
        </w:rPr>
        <w:t xml:space="preserve">оложения об отделе </w:t>
      </w:r>
      <w:r>
        <w:rPr>
          <w:color w:val="000000"/>
        </w:rPr>
        <w:t>муниципальных закупок;</w:t>
      </w:r>
    </w:p>
    <w:p w14:paraId="7C806DA1" w14:textId="77777777" w:rsidR="00623826" w:rsidRDefault="00623826" w:rsidP="00623826">
      <w:pPr>
        <w:ind w:firstLine="709"/>
        <w:jc w:val="both"/>
        <w:rPr>
          <w:color w:val="000000"/>
        </w:rPr>
      </w:pPr>
      <w:r w:rsidRPr="00AB6DBD">
        <w:rPr>
          <w:color w:val="000000"/>
        </w:rPr>
        <w:t>1</w:t>
      </w:r>
      <w:r>
        <w:rPr>
          <w:color w:val="000000"/>
        </w:rPr>
        <w:t>0</w:t>
      </w:r>
      <w:r w:rsidRPr="00AB6DBD">
        <w:rPr>
          <w:color w:val="000000"/>
        </w:rPr>
        <w:t xml:space="preserve">) </w:t>
      </w:r>
      <w:r>
        <w:rPr>
          <w:color w:val="000000"/>
        </w:rPr>
        <w:t>и</w:t>
      </w:r>
      <w:r w:rsidRPr="00AB6DBD">
        <w:rPr>
          <w:color w:val="000000"/>
        </w:rPr>
        <w:t>нструкции по делопроизводству в администрации муниципального образования Усть-Лабинский район</w:t>
      </w:r>
      <w:r>
        <w:rPr>
          <w:color w:val="000000"/>
        </w:rPr>
        <w:t>;</w:t>
      </w:r>
    </w:p>
    <w:p w14:paraId="65FABF29" w14:textId="77777777" w:rsidR="00623826" w:rsidRPr="00D84907" w:rsidRDefault="00623826" w:rsidP="0062382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11) </w:t>
      </w:r>
      <w:r w:rsidRPr="00D84907">
        <w:t>порядк</w:t>
      </w:r>
      <w:r>
        <w:t>а</w:t>
      </w:r>
      <w:r w:rsidRPr="00D84907">
        <w:t xml:space="preserve"> </w:t>
      </w:r>
      <w:r w:rsidRPr="00D84907">
        <w:rPr>
          <w:color w:val="000000"/>
        </w:rPr>
        <w:t>осуществления закупок товаров, работ, услуг для обеспечения муниципальных нужд;</w:t>
      </w:r>
    </w:p>
    <w:p w14:paraId="5F846388" w14:textId="77777777" w:rsidR="00623826" w:rsidRDefault="00623826" w:rsidP="00623826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12)</w:t>
      </w:r>
      <w:r w:rsidRPr="00D8490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порядка и </w:t>
      </w:r>
      <w:r w:rsidRPr="00D84907">
        <w:rPr>
          <w:rFonts w:eastAsia="Calibri"/>
          <w:color w:val="000000"/>
        </w:rPr>
        <w:t>срок</w:t>
      </w:r>
      <w:r>
        <w:rPr>
          <w:rFonts w:eastAsia="Calibri"/>
          <w:color w:val="000000"/>
        </w:rPr>
        <w:t>ов</w:t>
      </w:r>
      <w:r w:rsidRPr="00D84907">
        <w:rPr>
          <w:rFonts w:eastAsia="Calibri"/>
          <w:color w:val="000000"/>
        </w:rPr>
        <w:t xml:space="preserve"> составления отчетности</w:t>
      </w:r>
      <w:r>
        <w:rPr>
          <w:rFonts w:eastAsia="Calibri"/>
          <w:color w:val="000000"/>
        </w:rPr>
        <w:t>.</w:t>
      </w:r>
    </w:p>
    <w:p w14:paraId="74EB37DD" w14:textId="77777777" w:rsidR="00623826" w:rsidRPr="00352A25" w:rsidRDefault="00623826" w:rsidP="00623826">
      <w:pPr>
        <w:ind w:firstLine="709"/>
        <w:jc w:val="both"/>
      </w:pPr>
      <w:r w:rsidRPr="00352A25">
        <w:t xml:space="preserve">1.2.3. </w:t>
      </w:r>
      <w:r>
        <w:t>Ведущий</w:t>
      </w:r>
      <w:r w:rsidRPr="00352A25">
        <w:t xml:space="preserve"> специалист должен обладать следующими умениями, </w:t>
      </w:r>
      <w:r w:rsidRPr="00352A25">
        <w:rPr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</w:t>
      </w:r>
      <w:r w:rsidRPr="00352A25">
        <w:rPr>
          <w:color w:val="000000"/>
        </w:rPr>
        <w:t>о</w:t>
      </w:r>
      <w:r w:rsidRPr="00352A25">
        <w:rPr>
          <w:color w:val="000000"/>
        </w:rPr>
        <w:t>сти</w:t>
      </w:r>
      <w:r w:rsidRPr="00352A25">
        <w:t>:</w:t>
      </w:r>
    </w:p>
    <w:p w14:paraId="7ECB02DB" w14:textId="77777777" w:rsidR="00623826" w:rsidRPr="00E20148" w:rsidRDefault="00623826" w:rsidP="00623826">
      <w:pPr>
        <w:pStyle w:val="1"/>
        <w:tabs>
          <w:tab w:val="left" w:pos="567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0148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E20148">
        <w:rPr>
          <w:rFonts w:ascii="Times New Roman" w:hAnsi="Times New Roman"/>
          <w:color w:val="000000"/>
          <w:sz w:val="24"/>
          <w:szCs w:val="24"/>
        </w:rPr>
        <w:t>работать на электронных торговых площадках;</w:t>
      </w:r>
    </w:p>
    <w:p w14:paraId="4D398936" w14:textId="77777777" w:rsidR="00623826" w:rsidRDefault="00623826" w:rsidP="00623826">
      <w:pPr>
        <w:ind w:firstLine="709"/>
        <w:jc w:val="both"/>
        <w:rPr>
          <w:rFonts w:eastAsia="Calibri"/>
          <w:color w:val="000000"/>
        </w:rPr>
      </w:pPr>
      <w:r w:rsidRPr="00E20148">
        <w:rPr>
          <w:color w:val="000000"/>
        </w:rPr>
        <w:t>2) составлять конкурсную, аукционную документацию.</w:t>
      </w:r>
    </w:p>
    <w:p w14:paraId="3351CDFC" w14:textId="77777777" w:rsidR="00623826" w:rsidRPr="00352A25" w:rsidRDefault="00623826" w:rsidP="00623826">
      <w:pPr>
        <w:ind w:firstLine="709"/>
        <w:jc w:val="both"/>
      </w:pPr>
    </w:p>
    <w:p w14:paraId="64580F91" w14:textId="77777777" w:rsidR="00623826" w:rsidRPr="00352A25" w:rsidRDefault="00623826" w:rsidP="00623826">
      <w:pPr>
        <w:widowControl w:val="0"/>
        <w:autoSpaceDE w:val="0"/>
        <w:autoSpaceDN w:val="0"/>
        <w:adjustRightInd w:val="0"/>
        <w:ind w:firstLine="709"/>
        <w:jc w:val="both"/>
      </w:pPr>
      <w:r w:rsidRPr="00352A25">
        <w:t>Информацию по вопросу замещения вакантных должностей в администрации муниципального образования Усть-Лабинский район можно получить по телефону</w:t>
      </w:r>
      <w:r>
        <w:t xml:space="preserve">   </w:t>
      </w:r>
      <w:proofErr w:type="gramStart"/>
      <w:r>
        <w:t xml:space="preserve">  </w:t>
      </w:r>
      <w:r w:rsidRPr="00352A25">
        <w:t xml:space="preserve"> (</w:t>
      </w:r>
      <w:proofErr w:type="gramEnd"/>
      <w:r w:rsidRPr="00352A25">
        <w:t>86135) 4 12 08.</w:t>
      </w:r>
    </w:p>
    <w:p w14:paraId="215A1168" w14:textId="77777777" w:rsidR="006D09F5" w:rsidRDefault="006D09F5">
      <w:bookmarkStart w:id="0" w:name="_GoBack"/>
      <w:bookmarkEnd w:id="0"/>
    </w:p>
    <w:sectPr w:rsidR="006D09F5" w:rsidSect="004170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26"/>
    <w:rsid w:val="000E39D1"/>
    <w:rsid w:val="00623826"/>
    <w:rsid w:val="006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3B7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382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23826"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62382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23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623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1"/>
    <w:locked/>
    <w:rsid w:val="00623826"/>
    <w:rPr>
      <w:rFonts w:ascii="Calibri" w:eastAsia="Times New Roman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Macintosh Word</Application>
  <DocSecurity>0</DocSecurity>
  <Lines>30</Lines>
  <Paragraphs>8</Paragraphs>
  <ScaleCrop>false</ScaleCrop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2019-04-16T18:30:00Z</dcterms:created>
  <dcterms:modified xsi:type="dcterms:W3CDTF">2019-04-16T18:30:00Z</dcterms:modified>
</cp:coreProperties>
</file>